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EA70EF">
        <w:rPr>
          <w:rFonts w:ascii="Cambria" w:hAnsi="Cambria" w:cs="Tahoma"/>
        </w:rPr>
        <w:t>dnia 13-07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ZMIANA TERMINU SKŁADANIA </w:t>
      </w:r>
      <w:r w:rsidR="00A41E66">
        <w:rPr>
          <w:rFonts w:ascii="Cambria" w:eastAsia="Calibri" w:hAnsi="Cambria" w:cs="Tahoma"/>
          <w:b/>
        </w:rPr>
        <w:t xml:space="preserve">I OTWARCIA </w:t>
      </w:r>
      <w:r>
        <w:rPr>
          <w:rFonts w:ascii="Cambria" w:eastAsia="Calibri" w:hAnsi="Cambria" w:cs="Tahoma"/>
          <w:b/>
        </w:rPr>
        <w:t>OFERT</w:t>
      </w:r>
    </w:p>
    <w:p w:rsidR="00A41E66" w:rsidRDefault="00A41E66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EA70EF" w:rsidRPr="00906323" w:rsidRDefault="00EA70EF" w:rsidP="00EA70EF">
      <w:pPr>
        <w:spacing w:line="240" w:lineRule="auto"/>
        <w:jc w:val="both"/>
        <w:rPr>
          <w:rFonts w:ascii="Cambria" w:hAnsi="Cambria" w:cs="Tahoma"/>
          <w:b/>
        </w:rPr>
      </w:pPr>
    </w:p>
    <w:p w:rsidR="00EA70EF" w:rsidRPr="00EA70EF" w:rsidRDefault="00EA70EF" w:rsidP="00EA70EF">
      <w:pPr>
        <w:spacing w:after="0" w:line="240" w:lineRule="auto"/>
        <w:jc w:val="both"/>
        <w:rPr>
          <w:rFonts w:ascii="Cambria" w:hAnsi="Cambria" w:cs="Tahoma"/>
          <w:b/>
          <w:sz w:val="16"/>
          <w:szCs w:val="16"/>
        </w:rPr>
      </w:pPr>
      <w:r w:rsidRPr="00EA70EF">
        <w:rPr>
          <w:rFonts w:ascii="Cambria" w:hAnsi="Cambria" w:cs="Tahoma"/>
          <w:b/>
          <w:sz w:val="16"/>
          <w:szCs w:val="16"/>
        </w:rPr>
        <w:t>Numer postępowania: WRIK.271.1.32.2022.ZP</w:t>
      </w:r>
    </w:p>
    <w:p w:rsidR="00EA70EF" w:rsidRPr="00EA70EF" w:rsidRDefault="00EA70EF" w:rsidP="00EA70EF">
      <w:pPr>
        <w:spacing w:after="0" w:line="240" w:lineRule="auto"/>
        <w:rPr>
          <w:rFonts w:ascii="Cambria" w:hAnsi="Cambria" w:cs="ArialMT"/>
          <w:b/>
          <w:sz w:val="16"/>
          <w:szCs w:val="16"/>
        </w:rPr>
      </w:pPr>
      <w:r w:rsidRPr="00EA70EF">
        <w:rPr>
          <w:rFonts w:ascii="Cambria" w:hAnsi="Cambria" w:cs="ArialMT"/>
          <w:b/>
          <w:sz w:val="16"/>
          <w:szCs w:val="16"/>
        </w:rPr>
        <w:t>Ogłoszenie nr 2022/BZP 00220186/01 z dnia 2022-06-23</w:t>
      </w:r>
    </w:p>
    <w:p w:rsidR="00EA70EF" w:rsidRPr="00EA70EF" w:rsidRDefault="00EA70EF" w:rsidP="00EA70EF">
      <w:pPr>
        <w:spacing w:after="0" w:line="240" w:lineRule="auto"/>
        <w:rPr>
          <w:rFonts w:ascii="Cambria" w:hAnsi="Cambria" w:cs="Tahoma"/>
          <w:b/>
          <w:sz w:val="16"/>
          <w:szCs w:val="16"/>
        </w:rPr>
      </w:pPr>
      <w:r w:rsidRPr="00EA70EF">
        <w:rPr>
          <w:rFonts w:ascii="Cambria" w:hAnsi="Cambria" w:cs="Tahoma"/>
          <w:b/>
          <w:sz w:val="16"/>
          <w:szCs w:val="16"/>
        </w:rPr>
        <w:t xml:space="preserve">ID - miniportal: </w:t>
      </w:r>
      <w:r w:rsidRPr="00EA70EF">
        <w:rPr>
          <w:rFonts w:ascii="Cambria" w:hAnsi="Cambria"/>
          <w:b/>
          <w:sz w:val="16"/>
          <w:szCs w:val="16"/>
        </w:rPr>
        <w:t>142670ad-2309-4321-920b-367c6a0d8864</w:t>
      </w:r>
    </w:p>
    <w:p w:rsidR="00EA70EF" w:rsidRPr="00906323" w:rsidRDefault="00EA70EF" w:rsidP="00EA70EF">
      <w:pPr>
        <w:spacing w:after="0" w:line="240" w:lineRule="auto"/>
        <w:rPr>
          <w:rFonts w:ascii="Cambria" w:hAnsi="Cambria" w:cs="Tahoma"/>
          <w:b/>
        </w:rPr>
      </w:pPr>
    </w:p>
    <w:p w:rsidR="00EA70EF" w:rsidRPr="00906323" w:rsidRDefault="00EA70EF" w:rsidP="00EA70EF">
      <w:pPr>
        <w:spacing w:after="0" w:line="240" w:lineRule="auto"/>
        <w:jc w:val="both"/>
        <w:rPr>
          <w:rFonts w:ascii="Cambria" w:hAnsi="Cambria" w:cs="Tahoma"/>
          <w:b/>
        </w:rPr>
      </w:pPr>
      <w:r w:rsidRPr="00906323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906323">
        <w:rPr>
          <w:rFonts w:ascii="Cambria" w:hAnsi="Cambria" w:cs="Tahoma"/>
          <w:b/>
        </w:rPr>
        <w:t xml:space="preserve">: </w:t>
      </w:r>
      <w:r w:rsidRPr="00906323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pn.„Adaptacja dokumentacji projektowej żłobka publicznego w lokalizacji przy ul. Kombatantów wraz z budową Żłobka”.</w:t>
      </w:r>
    </w:p>
    <w:p w:rsidR="00EA70EF" w:rsidRDefault="00EA70EF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EA70EF" w:rsidRDefault="00EA70EF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875315" w:rsidRPr="00EA70EF" w:rsidRDefault="00B617AB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>W imieniu Zamawiającego jakim jest Gmina Miasto Tomaszów Mazowiecki</w:t>
      </w:r>
      <w:r w:rsidR="0073238B">
        <w:rPr>
          <w:rFonts w:ascii="Cambria" w:eastAsia="Calibri" w:hAnsi="Cambria" w:cs="Tahoma"/>
        </w:rPr>
        <w:t xml:space="preserve"> informuję,                                 że </w:t>
      </w:r>
      <w:r w:rsidRPr="00980809">
        <w:rPr>
          <w:rFonts w:ascii="Cambria" w:eastAsia="Calibri" w:hAnsi="Cambria" w:cs="Tahoma"/>
        </w:rPr>
        <w:t xml:space="preserve"> </w:t>
      </w:r>
      <w:r w:rsidR="00EA70EF">
        <w:rPr>
          <w:rFonts w:ascii="Cambria" w:eastAsia="Calibri" w:hAnsi="Cambria" w:cs="Tahoma"/>
        </w:rPr>
        <w:t xml:space="preserve">korzystając z uprawnienia jaki daje art.  286 ust. 1 i 5 ustawy Prawo zamówień publicznych </w:t>
      </w:r>
      <w:r w:rsidR="0073238B">
        <w:rPr>
          <w:rFonts w:ascii="Cambria" w:eastAsia="Calibri" w:hAnsi="Cambria" w:cs="Tahoma"/>
        </w:rPr>
        <w:t xml:space="preserve">                </w:t>
      </w:r>
      <w:r w:rsidR="00875315">
        <w:rPr>
          <w:rFonts w:ascii="Cambria" w:eastAsia="Calibri" w:hAnsi="Cambria" w:cs="Tahoma"/>
        </w:rPr>
        <w:t xml:space="preserve"> a także rozdział</w:t>
      </w:r>
      <w:r w:rsidR="0073238B">
        <w:rPr>
          <w:rFonts w:ascii="Cambria" w:eastAsia="Calibri" w:hAnsi="Cambria" w:cs="Tahoma"/>
        </w:rPr>
        <w:t xml:space="preserve"> </w:t>
      </w:r>
      <w:r w:rsidR="00875315">
        <w:rPr>
          <w:rFonts w:ascii="Cambria" w:eastAsia="Calibri" w:hAnsi="Cambria" w:cs="Tahoma"/>
        </w:rPr>
        <w:t xml:space="preserve">13 ust. </w:t>
      </w:r>
      <w:r w:rsidR="00EA70EF">
        <w:rPr>
          <w:rFonts w:ascii="Cambria" w:eastAsia="Calibri" w:hAnsi="Cambria" w:cs="Tahoma"/>
        </w:rPr>
        <w:t>12 i 14</w:t>
      </w:r>
      <w:r w:rsidR="00875315">
        <w:rPr>
          <w:rFonts w:ascii="Cambria" w:eastAsia="Calibri" w:hAnsi="Cambria" w:cs="Tahoma"/>
        </w:rPr>
        <w:t xml:space="preserve">,  zamawiający przedłuża </w:t>
      </w:r>
      <w:r w:rsidR="00875315" w:rsidRPr="00281355">
        <w:rPr>
          <w:rFonts w:ascii="Cambria" w:eastAsia="Calibri" w:hAnsi="Cambria" w:cs="Tahoma"/>
          <w:b/>
          <w:color w:val="0070C0"/>
          <w:u w:val="single"/>
        </w:rPr>
        <w:t>termin składania ofert</w:t>
      </w:r>
      <w:r w:rsidR="00875315">
        <w:rPr>
          <w:rFonts w:ascii="Cambria" w:eastAsia="Calibri" w:hAnsi="Cambria" w:cs="Tahoma"/>
        </w:rPr>
        <w:t xml:space="preserve"> wyznaczając go na dzień </w:t>
      </w:r>
      <w:r w:rsidR="00281355">
        <w:rPr>
          <w:rFonts w:ascii="Cambria" w:eastAsia="Calibri" w:hAnsi="Cambria" w:cs="Tahoma"/>
        </w:rPr>
        <w:t xml:space="preserve"> </w:t>
      </w:r>
      <w:r w:rsidR="00EA70EF" w:rsidRPr="0073238B">
        <w:rPr>
          <w:rFonts w:ascii="Cambria" w:eastAsia="Calibri" w:hAnsi="Cambria" w:cs="Tahoma"/>
          <w:b/>
          <w:color w:val="FF0000"/>
          <w:u w:val="single"/>
        </w:rPr>
        <w:t>26-07</w:t>
      </w:r>
      <w:r w:rsidR="00875315" w:rsidRPr="0073238B">
        <w:rPr>
          <w:rFonts w:ascii="Cambria" w:eastAsia="Calibri" w:hAnsi="Cambria" w:cs="Tahoma"/>
          <w:b/>
          <w:color w:val="FF0000"/>
          <w:u w:val="single"/>
        </w:rPr>
        <w:t>-2022 r.</w:t>
      </w:r>
      <w:r w:rsidR="00281355" w:rsidRPr="0073238B">
        <w:rPr>
          <w:rFonts w:ascii="Cambria" w:eastAsia="Calibri" w:hAnsi="Cambria" w:cs="Tahoma"/>
          <w:b/>
          <w:color w:val="FF0000"/>
          <w:u w:val="single"/>
        </w:rPr>
        <w:t xml:space="preserve"> godz. 9:30.</w:t>
      </w:r>
    </w:p>
    <w:p w:rsidR="0073238B" w:rsidRDefault="0073238B" w:rsidP="00281355">
      <w:pPr>
        <w:spacing w:after="0" w:line="276" w:lineRule="auto"/>
        <w:jc w:val="both"/>
        <w:rPr>
          <w:rFonts w:ascii="Cambria" w:eastAsia="Calibri" w:hAnsi="Cambria" w:cs="Tahoma"/>
          <w:b/>
          <w:color w:val="FF0000"/>
        </w:rPr>
      </w:pPr>
    </w:p>
    <w:p w:rsidR="0073238B" w:rsidRDefault="00EA70EF" w:rsidP="00281355">
      <w:pPr>
        <w:spacing w:after="0" w:line="276" w:lineRule="auto"/>
        <w:jc w:val="both"/>
        <w:rPr>
          <w:rFonts w:ascii="Cambria" w:eastAsia="Calibri" w:hAnsi="Cambria" w:cs="Tahoma"/>
          <w:b/>
          <w:color w:val="FF0000"/>
        </w:rPr>
      </w:pPr>
      <w:r w:rsidRPr="0073238B">
        <w:rPr>
          <w:rFonts w:ascii="Cambria" w:eastAsia="Calibri" w:hAnsi="Cambria" w:cs="Tahoma"/>
          <w:b/>
          <w:color w:val="FF0000"/>
        </w:rPr>
        <w:t xml:space="preserve">Otwarcie ofert nastąpi: </w:t>
      </w:r>
    </w:p>
    <w:p w:rsidR="00281355" w:rsidRPr="0073238B" w:rsidRDefault="00EA70EF" w:rsidP="00281355">
      <w:pPr>
        <w:spacing w:after="0" w:line="276" w:lineRule="auto"/>
        <w:jc w:val="both"/>
        <w:rPr>
          <w:rFonts w:ascii="Cambria" w:eastAsia="Calibri" w:hAnsi="Cambria" w:cs="Tahoma"/>
          <w:b/>
          <w:color w:val="FF0000"/>
          <w:u w:val="single"/>
        </w:rPr>
      </w:pPr>
      <w:r w:rsidRPr="0073238B">
        <w:rPr>
          <w:rFonts w:ascii="Cambria" w:eastAsia="Calibri" w:hAnsi="Cambria" w:cs="Tahoma"/>
          <w:b/>
          <w:color w:val="FF0000"/>
          <w:u w:val="single"/>
        </w:rPr>
        <w:t>26-07</w:t>
      </w:r>
      <w:r w:rsidR="00281355" w:rsidRPr="0073238B">
        <w:rPr>
          <w:rFonts w:ascii="Cambria" w:eastAsia="Calibri" w:hAnsi="Cambria" w:cs="Tahoma"/>
          <w:b/>
          <w:color w:val="FF0000"/>
          <w:u w:val="single"/>
        </w:rPr>
        <w:t>-2022 r. godz. 10:00.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907216" w:rsidRDefault="00907216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A41E66">
        <w:rPr>
          <w:rFonts w:ascii="Cambria" w:eastAsia="Calibri" w:hAnsi="Cambria" w:cs="Tahoma"/>
        </w:rPr>
        <w:t>Zmianie ulega także termin związania ofertą</w:t>
      </w:r>
      <w:r w:rsidR="00A41E66">
        <w:rPr>
          <w:rFonts w:ascii="Cambria" w:eastAsia="Calibri" w:hAnsi="Cambria" w:cs="Tahoma"/>
        </w:rPr>
        <w:t xml:space="preserve"> </w:t>
      </w:r>
      <w:r w:rsidR="00496533">
        <w:rPr>
          <w:rFonts w:ascii="Cambria" w:eastAsia="Calibri" w:hAnsi="Cambria" w:cs="Tahoma"/>
        </w:rPr>
        <w:t xml:space="preserve">(ustalony </w:t>
      </w:r>
      <w:r w:rsidR="00B26FDA">
        <w:rPr>
          <w:rFonts w:ascii="Cambria" w:eastAsia="Calibri" w:hAnsi="Cambria" w:cs="Tahoma"/>
        </w:rPr>
        <w:t xml:space="preserve">jest </w:t>
      </w:r>
      <w:r w:rsidR="00EA70EF">
        <w:rPr>
          <w:rFonts w:ascii="Cambria" w:eastAsia="Calibri" w:hAnsi="Cambria" w:cs="Tahoma"/>
        </w:rPr>
        <w:t>na dzień 24-08</w:t>
      </w:r>
      <w:r w:rsidR="00A41E66">
        <w:rPr>
          <w:rFonts w:ascii="Cambria" w:eastAsia="Calibri" w:hAnsi="Cambria" w:cs="Tahoma"/>
        </w:rPr>
        <w:t>-2022 r.</w:t>
      </w:r>
      <w:r w:rsidR="00B26FDA">
        <w:rPr>
          <w:rFonts w:ascii="Cambria" w:eastAsia="Calibri" w:hAnsi="Cambria" w:cs="Tahoma"/>
        </w:rPr>
        <w:t>).</w:t>
      </w:r>
    </w:p>
    <w:p w:rsidR="003835DB" w:rsidRDefault="003835DB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B26FDA" w:rsidRDefault="00B26FDA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Dokonuje się także zmiany ogłoszenia o zamówieniu</w:t>
      </w:r>
      <w:r w:rsidR="003835DB">
        <w:rPr>
          <w:rFonts w:ascii="Cambria" w:eastAsia="Calibri" w:hAnsi="Cambria" w:cs="Tahoma"/>
        </w:rPr>
        <w:t xml:space="preserve"> zamieszczając ją w Biuletynie Zamówień P</w:t>
      </w:r>
      <w:r w:rsidR="00B70440">
        <w:rPr>
          <w:rFonts w:ascii="Cambria" w:eastAsia="Calibri" w:hAnsi="Cambria" w:cs="Tahoma"/>
        </w:rPr>
        <w:t>ublicznych.</w:t>
      </w:r>
    </w:p>
    <w:p w:rsidR="00B26FDA" w:rsidRDefault="00B26FDA" w:rsidP="00EA70EF">
      <w:pPr>
        <w:spacing w:after="0" w:line="276" w:lineRule="auto"/>
        <w:jc w:val="both"/>
        <w:rPr>
          <w:rFonts w:ascii="Cambria" w:hAnsi="Cambria"/>
          <w:b/>
          <w:bCs/>
        </w:rPr>
      </w:pPr>
    </w:p>
    <w:p w:rsidR="00A41E66" w:rsidRDefault="00B26FDA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14-17):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>
        <w:rPr>
          <w:rFonts w:ascii="Cambria" w:hAnsi="Cambria"/>
        </w:rPr>
        <w:t>I</w:t>
      </w:r>
      <w:r w:rsidRPr="00B26FDA">
        <w:rPr>
          <w:rFonts w:ascii="Cambria" w:hAnsi="Cambria"/>
        </w:rPr>
        <w:t>nformuje wykonawców o przedłużonym terminie składania ofert przez zamieszczenie informacji na stronie internetowej prowadzonego postępowania, na której została udostępniona SWZ.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Informację o przedłużonym terminie składania ofert zamawiający zamieszcza w ogłoszeniu,                       o którym mowa w art. 267 ust. 2 pkt 6 pzp, tj. ogłoszenia o zmianie ogłoszenia.</w:t>
      </w:r>
    </w:p>
    <w:p w:rsid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/>
        </w:rPr>
      </w:pPr>
      <w:r w:rsidRPr="00B26FDA">
        <w:rPr>
          <w:rFonts w:ascii="Cambria" w:hAnsi="Cambria"/>
        </w:rPr>
        <w:t>Dokonaną zmianę treści SWZ zamawiający udostępnia na stronie internetowej prowadzonego postępowania.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EA70EF" w:rsidRDefault="00EA70EF" w:rsidP="00B617AB">
      <w:pPr>
        <w:rPr>
          <w:rFonts w:ascii="Cambria" w:hAnsi="Cambria"/>
          <w:b/>
          <w:bCs/>
        </w:rPr>
      </w:pPr>
    </w:p>
    <w:p w:rsidR="00EA70EF" w:rsidRDefault="00EA70EF" w:rsidP="00B617AB">
      <w:pPr>
        <w:rPr>
          <w:rFonts w:ascii="Cambria" w:hAnsi="Cambria"/>
          <w:b/>
          <w:bCs/>
        </w:rPr>
      </w:pPr>
    </w:p>
    <w:p w:rsidR="00EA70EF" w:rsidRDefault="00EA70EF" w:rsidP="00B617AB">
      <w:pPr>
        <w:rPr>
          <w:rFonts w:ascii="Cambria" w:hAnsi="Cambria"/>
          <w:b/>
          <w:bCs/>
        </w:rPr>
      </w:pPr>
    </w:p>
    <w:p w:rsidR="00EA70EF" w:rsidRDefault="00EA70EF" w:rsidP="00B617AB">
      <w:pPr>
        <w:rPr>
          <w:rFonts w:ascii="Cambria" w:hAnsi="Cambria"/>
          <w:b/>
          <w:bCs/>
        </w:rPr>
      </w:pPr>
    </w:p>
    <w:p w:rsidR="00A41E66" w:rsidRPr="00496533" w:rsidRDefault="00281355" w:rsidP="00496533">
      <w:pPr>
        <w:jc w:val="center"/>
        <w:rPr>
          <w:rFonts w:ascii="Cambria" w:hAnsi="Cambria"/>
          <w:b/>
          <w:bCs/>
          <w:sz w:val="28"/>
          <w:szCs w:val="28"/>
        </w:rPr>
      </w:pPr>
      <w:r w:rsidRPr="00496533">
        <w:rPr>
          <w:rFonts w:ascii="Cambria" w:hAnsi="Cambria"/>
          <w:b/>
          <w:bCs/>
          <w:sz w:val="28"/>
          <w:szCs w:val="28"/>
        </w:rPr>
        <w:t>Mając powyższe na względzie zamawiający zmienia zapisy w SWZ:</w:t>
      </w:r>
    </w:p>
    <w:p w:rsidR="0073238B" w:rsidRDefault="0073238B" w:rsidP="00B617AB">
      <w:pPr>
        <w:rPr>
          <w:rFonts w:ascii="Cambria" w:hAnsi="Cambria"/>
          <w:b/>
          <w:bCs/>
          <w:u w:val="single"/>
        </w:rPr>
      </w:pPr>
    </w:p>
    <w:p w:rsidR="00281355" w:rsidRPr="00281355" w:rsidRDefault="00281355" w:rsidP="00B617AB">
      <w:pPr>
        <w:rPr>
          <w:rFonts w:ascii="Cambria" w:hAnsi="Cambria"/>
          <w:b/>
          <w:bCs/>
          <w:u w:val="single"/>
        </w:rPr>
      </w:pPr>
      <w:r w:rsidRPr="00281355">
        <w:rPr>
          <w:rFonts w:ascii="Cambria" w:hAnsi="Cambria"/>
          <w:b/>
          <w:bCs/>
          <w:u w:val="single"/>
        </w:rPr>
        <w:t>ROZDZIAŁ 13 ust. 2 otrzymuje brzmienie:</w:t>
      </w:r>
    </w:p>
    <w:p w:rsidR="0073238B" w:rsidRPr="0073238B" w:rsidRDefault="0073238B" w:rsidP="0073238B">
      <w:pPr>
        <w:tabs>
          <w:tab w:val="num" w:pos="567"/>
        </w:tabs>
        <w:suppressAutoHyphens/>
        <w:spacing w:after="0" w:line="240" w:lineRule="auto"/>
        <w:jc w:val="both"/>
        <w:rPr>
          <w:rFonts w:ascii="Cambria" w:hAnsi="Cambria" w:cs="Tahoma"/>
          <w:strike/>
          <w:color w:val="0070C0"/>
        </w:rPr>
      </w:pPr>
      <w:r w:rsidRPr="0073238B">
        <w:rPr>
          <w:rFonts w:ascii="Cambria" w:hAnsi="Cambria" w:cs="Tahoma"/>
        </w:rPr>
        <w:t xml:space="preserve">Oferta musi być złożona w terminie do </w:t>
      </w:r>
      <w:r w:rsidRPr="0073238B">
        <w:rPr>
          <w:rFonts w:ascii="Cambria" w:hAnsi="Cambria" w:cs="Tahoma"/>
          <w:b/>
          <w:color w:val="FF0000"/>
        </w:rPr>
        <w:t>dnia 26-07-2022 r. do godz 9:30</w:t>
      </w:r>
      <w:r w:rsidRPr="0073238B">
        <w:rPr>
          <w:rFonts w:ascii="Cambria" w:hAnsi="Cambria" w:cs="Tahoma"/>
        </w:rPr>
        <w:t xml:space="preserve">                                              i podpisana zgodnie z zapisami rozdziału 12 ust. 6 SWZ z dopiskiem: oferta dotyczy: </w:t>
      </w:r>
      <w:r w:rsidRPr="0073238B">
        <w:rPr>
          <w:rFonts w:ascii="Cambria" w:hAnsi="Cambria" w:cs="Calibri"/>
          <w:b/>
          <w:bCs/>
          <w:color w:val="0070C0"/>
          <w:lang w:eastAsia="pl-PL"/>
        </w:rPr>
        <w:t xml:space="preserve">Budowa Żłobka przy ul. Kombatantów 5 w Tomaszowie Mazowieckim  </w:t>
      </w:r>
    </w:p>
    <w:p w:rsidR="0073238B" w:rsidRPr="0073238B" w:rsidRDefault="0073238B" w:rsidP="00281355">
      <w:pPr>
        <w:tabs>
          <w:tab w:val="num" w:pos="567"/>
        </w:tabs>
        <w:suppressAutoHyphens/>
        <w:spacing w:after="0" w:line="240" w:lineRule="auto"/>
        <w:jc w:val="both"/>
        <w:rPr>
          <w:rFonts w:ascii="Cambria" w:hAnsi="Cambria" w:cs="Tahoma"/>
        </w:rPr>
      </w:pPr>
    </w:p>
    <w:p w:rsidR="00281355" w:rsidRPr="0073238B" w:rsidRDefault="00281355" w:rsidP="00B617AB">
      <w:pPr>
        <w:rPr>
          <w:rFonts w:ascii="Cambria" w:hAnsi="Cambria"/>
          <w:b/>
          <w:bCs/>
        </w:rPr>
      </w:pPr>
    </w:p>
    <w:p w:rsidR="00281355" w:rsidRPr="0073238B" w:rsidRDefault="00281355" w:rsidP="00281355">
      <w:pPr>
        <w:rPr>
          <w:rFonts w:ascii="Cambria" w:hAnsi="Cambria"/>
          <w:b/>
          <w:bCs/>
          <w:u w:val="single"/>
        </w:rPr>
      </w:pPr>
      <w:r w:rsidRPr="0073238B">
        <w:rPr>
          <w:rFonts w:ascii="Cambria" w:hAnsi="Cambria"/>
          <w:b/>
          <w:bCs/>
          <w:u w:val="single"/>
        </w:rPr>
        <w:t>ROZDZIAŁ 14 ust. 1 otrzymuje brzmienie:</w:t>
      </w:r>
    </w:p>
    <w:p w:rsidR="0073238B" w:rsidRPr="0073238B" w:rsidRDefault="0073238B" w:rsidP="0073238B">
      <w:pPr>
        <w:widowControl w:val="0"/>
        <w:suppressAutoHyphens/>
        <w:spacing w:after="0"/>
        <w:jc w:val="both"/>
        <w:rPr>
          <w:rFonts w:ascii="Cambria" w:hAnsi="Cambria" w:cs="Tahoma"/>
        </w:rPr>
      </w:pPr>
      <w:r w:rsidRPr="0073238B">
        <w:rPr>
          <w:rFonts w:ascii="Cambria" w:hAnsi="Cambria" w:cs="Tahoma"/>
        </w:rPr>
        <w:t xml:space="preserve">Otwarcie ofert nastąpi </w:t>
      </w:r>
      <w:r w:rsidRPr="0073238B">
        <w:rPr>
          <w:rFonts w:ascii="Cambria" w:hAnsi="Cambria" w:cs="Tahoma"/>
          <w:u w:val="single"/>
        </w:rPr>
        <w:t xml:space="preserve">w dniu </w:t>
      </w:r>
      <w:r w:rsidRPr="0073238B">
        <w:rPr>
          <w:rFonts w:ascii="Cambria" w:hAnsi="Cambria" w:cs="Tahoma"/>
          <w:b/>
          <w:color w:val="FF0000"/>
          <w:u w:val="single"/>
        </w:rPr>
        <w:t>26-07-2022  r.</w:t>
      </w:r>
      <w:r w:rsidRPr="0073238B">
        <w:rPr>
          <w:rFonts w:ascii="Cambria" w:hAnsi="Cambria" w:cs="Tahoma"/>
          <w:color w:val="FF0000"/>
          <w:u w:val="single"/>
        </w:rPr>
        <w:t xml:space="preserve"> </w:t>
      </w:r>
      <w:r w:rsidRPr="0073238B">
        <w:rPr>
          <w:rFonts w:ascii="Cambria" w:hAnsi="Cambria" w:cs="Tahoma"/>
          <w:b/>
          <w:color w:val="FF0000"/>
          <w:u w:val="single"/>
        </w:rPr>
        <w:t>o godzinie 10.00</w:t>
      </w:r>
      <w:r w:rsidRPr="0073238B">
        <w:rPr>
          <w:rFonts w:ascii="Cambria" w:hAnsi="Cambria" w:cs="Tahoma"/>
        </w:rPr>
        <w:t xml:space="preserve"> w Urzędzie Miasta                         w Tomaszowie Mazowieckim, ul. POW 10/16, budynek C, I piętro – pok. 11 (Wydział Rozwoju Inwestycji i Klimatu  – Zamówienia publiczne).</w:t>
      </w:r>
    </w:p>
    <w:p w:rsidR="0073238B" w:rsidRDefault="0073238B" w:rsidP="00281355">
      <w:pPr>
        <w:widowControl w:val="0"/>
        <w:suppressAutoHyphens/>
        <w:spacing w:after="0"/>
        <w:jc w:val="both"/>
        <w:rPr>
          <w:rFonts w:ascii="Cambria" w:hAnsi="Cambria" w:cs="Tahoma"/>
        </w:rPr>
      </w:pPr>
    </w:p>
    <w:p w:rsidR="00A41E66" w:rsidRDefault="00A41E66" w:rsidP="00907216">
      <w:pPr>
        <w:rPr>
          <w:rFonts w:ascii="Cambria" w:hAnsi="Cambria"/>
          <w:b/>
          <w:bCs/>
          <w:u w:val="single"/>
        </w:rPr>
      </w:pPr>
    </w:p>
    <w:p w:rsidR="00907216" w:rsidRPr="00281355" w:rsidRDefault="00907216" w:rsidP="00907216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11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73238B" w:rsidRPr="007D0B48" w:rsidRDefault="0073238B" w:rsidP="0073238B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 w:cs="Tahoma"/>
          <w:b/>
          <w:color w:val="FF0000"/>
        </w:rPr>
      </w:pPr>
      <w:r w:rsidRPr="00F43A1D">
        <w:rPr>
          <w:rFonts w:ascii="Cambria" w:hAnsi="Cambria"/>
        </w:rPr>
        <w:t xml:space="preserve">Wykonawca jest związany ofertą do upływu terminu określonego datą w dokumentach zamówienia, jednak nie dłużej niż 30 dni od dnia upływu terminu składania ofert, przy czym pierwszym dniem terminu związania ofertą jest dzień, w którym upływa termin składania ofert. Zgodnie z art. 307 ust. 1 – zamawiający określa datę terminu związania ofertę i wskazuje ją na </w:t>
      </w:r>
      <w:r w:rsidRPr="0073238B">
        <w:rPr>
          <w:rFonts w:ascii="Cambria" w:hAnsi="Cambria"/>
          <w:b/>
          <w:color w:val="FF0000"/>
        </w:rPr>
        <w:t>24-08-2022.r.</w:t>
      </w:r>
    </w:p>
    <w:p w:rsidR="0073238B" w:rsidRDefault="0073238B" w:rsidP="00907216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/>
        </w:rPr>
      </w:pPr>
    </w:p>
    <w:p w:rsidR="0073238B" w:rsidRDefault="0073238B" w:rsidP="00907216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/>
        </w:rPr>
      </w:pPr>
    </w:p>
    <w:p w:rsidR="0073238B" w:rsidRDefault="0073238B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87524A" w:rsidRDefault="0087524A" w:rsidP="000B7E82">
      <w:pPr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5DF" w:rsidRDefault="00A325DF" w:rsidP="005C61A5">
      <w:pPr>
        <w:spacing w:after="0" w:line="240" w:lineRule="auto"/>
      </w:pPr>
      <w:r>
        <w:separator/>
      </w:r>
    </w:p>
  </w:endnote>
  <w:endnote w:type="continuationSeparator" w:id="1">
    <w:p w:rsidR="00A325DF" w:rsidRDefault="00A325D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5DF" w:rsidRDefault="00A325DF" w:rsidP="005C61A5">
      <w:pPr>
        <w:spacing w:after="0" w:line="240" w:lineRule="auto"/>
      </w:pPr>
      <w:r>
        <w:separator/>
      </w:r>
    </w:p>
  </w:footnote>
  <w:footnote w:type="continuationSeparator" w:id="1">
    <w:p w:rsidR="00A325DF" w:rsidRDefault="00A325D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17604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683A"/>
    <w:rsid w:val="0009064A"/>
    <w:rsid w:val="000B6567"/>
    <w:rsid w:val="000B7E82"/>
    <w:rsid w:val="000E14E6"/>
    <w:rsid w:val="00132DF0"/>
    <w:rsid w:val="00176048"/>
    <w:rsid w:val="00176200"/>
    <w:rsid w:val="001B7887"/>
    <w:rsid w:val="001B7E99"/>
    <w:rsid w:val="00280B9E"/>
    <w:rsid w:val="00281355"/>
    <w:rsid w:val="002830C8"/>
    <w:rsid w:val="002D0DBA"/>
    <w:rsid w:val="002F507C"/>
    <w:rsid w:val="00315ABE"/>
    <w:rsid w:val="00357D10"/>
    <w:rsid w:val="003755B4"/>
    <w:rsid w:val="003835DB"/>
    <w:rsid w:val="0045378B"/>
    <w:rsid w:val="00496533"/>
    <w:rsid w:val="004B0C86"/>
    <w:rsid w:val="004F1517"/>
    <w:rsid w:val="004F7E56"/>
    <w:rsid w:val="00546587"/>
    <w:rsid w:val="005B1A37"/>
    <w:rsid w:val="005C61A5"/>
    <w:rsid w:val="00660D60"/>
    <w:rsid w:val="0067535D"/>
    <w:rsid w:val="0073238B"/>
    <w:rsid w:val="00743557"/>
    <w:rsid w:val="00830241"/>
    <w:rsid w:val="0087186B"/>
    <w:rsid w:val="0087524A"/>
    <w:rsid w:val="00875315"/>
    <w:rsid w:val="00897D98"/>
    <w:rsid w:val="008A2E67"/>
    <w:rsid w:val="008A4D14"/>
    <w:rsid w:val="008C2231"/>
    <w:rsid w:val="00907216"/>
    <w:rsid w:val="0099044D"/>
    <w:rsid w:val="009D3365"/>
    <w:rsid w:val="009F09A1"/>
    <w:rsid w:val="00A325DF"/>
    <w:rsid w:val="00A41E66"/>
    <w:rsid w:val="00AC69EC"/>
    <w:rsid w:val="00B26FDA"/>
    <w:rsid w:val="00B617AB"/>
    <w:rsid w:val="00B70440"/>
    <w:rsid w:val="00B77050"/>
    <w:rsid w:val="00BC507B"/>
    <w:rsid w:val="00BD3F65"/>
    <w:rsid w:val="00BE5A6A"/>
    <w:rsid w:val="00C030E6"/>
    <w:rsid w:val="00C65501"/>
    <w:rsid w:val="00C955B9"/>
    <w:rsid w:val="00CB3D7D"/>
    <w:rsid w:val="00CD6442"/>
    <w:rsid w:val="00D009C6"/>
    <w:rsid w:val="00D82618"/>
    <w:rsid w:val="00E17E3E"/>
    <w:rsid w:val="00E4343E"/>
    <w:rsid w:val="00E43E87"/>
    <w:rsid w:val="00E60B2F"/>
    <w:rsid w:val="00E82C6C"/>
    <w:rsid w:val="00EA70EF"/>
    <w:rsid w:val="00ED3F4F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dcterms:created xsi:type="dcterms:W3CDTF">2021-12-14T09:08:00Z</dcterms:created>
  <dcterms:modified xsi:type="dcterms:W3CDTF">2022-07-13T05:58:00Z</dcterms:modified>
</cp:coreProperties>
</file>