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D97" w:rsidRPr="00D64851" w:rsidRDefault="006E0D97"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IV</w:t>
      </w:r>
      <w:r w:rsidRPr="00D64851">
        <w:rPr>
          <w:rFonts w:ascii="Times New Roman" w:hAnsi="Times New Roman"/>
          <w:b/>
          <w:sz w:val="22"/>
          <w:szCs w:val="22"/>
        </w:rPr>
        <w:t xml:space="preserve"> WZÓR UMOWY  </w:t>
      </w:r>
      <w:r>
        <w:rPr>
          <w:rFonts w:ascii="Times New Roman" w:hAnsi="Times New Roman"/>
          <w:b/>
          <w:sz w:val="22"/>
          <w:szCs w:val="22"/>
        </w:rPr>
        <w:t>WRIK.272.1…..2022.ZP</w:t>
      </w:r>
    </w:p>
    <w:p w:rsidR="006E0D97" w:rsidRPr="001B5FF6" w:rsidRDefault="006E0D97" w:rsidP="006E0D97">
      <w:pPr>
        <w:pStyle w:val="Styl1"/>
        <w:widowControl/>
        <w:spacing w:before="0" w:line="360" w:lineRule="auto"/>
        <w:rPr>
          <w:rFonts w:ascii="Times New Roman" w:hAnsi="Times New Roman"/>
          <w:sz w:val="16"/>
          <w:szCs w:val="16"/>
        </w:rPr>
      </w:pPr>
    </w:p>
    <w:p w:rsidR="006E0D97" w:rsidRDefault="006E0D97" w:rsidP="001B5FF6">
      <w:pPr>
        <w:spacing w:line="276" w:lineRule="auto"/>
        <w:jc w:val="both"/>
        <w:rPr>
          <w:rFonts w:eastAsia="Bookman Old Style"/>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w:t>
      </w:r>
      <w:proofErr w:type="spellStart"/>
      <w:r w:rsidRPr="006E0D97">
        <w:rPr>
          <w:sz w:val="22"/>
          <w:szCs w:val="22"/>
        </w:rPr>
        <w:t>pzp</w:t>
      </w:r>
      <w:proofErr w:type="spellEnd"/>
      <w:r w:rsidRPr="006E0D97">
        <w:rPr>
          <w:sz w:val="22"/>
          <w:szCs w:val="22"/>
        </w:rPr>
        <w:t xml:space="preserve">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1B5FF6" w:rsidRPr="00D25C53" w:rsidRDefault="001B5FF6" w:rsidP="001B5FF6">
      <w:pPr>
        <w:spacing w:line="276" w:lineRule="auto"/>
        <w:jc w:val="both"/>
        <w:rPr>
          <w:sz w:val="16"/>
          <w:szCs w:val="16"/>
        </w:rPr>
      </w:pPr>
    </w:p>
    <w:p w:rsidR="006E0D97" w:rsidRPr="001B5FF6" w:rsidRDefault="006E0D97" w:rsidP="006E0D97">
      <w:pPr>
        <w:pStyle w:val="Normalny10"/>
        <w:autoSpaceDE w:val="0"/>
        <w:jc w:val="both"/>
        <w:outlineLvl w:val="0"/>
        <w:rPr>
          <w:rFonts w:eastAsia="Bookman Old Style"/>
          <w:sz w:val="22"/>
          <w:szCs w:val="22"/>
        </w:rPr>
      </w:pPr>
      <w:r w:rsidRPr="001B5FF6">
        <w:rPr>
          <w:rFonts w:eastAsia="Bookman Old Style"/>
          <w:sz w:val="22"/>
          <w:szCs w:val="22"/>
        </w:rPr>
        <w:t>…………………………………………………………..………..</w:t>
      </w:r>
    </w:p>
    <w:p w:rsidR="006E0D97" w:rsidRPr="001B5FF6" w:rsidRDefault="006E0D97" w:rsidP="006E0D97">
      <w:pPr>
        <w:pStyle w:val="Normalny10"/>
        <w:autoSpaceDE w:val="0"/>
        <w:jc w:val="both"/>
        <w:rPr>
          <w:rFonts w:eastAsia="Bookman Old Style"/>
          <w:sz w:val="22"/>
          <w:szCs w:val="22"/>
        </w:rPr>
      </w:pPr>
      <w:r w:rsidRPr="001B5FF6">
        <w:rPr>
          <w:rFonts w:eastAsia="Bookman Old Style"/>
          <w:sz w:val="22"/>
          <w:szCs w:val="22"/>
        </w:rPr>
        <w:t>a</w:t>
      </w:r>
    </w:p>
    <w:p w:rsidR="006E0D97" w:rsidRPr="001B5FF6" w:rsidRDefault="006E0D97" w:rsidP="006E0D97">
      <w:pPr>
        <w:pStyle w:val="Normalny10"/>
        <w:autoSpaceDE w:val="0"/>
        <w:jc w:val="both"/>
        <w:rPr>
          <w:rFonts w:eastAsia="Bookman Old Style"/>
          <w:sz w:val="22"/>
          <w:szCs w:val="22"/>
        </w:rPr>
      </w:pPr>
      <w:r w:rsidRPr="001B5FF6">
        <w:rPr>
          <w:rFonts w:eastAsia="Bookman Old Style"/>
          <w:sz w:val="22"/>
          <w:szCs w:val="22"/>
        </w:rPr>
        <w:t>…………………………………………………………………….</w:t>
      </w:r>
    </w:p>
    <w:p w:rsidR="001B5FF6" w:rsidRPr="00D25C53" w:rsidRDefault="001B5FF6" w:rsidP="006E0D97">
      <w:pPr>
        <w:pStyle w:val="Normalny10"/>
        <w:autoSpaceDE w:val="0"/>
        <w:jc w:val="both"/>
        <w:rPr>
          <w:rFonts w:eastAsia="Bookman Old Style"/>
          <w:b/>
          <w:sz w:val="16"/>
          <w:szCs w:val="16"/>
        </w:rPr>
      </w:pP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1B5FF6" w:rsidRDefault="006E0D97" w:rsidP="006E0D97">
      <w:pPr>
        <w:pStyle w:val="Normalny10"/>
        <w:autoSpaceDE w:val="0"/>
        <w:jc w:val="both"/>
        <w:rPr>
          <w:rFonts w:eastAsia="Bookman Old Style"/>
          <w:sz w:val="16"/>
          <w:szCs w:val="16"/>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8028AE" w:rsidRPr="001B5FF6" w:rsidRDefault="008028AE" w:rsidP="00A52C5C">
      <w:pPr>
        <w:pStyle w:val="Normalny1"/>
        <w:autoSpaceDE w:val="0"/>
        <w:rPr>
          <w:rFonts w:eastAsia="Bookman Old Style"/>
          <w:b/>
          <w:bCs/>
          <w:sz w:val="16"/>
          <w:szCs w:val="16"/>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1B5FF6" w:rsidRDefault="00F74148" w:rsidP="00DC1402">
      <w:pPr>
        <w:pStyle w:val="Normalny1"/>
        <w:autoSpaceDE w:val="0"/>
        <w:jc w:val="both"/>
        <w:rPr>
          <w:rFonts w:eastAsia="Bookman Old Style"/>
          <w:bCs/>
          <w:sz w:val="16"/>
          <w:szCs w:val="16"/>
        </w:rPr>
      </w:pPr>
    </w:p>
    <w:p w:rsidR="00A62537" w:rsidRPr="00130703" w:rsidRDefault="00761CD4" w:rsidP="00130703">
      <w:pPr>
        <w:pStyle w:val="Akapitzlist"/>
        <w:numPr>
          <w:ilvl w:val="0"/>
          <w:numId w:val="40"/>
        </w:numPr>
        <w:spacing w:line="276" w:lineRule="auto"/>
        <w:ind w:left="426" w:hanging="426"/>
        <w:jc w:val="both"/>
        <w:rPr>
          <w:b/>
          <w:bCs/>
          <w:sz w:val="22"/>
          <w:szCs w:val="22"/>
          <w:lang w:eastAsia="en-US"/>
        </w:rPr>
      </w:pPr>
      <w:r w:rsidRPr="00130703">
        <w:rPr>
          <w:rFonts w:eastAsia="Bookman Old Style"/>
          <w:sz w:val="22"/>
          <w:szCs w:val="22"/>
        </w:rPr>
        <w:t>Nazwa zamówienia:</w:t>
      </w:r>
      <w:bookmarkStart w:id="0" w:name="_GoBack"/>
      <w:r w:rsidRPr="00130703">
        <w:rPr>
          <w:rFonts w:eastAsia="Bookman Old Style"/>
          <w:sz w:val="22"/>
          <w:szCs w:val="22"/>
        </w:rPr>
        <w:t xml:space="preserve"> </w:t>
      </w:r>
      <w:r w:rsidR="00130703" w:rsidRPr="00130703">
        <w:rPr>
          <w:b/>
          <w:bCs/>
          <w:sz w:val="22"/>
          <w:szCs w:val="22"/>
          <w:lang w:eastAsia="en-US"/>
        </w:rPr>
        <w:t xml:space="preserve">„Przebudowa ulic: Damazego, Henryka, Haliny i Grzegorza w Tomaszowie Mazowieckim” </w:t>
      </w:r>
      <w:bookmarkEnd w:id="0"/>
      <w:r w:rsidR="00130703" w:rsidRPr="00130703">
        <w:rPr>
          <w:sz w:val="22"/>
          <w:szCs w:val="22"/>
          <w:lang w:eastAsia="pl-PL"/>
        </w:rPr>
        <w:t>w ramach zadania inwestycyjnego pn:</w:t>
      </w:r>
      <w:r w:rsidR="00130703" w:rsidRPr="00130703">
        <w:rPr>
          <w:bCs/>
          <w:sz w:val="22"/>
          <w:szCs w:val="22"/>
          <w:lang w:eastAsia="en-US"/>
        </w:rPr>
        <w:t xml:space="preserve"> „Projekt i budowa ulic w osiedlu Ludwików – Etap II i III”</w:t>
      </w:r>
      <w:r w:rsidR="00130703">
        <w:rPr>
          <w:bCs/>
          <w:sz w:val="22"/>
          <w:szCs w:val="22"/>
          <w:lang w:eastAsia="en-US"/>
        </w:rPr>
        <w:t>.</w:t>
      </w:r>
    </w:p>
    <w:p w:rsidR="00130703" w:rsidRPr="00052ECF" w:rsidRDefault="00130703" w:rsidP="00130703">
      <w:pPr>
        <w:pStyle w:val="Akapitzlist"/>
        <w:numPr>
          <w:ilvl w:val="0"/>
          <w:numId w:val="40"/>
        </w:numPr>
        <w:suppressAutoHyphens w:val="0"/>
        <w:autoSpaceDE w:val="0"/>
        <w:autoSpaceDN w:val="0"/>
        <w:adjustRightInd w:val="0"/>
        <w:ind w:left="426" w:hanging="426"/>
        <w:contextualSpacing/>
        <w:jc w:val="both"/>
        <w:rPr>
          <w:color w:val="auto"/>
          <w:sz w:val="22"/>
          <w:szCs w:val="22"/>
          <w:lang w:eastAsia="en-US"/>
        </w:rPr>
      </w:pPr>
      <w:r w:rsidRPr="00130703">
        <w:rPr>
          <w:sz w:val="22"/>
          <w:szCs w:val="22"/>
          <w:lang w:eastAsia="en-US"/>
        </w:rPr>
        <w:t xml:space="preserve">Przedmiotem zamówienia jest przebudowa ulic: Damazego na odcinku od ul. Ireny do ul. Grażyny, </w:t>
      </w:r>
      <w:r w:rsidRPr="00130703">
        <w:rPr>
          <w:bCs/>
          <w:sz w:val="22"/>
          <w:szCs w:val="22"/>
          <w:lang w:eastAsia="en-US"/>
        </w:rPr>
        <w:t xml:space="preserve">Henryka, Haliny i Grzegorza w Tomaszowie Mazowieckim wraz z budową kanalizacji deszczowej </w:t>
      </w:r>
      <w:r w:rsidR="00CD245B">
        <w:rPr>
          <w:bCs/>
          <w:sz w:val="22"/>
          <w:szCs w:val="22"/>
          <w:lang w:eastAsia="en-US"/>
        </w:rPr>
        <w:br/>
      </w:r>
      <w:r w:rsidRPr="00130703">
        <w:rPr>
          <w:bCs/>
          <w:sz w:val="22"/>
          <w:szCs w:val="22"/>
          <w:lang w:eastAsia="en-US"/>
        </w:rPr>
        <w:t>i odwodnienia.</w:t>
      </w:r>
    </w:p>
    <w:p w:rsidR="00130703" w:rsidRPr="00FC3592" w:rsidRDefault="00130703" w:rsidP="00130703">
      <w:pPr>
        <w:pStyle w:val="Akapitzlist"/>
        <w:numPr>
          <w:ilvl w:val="0"/>
          <w:numId w:val="40"/>
        </w:numPr>
        <w:suppressAutoHyphens w:val="0"/>
        <w:autoSpaceDE w:val="0"/>
        <w:autoSpaceDN w:val="0"/>
        <w:adjustRightInd w:val="0"/>
        <w:ind w:left="426" w:hanging="426"/>
        <w:jc w:val="both"/>
        <w:rPr>
          <w:sz w:val="22"/>
          <w:szCs w:val="22"/>
          <w:lang w:eastAsia="en-US"/>
        </w:rPr>
      </w:pPr>
      <w:r w:rsidRPr="00FC3592">
        <w:rPr>
          <w:sz w:val="22"/>
          <w:szCs w:val="22"/>
          <w:lang w:eastAsia="en-US"/>
        </w:rPr>
        <w:t>Podstawowe roboty budowlane wchodzące w zakres zamówienia.</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Roboty przygotowawcze i rozbiórkowe.</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Roboty ziemne.</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Budowa konstrukcji jezdni o nawierzchni z kostki brukowej.</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Budowa zjazdów.</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Budowa chodników.</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Budowa poboczy.</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Urządzanie zieleńców.</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Budowa kanalizacji deszczowej i odwodnienia.</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sz w:val="22"/>
          <w:szCs w:val="22"/>
          <w:lang w:eastAsia="en-US"/>
        </w:rPr>
        <w:t>Wykonanie poziomego i pionowego oznakowania drogowego.</w:t>
      </w:r>
    </w:p>
    <w:p w:rsidR="00130703" w:rsidRPr="00FC3592" w:rsidRDefault="00130703" w:rsidP="00130703">
      <w:pPr>
        <w:widowControl w:val="0"/>
        <w:numPr>
          <w:ilvl w:val="0"/>
          <w:numId w:val="14"/>
        </w:numPr>
        <w:suppressAutoHyphens w:val="0"/>
        <w:autoSpaceDE w:val="0"/>
        <w:autoSpaceDN w:val="0"/>
        <w:adjustRightInd w:val="0"/>
        <w:ind w:left="426" w:hanging="426"/>
        <w:jc w:val="both"/>
        <w:rPr>
          <w:color w:val="FF0000"/>
          <w:sz w:val="22"/>
          <w:szCs w:val="22"/>
          <w:lang w:eastAsia="en-US"/>
        </w:rPr>
      </w:pPr>
      <w:r w:rsidRPr="00FC3592">
        <w:rPr>
          <w:sz w:val="22"/>
          <w:szCs w:val="22"/>
          <w:lang w:eastAsia="en-US"/>
        </w:rPr>
        <w:t>Roboty wykończeniowe i porządkowe.</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bCs/>
          <w:sz w:val="22"/>
          <w:szCs w:val="22"/>
          <w:lang w:eastAsia="pl-PL"/>
        </w:rPr>
        <w:t>Sporządzenie inwentaryzacji powykonawczej.</w:t>
      </w:r>
    </w:p>
    <w:p w:rsidR="00130703" w:rsidRPr="00FC3592"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FC3592">
        <w:rPr>
          <w:bCs/>
          <w:sz w:val="22"/>
          <w:szCs w:val="22"/>
          <w:lang w:eastAsia="pl-PL"/>
        </w:rPr>
        <w:t>uzyskanie pozwolenia na użytkowanie/z</w:t>
      </w:r>
      <w:r w:rsidRPr="00FC3592">
        <w:rPr>
          <w:sz w:val="22"/>
          <w:szCs w:val="22"/>
          <w:lang w:eastAsia="en-US"/>
        </w:rPr>
        <w:t>aświadczenie o potwierdzeniu przyjęcia przez właściwy organ nadzoru bez sprzeciwu zawiadomienia o zakończeniu budowy kanalizacji deszczowej.</w:t>
      </w:r>
    </w:p>
    <w:p w:rsidR="00130703" w:rsidRPr="00FC3592" w:rsidRDefault="00130703" w:rsidP="001B5FF6">
      <w:pPr>
        <w:pStyle w:val="Akapitzlist"/>
        <w:numPr>
          <w:ilvl w:val="0"/>
          <w:numId w:val="40"/>
        </w:numPr>
        <w:suppressAutoHyphens w:val="0"/>
        <w:autoSpaceDE w:val="0"/>
        <w:autoSpaceDN w:val="0"/>
        <w:adjustRightInd w:val="0"/>
        <w:ind w:left="426" w:hanging="426"/>
        <w:jc w:val="both"/>
        <w:rPr>
          <w:sz w:val="22"/>
          <w:szCs w:val="22"/>
          <w:u w:val="single"/>
          <w:lang w:eastAsia="en-US"/>
        </w:rPr>
      </w:pPr>
      <w:r w:rsidRPr="00FC3592">
        <w:rPr>
          <w:sz w:val="22"/>
          <w:szCs w:val="22"/>
          <w:lang w:eastAsia="en-US"/>
        </w:rPr>
        <w:t xml:space="preserve">Wykonawca wykona nawierzchnię jezdni w ul. Damazego </w:t>
      </w:r>
      <w:r w:rsidR="00104FF4" w:rsidRPr="00FC3592">
        <w:rPr>
          <w:sz w:val="22"/>
          <w:szCs w:val="22"/>
          <w:lang w:eastAsia="en-US"/>
        </w:rPr>
        <w:t xml:space="preserve">i Henryka </w:t>
      </w:r>
      <w:r w:rsidRPr="00FC3592">
        <w:rPr>
          <w:sz w:val="22"/>
          <w:szCs w:val="22"/>
          <w:lang w:eastAsia="en-US"/>
        </w:rPr>
        <w:t>z betonowej kostki brukowej grub. 8 cm (dwuteowa) w kolorze grafitowym</w:t>
      </w:r>
      <w:r w:rsidRPr="00FC3592">
        <w:rPr>
          <w:sz w:val="22"/>
          <w:szCs w:val="22"/>
          <w:u w:val="single"/>
          <w:lang w:eastAsia="en-US"/>
        </w:rPr>
        <w:t>.</w:t>
      </w:r>
    </w:p>
    <w:p w:rsidR="00130703" w:rsidRPr="00130703" w:rsidRDefault="00130703" w:rsidP="001B5FF6">
      <w:pPr>
        <w:pStyle w:val="Akapitzlist"/>
        <w:numPr>
          <w:ilvl w:val="0"/>
          <w:numId w:val="40"/>
        </w:numPr>
        <w:autoSpaceDE w:val="0"/>
        <w:autoSpaceDN w:val="0"/>
        <w:adjustRightInd w:val="0"/>
        <w:ind w:left="426" w:hanging="426"/>
        <w:jc w:val="both"/>
        <w:rPr>
          <w:sz w:val="22"/>
          <w:szCs w:val="22"/>
        </w:rPr>
      </w:pPr>
      <w:r w:rsidRPr="00FC3592">
        <w:rPr>
          <w:rFonts w:eastAsia="Calibri"/>
          <w:sz w:val="22"/>
          <w:szCs w:val="22"/>
          <w:lang w:eastAsia="pl-PL"/>
        </w:rPr>
        <w:t>Szczegółowy opis przedmiotu zamówienia</w:t>
      </w:r>
      <w:r w:rsidRPr="00130703">
        <w:rPr>
          <w:rFonts w:eastAsia="Calibri"/>
          <w:sz w:val="22"/>
          <w:szCs w:val="22"/>
          <w:lang w:eastAsia="pl-PL"/>
        </w:rPr>
        <w:t xml:space="preserve"> przedstawiono w dokumentacji projektowej oraz szczegółowych specyfikacjach technicznych wykonania i odbioru robót opracowanych przez PP-W NIWELLA s.c. z siedzibą w Bełchatowie.</w:t>
      </w:r>
    </w:p>
    <w:p w:rsidR="00A62537" w:rsidRPr="00130703" w:rsidRDefault="00A62537" w:rsidP="001B5FF6">
      <w:pPr>
        <w:pStyle w:val="Akapitzlist"/>
        <w:numPr>
          <w:ilvl w:val="0"/>
          <w:numId w:val="40"/>
        </w:numPr>
        <w:autoSpaceDE w:val="0"/>
        <w:autoSpaceDN w:val="0"/>
        <w:adjustRightInd w:val="0"/>
        <w:ind w:left="426" w:hanging="426"/>
        <w:jc w:val="both"/>
        <w:rPr>
          <w:sz w:val="22"/>
          <w:szCs w:val="22"/>
        </w:rPr>
      </w:pPr>
      <w:r w:rsidRPr="00A62537">
        <w:rPr>
          <w:sz w:val="22"/>
          <w:szCs w:val="22"/>
          <w:u w:val="single"/>
        </w:rPr>
        <w:t>W ramach niniejszego zamówienia Wykonawca winien uwzględnić ponadto prace oraz koszty niezbędne do wykonania zadania m. in.:</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wykonanie projektu organizacji ruchu na czas wykonywania robót wraz z wymaganymi uzgodnieniami;</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dostarczenie, wdrożenie i utrzymanie oznakowania na czas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uzyskanie wszystkich niezbędnych dokumentów potwierdzających prawidłowość wykonanych robót;</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urządzenie, utrzymanie i zabezpieczenie terenu budowy wraz z zapleczem budowy; </w:t>
      </w:r>
    </w:p>
    <w:p w:rsidR="00D25C53" w:rsidRPr="00052ECF" w:rsidRDefault="00130703" w:rsidP="00052ECF">
      <w:pPr>
        <w:pStyle w:val="Akapitzlist"/>
        <w:numPr>
          <w:ilvl w:val="0"/>
          <w:numId w:val="41"/>
        </w:numPr>
        <w:ind w:left="426" w:hanging="426"/>
        <w:jc w:val="both"/>
        <w:rPr>
          <w:color w:val="auto"/>
          <w:sz w:val="22"/>
          <w:szCs w:val="22"/>
        </w:rPr>
      </w:pPr>
      <w:r w:rsidRPr="00130703">
        <w:rPr>
          <w:color w:val="auto"/>
          <w:sz w:val="22"/>
          <w:szCs w:val="22"/>
        </w:rPr>
        <w:t>koszty doprowadzenia i zużycia energii i wody oraz innych niezbędnych mediów dla potrzeb technologicznych, zaplecza i terenu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lastRenderedPageBreak/>
        <w:t>utrzymanie w należytym porządku dróg dojazdowych na teren budowy, ze szczególnym uwzględnieniem utrzymania czystości na odcinkach związanych z transportem budowy (m.in. nie dopuszczanie do wynoszenia błota na kołach samoc</w:t>
      </w:r>
      <w:r w:rsidR="00052ECF">
        <w:rPr>
          <w:color w:val="auto"/>
          <w:sz w:val="22"/>
          <w:szCs w:val="22"/>
        </w:rPr>
        <w:t>hodów wyjeżdżających z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zapewnienie dozoru, a także właściwych warunków bezpieczeństwa i higieny pracy;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ewentualne koszty związane z wyłączeniami prądu i innych mediów;</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demontaż obiektów i urządzeń tymczasowych budowy, uporządkowanie terenu budowy po zakończeniu robót i przekazanie uporządkowanego terenu Zamawiającemu najpóźniej w dniu odbioru; </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udzielenie wszelkiej pomocy w przygotowaniu niezbędnych dokumentów wymaganych przy realizacji i rozliczaniu inwestycji; </w:t>
      </w:r>
    </w:p>
    <w:p w:rsidR="00130703" w:rsidRPr="00130703" w:rsidRDefault="00130703" w:rsidP="001B5FF6">
      <w:pPr>
        <w:pStyle w:val="Akapitzlist"/>
        <w:numPr>
          <w:ilvl w:val="0"/>
          <w:numId w:val="41"/>
        </w:numPr>
        <w:ind w:left="426" w:hanging="426"/>
        <w:jc w:val="both"/>
        <w:rPr>
          <w:color w:val="auto"/>
          <w:sz w:val="22"/>
          <w:szCs w:val="22"/>
          <w:u w:val="single"/>
        </w:rPr>
      </w:pPr>
      <w:r w:rsidRPr="00130703">
        <w:rPr>
          <w:color w:val="auto"/>
          <w:sz w:val="22"/>
          <w:szCs w:val="22"/>
        </w:rPr>
        <w:t>usunięcie poza teren budowy na koszt wykonawcy ze szczególnym zachowaniem   przepisów ustawy o odpadach materiałów z rozbiórki nie nadających się do wykorzystania oraz nadmiaru mas ziemnych;</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koszty wykonania pomiarów i badań laboratoryjnych zgodnie ze </w:t>
      </w:r>
      <w:proofErr w:type="spellStart"/>
      <w:r w:rsidRPr="00130703">
        <w:rPr>
          <w:color w:val="auto"/>
          <w:sz w:val="22"/>
          <w:szCs w:val="22"/>
        </w:rPr>
        <w:t>STWiOR</w:t>
      </w:r>
      <w:proofErr w:type="spellEnd"/>
      <w:r w:rsidRPr="00130703">
        <w:rPr>
          <w:color w:val="auto"/>
          <w:sz w:val="22"/>
          <w:szCs w:val="22"/>
        </w:rPr>
        <w:t>;</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koszty opłat z tytułu zajęcia pasa drogowego dla zarządców dróg, których Gmina nie jest właścicielem;</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przeprowadzenie inspekcji wszystkich wykonanych kanałów i </w:t>
      </w:r>
      <w:proofErr w:type="spellStart"/>
      <w:r w:rsidRPr="00130703">
        <w:rPr>
          <w:color w:val="auto"/>
          <w:sz w:val="22"/>
          <w:szCs w:val="22"/>
        </w:rPr>
        <w:t>przykanalików</w:t>
      </w:r>
      <w:proofErr w:type="spellEnd"/>
      <w:r w:rsidRPr="00130703">
        <w:rPr>
          <w:color w:val="auto"/>
          <w:sz w:val="22"/>
          <w:szCs w:val="22"/>
        </w:rPr>
        <w:t xml:space="preserve"> kamerą inspekcyjną;</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lang w:eastAsia="pl-PL"/>
        </w:rPr>
        <w:t xml:space="preserve">wykonanie w 3 egzemplarzach powykonawczej inwentaryzacji geodezyjnej wykonanych robót </w:t>
      </w:r>
      <w:r w:rsidRPr="00130703">
        <w:rPr>
          <w:color w:val="auto"/>
          <w:sz w:val="22"/>
          <w:szCs w:val="22"/>
        </w:rPr>
        <w:t xml:space="preserve">zatwierdzonej przez odpowiedni Urząd Geodezji i Kartografii (w tym  w wersji analogowej i numerycznej w plikach </w:t>
      </w:r>
      <w:proofErr w:type="spellStart"/>
      <w:r w:rsidRPr="00130703">
        <w:rPr>
          <w:color w:val="auto"/>
          <w:sz w:val="22"/>
          <w:szCs w:val="22"/>
        </w:rPr>
        <w:t>dwg</w:t>
      </w:r>
      <w:proofErr w:type="spellEnd"/>
      <w:r w:rsidRPr="00130703">
        <w:rPr>
          <w:color w:val="auto"/>
          <w:sz w:val="22"/>
          <w:szCs w:val="22"/>
        </w:rPr>
        <w:t xml:space="preserve">. lub </w:t>
      </w:r>
      <w:proofErr w:type="spellStart"/>
      <w:r w:rsidRPr="00130703">
        <w:rPr>
          <w:color w:val="auto"/>
          <w:sz w:val="22"/>
          <w:szCs w:val="22"/>
        </w:rPr>
        <w:t>dxf</w:t>
      </w:r>
      <w:proofErr w:type="spellEnd"/>
      <w:r w:rsidRPr="00130703">
        <w:rPr>
          <w:color w:val="auto"/>
          <w:sz w:val="22"/>
          <w:szCs w:val="22"/>
        </w:rPr>
        <w:t xml:space="preserve">. - 1 egz. na płycie CD-R) </w:t>
      </w:r>
      <w:r w:rsidRPr="00130703">
        <w:rPr>
          <w:color w:val="auto"/>
          <w:sz w:val="22"/>
          <w:szCs w:val="22"/>
          <w:lang w:eastAsia="pl-PL"/>
        </w:rPr>
        <w:t>wraz ze szkicami geodezyjnymi;</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F3CA5" w:rsidRPr="00A62537" w:rsidRDefault="00130703" w:rsidP="001B5FF6">
      <w:pPr>
        <w:pStyle w:val="Akapitzlist"/>
        <w:ind w:left="426" w:hanging="426"/>
        <w:jc w:val="both"/>
        <w:rPr>
          <w:sz w:val="22"/>
          <w:szCs w:val="22"/>
        </w:rPr>
      </w:pPr>
      <w:r>
        <w:rPr>
          <w:sz w:val="22"/>
          <w:szCs w:val="22"/>
        </w:rPr>
        <w:t>6.</w:t>
      </w:r>
      <w:r w:rsidR="00B97C2D" w:rsidRPr="00A62537">
        <w:rPr>
          <w:sz w:val="22"/>
          <w:szCs w:val="22"/>
        </w:rPr>
        <w:tab/>
      </w:r>
      <w:r w:rsidR="007F3CA5" w:rsidRPr="00A62537">
        <w:rPr>
          <w:sz w:val="22"/>
          <w:szCs w:val="22"/>
        </w:rPr>
        <w:t>Szczegółowy zakres przedmiotu zamówienia określają: projekty, przedmiary robót, specyfikacja techniczne wykonania i odbioru robót oraz SWZ.</w:t>
      </w:r>
    </w:p>
    <w:p w:rsidR="007F3CA5" w:rsidRPr="00A62537" w:rsidRDefault="00B97C2D" w:rsidP="001B5FF6">
      <w:pPr>
        <w:pStyle w:val="Akapitzlist"/>
        <w:ind w:left="426" w:hanging="426"/>
        <w:jc w:val="both"/>
        <w:rPr>
          <w:sz w:val="22"/>
          <w:szCs w:val="22"/>
        </w:rPr>
      </w:pPr>
      <w:r w:rsidRPr="00A62537">
        <w:rPr>
          <w:sz w:val="22"/>
          <w:szCs w:val="22"/>
        </w:rPr>
        <w:t>7.</w:t>
      </w:r>
      <w:r w:rsidRPr="00A62537">
        <w:rPr>
          <w:sz w:val="22"/>
          <w:szCs w:val="22"/>
        </w:rPr>
        <w:tab/>
      </w:r>
      <w:r w:rsidR="007F3CA5" w:rsidRPr="00395B65">
        <w:rPr>
          <w:sz w:val="22"/>
          <w:szCs w:val="22"/>
        </w:rPr>
        <w:t>Termin wykon</w:t>
      </w:r>
      <w:r w:rsidR="007E579B" w:rsidRPr="00395B65">
        <w:rPr>
          <w:sz w:val="22"/>
          <w:szCs w:val="22"/>
        </w:rPr>
        <w:t>ania</w:t>
      </w:r>
      <w:r w:rsidR="007F3CA5" w:rsidRPr="00395B65">
        <w:rPr>
          <w:sz w:val="22"/>
          <w:szCs w:val="22"/>
        </w:rPr>
        <w:t xml:space="preserve"> przedmiotu umowy rozpoczyna się z dniem protokolarnego przekazania terenu wykonawcy.</w:t>
      </w:r>
    </w:p>
    <w:p w:rsidR="007F3CA5" w:rsidRPr="00A62537" w:rsidRDefault="00B97C2D" w:rsidP="001B5FF6">
      <w:pPr>
        <w:pStyle w:val="Akapitzlist"/>
        <w:ind w:left="426" w:hanging="426"/>
        <w:jc w:val="both"/>
        <w:rPr>
          <w:sz w:val="22"/>
          <w:szCs w:val="22"/>
        </w:rPr>
      </w:pPr>
      <w:r w:rsidRPr="00A62537">
        <w:rPr>
          <w:sz w:val="22"/>
          <w:szCs w:val="22"/>
        </w:rPr>
        <w:t>8.</w:t>
      </w:r>
      <w:r w:rsidRPr="00A62537">
        <w:rPr>
          <w:sz w:val="22"/>
          <w:szCs w:val="22"/>
        </w:rPr>
        <w:tab/>
      </w:r>
      <w:r w:rsidR="007F3CA5" w:rsidRPr="00A62537">
        <w:rPr>
          <w:sz w:val="22"/>
          <w:szCs w:val="22"/>
        </w:rPr>
        <w:t xml:space="preserve">Termin zakończenia robót budowlanych nastąpi w terminie </w:t>
      </w:r>
      <w:r w:rsidR="00A62537" w:rsidRPr="00A62537">
        <w:rPr>
          <w:b/>
          <w:sz w:val="22"/>
          <w:szCs w:val="22"/>
        </w:rPr>
        <w:t>nie dłuższym niż 10 miesię</w:t>
      </w:r>
      <w:r w:rsidR="007F3CA5" w:rsidRPr="00A62537">
        <w:rPr>
          <w:b/>
          <w:sz w:val="22"/>
          <w:szCs w:val="22"/>
        </w:rPr>
        <w:t>c</w:t>
      </w:r>
      <w:r w:rsidR="00A62537" w:rsidRPr="00A62537">
        <w:rPr>
          <w:b/>
          <w:sz w:val="22"/>
          <w:szCs w:val="22"/>
        </w:rPr>
        <w:t>y</w:t>
      </w:r>
      <w:r w:rsidR="007F3CA5" w:rsidRPr="00A62537">
        <w:rPr>
          <w:sz w:val="22"/>
          <w:szCs w:val="22"/>
        </w:rPr>
        <w:t xml:space="preserve"> od dnia podpisania umowy.</w:t>
      </w:r>
    </w:p>
    <w:p w:rsidR="00AB4D52" w:rsidRPr="00A62537" w:rsidRDefault="00B97C2D" w:rsidP="001B5FF6">
      <w:pPr>
        <w:pStyle w:val="Akapitzlist"/>
        <w:ind w:left="426" w:hanging="426"/>
        <w:jc w:val="both"/>
        <w:rPr>
          <w:color w:val="auto"/>
          <w:sz w:val="22"/>
          <w:szCs w:val="22"/>
          <w:lang w:eastAsia="pl-PL"/>
        </w:rPr>
      </w:pPr>
      <w:r w:rsidRPr="00A62537">
        <w:rPr>
          <w:sz w:val="22"/>
          <w:szCs w:val="22"/>
        </w:rPr>
        <w:t>9.</w:t>
      </w:r>
      <w:r w:rsidRPr="00A62537">
        <w:rPr>
          <w:sz w:val="22"/>
          <w:szCs w:val="22"/>
        </w:rPr>
        <w:tab/>
      </w:r>
      <w:r w:rsidR="007F3CA5" w:rsidRPr="00A62537">
        <w:rPr>
          <w:color w:val="auto"/>
          <w:sz w:val="22"/>
          <w:szCs w:val="22"/>
        </w:rPr>
        <w:t>Pod pojęciem „termin zakończenia robót budowlanych” zamawiający ro</w:t>
      </w:r>
      <w:r w:rsidR="00052ECF">
        <w:rPr>
          <w:color w:val="auto"/>
          <w:sz w:val="22"/>
          <w:szCs w:val="22"/>
        </w:rPr>
        <w:t xml:space="preserve">zumie dokonanie odbioru robót </w:t>
      </w:r>
      <w:r w:rsidR="007F3CA5" w:rsidRPr="00A62537">
        <w:rPr>
          <w:color w:val="auto"/>
          <w:sz w:val="22"/>
          <w:szCs w:val="22"/>
        </w:rPr>
        <w:t>w stanie wolnym od wad</w:t>
      </w:r>
      <w:r w:rsidR="00AB4D52" w:rsidRPr="00A62537">
        <w:rPr>
          <w:color w:val="auto"/>
          <w:sz w:val="22"/>
          <w:szCs w:val="22"/>
        </w:rPr>
        <w:t xml:space="preserve"> i </w:t>
      </w:r>
      <w:r w:rsidR="00052ECF">
        <w:rPr>
          <w:color w:val="auto"/>
          <w:sz w:val="22"/>
          <w:szCs w:val="22"/>
        </w:rPr>
        <w:t xml:space="preserve">po </w:t>
      </w:r>
      <w:r w:rsidR="00AB4D52" w:rsidRPr="00A62537">
        <w:rPr>
          <w:color w:val="auto"/>
          <w:sz w:val="22"/>
          <w:szCs w:val="22"/>
        </w:rPr>
        <w:t xml:space="preserve">uzyskaniu prawomocnej decyzji o pozwolenie na użytkowanie </w:t>
      </w:r>
      <w:r w:rsidR="00AB4D52" w:rsidRPr="00A62537">
        <w:rPr>
          <w:color w:val="auto"/>
          <w:sz w:val="22"/>
          <w:szCs w:val="22"/>
          <w:lang w:eastAsia="pl-PL"/>
        </w:rPr>
        <w:t>lub uzyskaniu potwierdzenia przyjęcia przez Powiatowego Inspektora Nadzoru Budowlanego bez sprzeciwu zawiadomienia o zakończeniu budowy.</w:t>
      </w:r>
    </w:p>
    <w:p w:rsidR="00744C37" w:rsidRPr="00130703" w:rsidRDefault="00B97C2D" w:rsidP="001B5FF6">
      <w:pPr>
        <w:pStyle w:val="Akapitzlist"/>
        <w:ind w:left="426" w:hanging="426"/>
        <w:jc w:val="both"/>
        <w:rPr>
          <w:sz w:val="22"/>
          <w:szCs w:val="22"/>
        </w:rPr>
      </w:pPr>
      <w:r w:rsidRPr="00A62537">
        <w:rPr>
          <w:sz w:val="22"/>
          <w:szCs w:val="22"/>
        </w:rPr>
        <w:t>10.</w:t>
      </w:r>
      <w:r w:rsidRPr="00A62537">
        <w:rPr>
          <w:sz w:val="22"/>
          <w:szCs w:val="22"/>
        </w:rPr>
        <w:tab/>
      </w:r>
      <w:r w:rsidR="007F3CA5" w:rsidRPr="00A62537">
        <w:rPr>
          <w:sz w:val="22"/>
          <w:szCs w:val="22"/>
        </w:rPr>
        <w:t>Terminem wykonania przedmiotu umowy jest data podpisania protokołu odbioru końcowego.</w:t>
      </w:r>
    </w:p>
    <w:p w:rsidR="00086235" w:rsidRPr="001B5FF6" w:rsidRDefault="00086235" w:rsidP="00DC1402">
      <w:pPr>
        <w:pStyle w:val="Normalny1"/>
        <w:autoSpaceDE w:val="0"/>
        <w:ind w:left="360" w:hanging="360"/>
        <w:jc w:val="center"/>
        <w:rPr>
          <w:rFonts w:eastAsia="Bookman Old Style"/>
          <w:b/>
          <w:bCs/>
          <w:sz w:val="16"/>
          <w:szCs w:val="16"/>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1B5FF6" w:rsidRDefault="0073462E" w:rsidP="00DC1402">
      <w:pPr>
        <w:pStyle w:val="Normalny1"/>
        <w:autoSpaceDE w:val="0"/>
        <w:jc w:val="center"/>
        <w:rPr>
          <w:rFonts w:eastAsia="Bookman Old Style"/>
          <w:b/>
          <w:bCs/>
          <w:sz w:val="16"/>
          <w:szCs w:val="16"/>
        </w:rPr>
      </w:pPr>
    </w:p>
    <w:p w:rsidR="00EF0ED5" w:rsidRPr="0073462E" w:rsidRDefault="00EF0ED5"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D25C53" w:rsidRDefault="00EF0ED5"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robót na czas </w:t>
      </w:r>
      <w:r w:rsidRPr="00AB4D52">
        <w:rPr>
          <w:sz w:val="22"/>
          <w:szCs w:val="22"/>
        </w:rPr>
        <w:t>budowy oraz ryzyko wykonawcy z tytułu nieprawidłowego ich oszacowania i innych czynników mających lub mogących mieć wpływ na koszty.</w:t>
      </w:r>
    </w:p>
    <w:p w:rsidR="00D25C53" w:rsidRPr="00AB4D52" w:rsidRDefault="00D25C53" w:rsidP="00D25C53">
      <w:pPr>
        <w:pStyle w:val="Normalny20"/>
        <w:tabs>
          <w:tab w:val="left" w:pos="0"/>
        </w:tabs>
        <w:autoSpaceDE w:val="0"/>
        <w:ind w:left="426"/>
        <w:jc w:val="both"/>
        <w:rPr>
          <w:rFonts w:eastAsia="Bookman Old Style"/>
          <w:b/>
          <w:sz w:val="22"/>
          <w:szCs w:val="22"/>
        </w:rPr>
      </w:pPr>
    </w:p>
    <w:p w:rsidR="00BD4FE1" w:rsidRPr="00AB4D52" w:rsidRDefault="00EF0ED5" w:rsidP="001B5FF6">
      <w:pPr>
        <w:pStyle w:val="Normalny20"/>
        <w:numPr>
          <w:ilvl w:val="0"/>
          <w:numId w:val="18"/>
        </w:numPr>
        <w:tabs>
          <w:tab w:val="left" w:pos="0"/>
        </w:tabs>
        <w:autoSpaceDE w:val="0"/>
        <w:ind w:left="426" w:hanging="426"/>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Zamawiający przewiduje cztery płatnoś</w:t>
      </w:r>
      <w:r w:rsidR="00B91FBD">
        <w:rPr>
          <w:rFonts w:eastAsia="Bookman Old Style"/>
          <w:sz w:val="22"/>
          <w:szCs w:val="22"/>
        </w:rPr>
        <w:t>ci zgodnie z harmonogramem rzeczowo-finansowym.</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Płatności następować będą na podstawie faktur częściowych wystawionych przez wykonawcę za zrealizowane i odebrane etapy prac zgodnie z harmonogramem rzeczowo-finansowym.</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 xml:space="preserve">Faktury częściowe wystawione będą do kwoty nie większej niż 80% wynagrodzenia wykonawcy wskazanego </w:t>
      </w:r>
      <w:r w:rsidR="00FE7815">
        <w:rPr>
          <w:rFonts w:eastAsia="Bookman Old Style"/>
          <w:sz w:val="22"/>
          <w:szCs w:val="22"/>
        </w:rPr>
        <w:t xml:space="preserve">w ust. 1 niniejszego paragrafu. </w:t>
      </w:r>
      <w:r w:rsidR="00B91FBD">
        <w:rPr>
          <w:rFonts w:eastAsia="Bookman Old Style"/>
          <w:sz w:val="22"/>
          <w:szCs w:val="22"/>
        </w:rPr>
        <w:t>Pozostała część wynagrodzenia zostanie zapłacona wykonawcy na podstawie faktury końcowej po skutecznym odbiorze całości przedmiotu umowy.</w:t>
      </w:r>
    </w:p>
    <w:p w:rsidR="00FE7815" w:rsidRDefault="00FE7815"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Faktura czę</w:t>
      </w:r>
      <w:r w:rsidR="00602B08">
        <w:rPr>
          <w:rFonts w:eastAsia="Bookman Old Style"/>
          <w:sz w:val="22"/>
          <w:szCs w:val="22"/>
        </w:rPr>
        <w:t>ściowe w 2022 r.</w:t>
      </w:r>
      <w:r>
        <w:rPr>
          <w:rFonts w:eastAsia="Bookman Old Style"/>
          <w:sz w:val="22"/>
          <w:szCs w:val="22"/>
        </w:rPr>
        <w:t xml:space="preserve">, </w:t>
      </w:r>
      <w:r w:rsidR="00602B08">
        <w:rPr>
          <w:rFonts w:eastAsia="Bookman Old Style"/>
          <w:sz w:val="22"/>
          <w:szCs w:val="22"/>
        </w:rPr>
        <w:t xml:space="preserve">za I </w:t>
      </w:r>
      <w:proofErr w:type="spellStart"/>
      <w:r w:rsidR="00602B08">
        <w:rPr>
          <w:rFonts w:eastAsia="Bookman Old Style"/>
          <w:sz w:val="22"/>
          <w:szCs w:val="22"/>
        </w:rPr>
        <w:t>i</w:t>
      </w:r>
      <w:proofErr w:type="spellEnd"/>
      <w:r w:rsidR="00602B08">
        <w:rPr>
          <w:rFonts w:eastAsia="Bookman Old Style"/>
          <w:sz w:val="22"/>
          <w:szCs w:val="22"/>
        </w:rPr>
        <w:t xml:space="preserve"> II etap </w:t>
      </w:r>
      <w:r>
        <w:rPr>
          <w:rFonts w:eastAsia="Bookman Old Style"/>
          <w:sz w:val="22"/>
          <w:szCs w:val="22"/>
        </w:rPr>
        <w:t>b</w:t>
      </w:r>
      <w:r w:rsidR="00602B08">
        <w:rPr>
          <w:rFonts w:eastAsia="Bookman Old Style"/>
          <w:sz w:val="22"/>
          <w:szCs w:val="22"/>
        </w:rPr>
        <w:t>ędą wystawione</w:t>
      </w:r>
      <w:r w:rsidR="001B5FF6">
        <w:rPr>
          <w:rFonts w:eastAsia="Bookman Old Style"/>
          <w:sz w:val="22"/>
          <w:szCs w:val="22"/>
        </w:rPr>
        <w:t xml:space="preserve"> do kwoty ok. 54</w:t>
      </w:r>
      <w:r>
        <w:rPr>
          <w:rFonts w:eastAsia="Bookman Old Style"/>
          <w:sz w:val="22"/>
          <w:szCs w:val="22"/>
        </w:rPr>
        <w:t>% wynagrodzenia wykonawcy wskazanego w ust. 1 niniejszego paragrafu, zgodnie z ustalonym harmonogramem.</w:t>
      </w:r>
    </w:p>
    <w:p w:rsidR="00B91FBD" w:rsidRDefault="00B91FBD"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Faktura końcowa będzie dotyczyć ostatniego etapu robót.</w:t>
      </w:r>
    </w:p>
    <w:p w:rsidR="00B91FBD" w:rsidRDefault="00B91FBD"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Płatności następować będą w terminie nie dłuższym niż 30 dni od daty doręczenia zamawiają</w:t>
      </w:r>
      <w:r w:rsidR="00FE7815">
        <w:rPr>
          <w:rFonts w:eastAsia="Bookman Old Style"/>
          <w:sz w:val="22"/>
          <w:szCs w:val="22"/>
        </w:rPr>
        <w:t>cemu wystawione</w:t>
      </w:r>
      <w:r w:rsidR="002A734A">
        <w:rPr>
          <w:rFonts w:eastAsia="Bookman Old Style"/>
          <w:sz w:val="22"/>
          <w:szCs w:val="22"/>
        </w:rPr>
        <w:t>j</w:t>
      </w:r>
      <w:r w:rsidR="00FE7815">
        <w:rPr>
          <w:rFonts w:eastAsia="Bookman Old Style"/>
          <w:sz w:val="22"/>
          <w:szCs w:val="22"/>
        </w:rPr>
        <w:t xml:space="preserve"> przez wykonawcę kompletnej faktury. Płatność za II etap robót nastąpi nie później niż do 31 grudnia 2022 r. Poprawnie wystawiona faktura za II etap robót powinna zostać doręczona zamawiającemu w terminie do dnia 20 grudnia 2022 r.</w:t>
      </w:r>
    </w:p>
    <w:p w:rsidR="00FE7815" w:rsidRPr="00A62537" w:rsidRDefault="00FE7815"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Protokoły częściowe i końcowy odbioru robót sporządzone będą na podstawie zatwierdzonego kosztorysu powykonawczego – zakres zgodny z harmonogramem rzeczowo-finansowym robót.</w:t>
      </w:r>
    </w:p>
    <w:p w:rsidR="00FE7815" w:rsidRDefault="00FE7815" w:rsidP="001B5FF6">
      <w:pPr>
        <w:pStyle w:val="Normalny20"/>
        <w:numPr>
          <w:ilvl w:val="0"/>
          <w:numId w:val="18"/>
        </w:numPr>
        <w:tabs>
          <w:tab w:val="left" w:pos="0"/>
        </w:tabs>
        <w:autoSpaceDE w:val="0"/>
        <w:ind w:left="426" w:hanging="426"/>
        <w:jc w:val="both"/>
        <w:rPr>
          <w:rFonts w:eastAsia="Bookman Old Style"/>
          <w:sz w:val="22"/>
          <w:szCs w:val="22"/>
        </w:rPr>
      </w:pPr>
      <w:r w:rsidRPr="00FE7815">
        <w:rPr>
          <w:rFonts w:eastAsia="Bookman Old Style"/>
          <w:sz w:val="22"/>
          <w:szCs w:val="22"/>
        </w:rPr>
        <w:t>Za dzień zakończenia poszczególnych etapów zamawiający będzie przyjmował datę podpisania protokołu odbioru częściowego i końcowego, w związku z czym wykonawca powinien uwzględnić odp</w:t>
      </w:r>
      <w:r>
        <w:rPr>
          <w:rFonts w:eastAsia="Bookman Old Style"/>
          <w:sz w:val="22"/>
          <w:szCs w:val="22"/>
        </w:rPr>
        <w:t>o</w:t>
      </w:r>
      <w:r w:rsidRPr="00FE7815">
        <w:rPr>
          <w:rFonts w:eastAsia="Bookman Old Style"/>
          <w:sz w:val="22"/>
          <w:szCs w:val="22"/>
        </w:rPr>
        <w:t>wiedni czas na dokonanie odbioru przez zamawiającego.</w:t>
      </w:r>
    </w:p>
    <w:p w:rsidR="008017B3" w:rsidRPr="00FE7815" w:rsidRDefault="008017B3"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Harmonogram robót zostanie opracowany przed podpisaniem umowy przez wykonawcę w uzgodnieniu z zamawiającym. Harmonogram będzie uwzględniał sposób finansowania w poszczególnych latach zgodnie z planem finansowym zamawiającego.</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Należności będą regulowane na rachunek nr……………………………, któ</w:t>
      </w:r>
      <w:r w:rsidR="001B5FF6">
        <w:rPr>
          <w:rFonts w:eastAsia="Bookman Old Style"/>
          <w:sz w:val="22"/>
          <w:szCs w:val="22"/>
        </w:rPr>
        <w:t>ry jest rachunkiem prowadzonym</w:t>
      </w:r>
      <w:r w:rsidRPr="0073462E">
        <w:rPr>
          <w:rFonts w:eastAsia="Bookman Old Style"/>
          <w:sz w:val="22"/>
          <w:szCs w:val="22"/>
        </w:rPr>
        <w:t xml:space="preserve"> do celów działalności gospodarczej z otwartym rachunkiem VAT.</w:t>
      </w:r>
    </w:p>
    <w:p w:rsidR="00BD4FE1" w:rsidRPr="00A11592" w:rsidRDefault="00340BBF" w:rsidP="001B5FF6">
      <w:pPr>
        <w:pStyle w:val="Normalny20"/>
        <w:numPr>
          <w:ilvl w:val="0"/>
          <w:numId w:val="18"/>
        </w:numPr>
        <w:tabs>
          <w:tab w:val="left" w:pos="0"/>
        </w:tabs>
        <w:autoSpaceDE w:val="0"/>
        <w:ind w:left="426" w:hanging="426"/>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E51D02">
        <w:rPr>
          <w:sz w:val="22"/>
          <w:szCs w:val="22"/>
        </w:rPr>
        <w:t>dowodów zapłaty</w:t>
      </w:r>
      <w:r w:rsidR="00FE7815">
        <w:rPr>
          <w:sz w:val="22"/>
          <w:szCs w:val="22"/>
        </w:rPr>
        <w:t xml:space="preserve"> </w:t>
      </w:r>
      <w:r w:rsidR="00055809" w:rsidRPr="00E51D02">
        <w:rPr>
          <w:sz w:val="22"/>
          <w:szCs w:val="22"/>
        </w:rPr>
        <w:t xml:space="preserve">tj. </w:t>
      </w:r>
      <w:r w:rsidRPr="00E51D02">
        <w:rPr>
          <w:sz w:val="22"/>
          <w:szCs w:val="22"/>
        </w:rPr>
        <w:t>oświadczeń</w:t>
      </w:r>
      <w:r w:rsidR="00FE7815">
        <w:rPr>
          <w:sz w:val="22"/>
          <w:szCs w:val="22"/>
        </w:rPr>
        <w:t xml:space="preserve">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002A734A">
        <w:rPr>
          <w:sz w:val="22"/>
          <w:szCs w:val="22"/>
        </w:rPr>
        <w:t xml:space="preserve">amawiającego umowy o </w:t>
      </w:r>
      <w:r w:rsidRPr="0073462E">
        <w:rPr>
          <w:sz w:val="22"/>
          <w:szCs w:val="22"/>
        </w:rPr>
        <w:t xml:space="preserve">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Oświadczen</w:t>
      </w:r>
      <w:r w:rsidR="00F53D9D" w:rsidRPr="0073462E">
        <w:rPr>
          <w:sz w:val="22"/>
          <w:szCs w:val="22"/>
        </w:rPr>
        <w:t>ie, o którym mow</w:t>
      </w:r>
      <w:r w:rsidR="008017B3">
        <w:rPr>
          <w:sz w:val="22"/>
          <w:szCs w:val="22"/>
        </w:rPr>
        <w:t>a w ust. 16</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Lista podwykonawców lub dalszych podwykonawców, o których mowa w ust. 1</w:t>
      </w:r>
      <w:r w:rsidR="008017B3">
        <w:rPr>
          <w:sz w:val="22"/>
          <w:szCs w:val="22"/>
        </w:rPr>
        <w:t>9</w:t>
      </w:r>
      <w:r w:rsidR="001B5FF6">
        <w:rPr>
          <w:sz w:val="22"/>
          <w:szCs w:val="22"/>
        </w:rPr>
        <w:t xml:space="preserve"> sporządzana będzie</w:t>
      </w:r>
      <w:r w:rsidRPr="0073462E">
        <w:rPr>
          <w:sz w:val="22"/>
          <w:szCs w:val="22"/>
        </w:rPr>
        <w:t xml:space="preserv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8017B3">
        <w:rPr>
          <w:rFonts w:eastAsia="Bookman Old Style"/>
          <w:sz w:val="22"/>
          <w:szCs w:val="22"/>
        </w:rPr>
        <w:t>6</w:t>
      </w:r>
      <w:r w:rsidRPr="0073462E">
        <w:rPr>
          <w:rFonts w:eastAsia="Bookman Old Style"/>
          <w:sz w:val="22"/>
          <w:szCs w:val="22"/>
        </w:rPr>
        <w:t xml:space="preserve">, wstrzymuje się wypłatę należnego wynagrodzenia za </w:t>
      </w:r>
      <w:r w:rsidRPr="00971939">
        <w:rPr>
          <w:rFonts w:eastAsia="Bookman Old Style"/>
          <w:sz w:val="22"/>
          <w:szCs w:val="22"/>
        </w:rPr>
        <w:t>odebrane roboty budowlane, w części równej sumie kwot wynikających z nieprzedstawionych dowodów zapłaty.</w:t>
      </w:r>
    </w:p>
    <w:p w:rsidR="00D25C53" w:rsidRPr="00052ECF" w:rsidRDefault="009B21D0" w:rsidP="00052ECF">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lastRenderedPageBreak/>
        <w:t>Wynagr</w:t>
      </w:r>
      <w:r w:rsidR="008017B3">
        <w:rPr>
          <w:sz w:val="22"/>
          <w:szCs w:val="22"/>
          <w:lang w:eastAsia="pl-PL"/>
        </w:rPr>
        <w:t>odzenie, o którym mowa w ust. 22</w:t>
      </w:r>
      <w:r w:rsidRPr="00971939">
        <w:rPr>
          <w:sz w:val="22"/>
          <w:szCs w:val="22"/>
          <w:lang w:eastAsia="pl-PL"/>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W przypadku zgłoszenia uwa</w:t>
      </w:r>
      <w:r w:rsidR="008017B3">
        <w:rPr>
          <w:sz w:val="22"/>
          <w:szCs w:val="22"/>
          <w:lang w:eastAsia="pl-PL"/>
        </w:rPr>
        <w:t>g, o których mowa w ust. 25</w:t>
      </w:r>
      <w:r w:rsidRPr="00971939">
        <w:rPr>
          <w:sz w:val="22"/>
          <w:szCs w:val="22"/>
          <w:lang w:eastAsia="pl-PL"/>
        </w:rPr>
        <w:t xml:space="preserve">, w terminie wskazanym przez zamawiającego, zamawiający może: </w:t>
      </w:r>
    </w:p>
    <w:p w:rsidR="00311A22" w:rsidRPr="00971939" w:rsidRDefault="009B21D0" w:rsidP="001B5FF6">
      <w:pPr>
        <w:pStyle w:val="Normalny20"/>
        <w:numPr>
          <w:ilvl w:val="0"/>
          <w:numId w:val="25"/>
        </w:numPr>
        <w:tabs>
          <w:tab w:val="left" w:pos="0"/>
        </w:tabs>
        <w:autoSpaceDE w:val="0"/>
        <w:ind w:left="426" w:hanging="426"/>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1B5FF6">
      <w:pPr>
        <w:pStyle w:val="Normalny20"/>
        <w:numPr>
          <w:ilvl w:val="0"/>
          <w:numId w:val="25"/>
        </w:numPr>
        <w:tabs>
          <w:tab w:val="left" w:pos="0"/>
        </w:tabs>
        <w:autoSpaceDE w:val="0"/>
        <w:ind w:left="426" w:hanging="426"/>
        <w:jc w:val="both"/>
        <w:rPr>
          <w:rFonts w:eastAsia="Bookman Old Style"/>
          <w:b/>
          <w:sz w:val="22"/>
          <w:szCs w:val="22"/>
        </w:rPr>
      </w:pPr>
      <w:r w:rsidRPr="00971939">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971939" w:rsidRDefault="009B21D0" w:rsidP="001B5FF6">
      <w:pPr>
        <w:pStyle w:val="Normalny20"/>
        <w:numPr>
          <w:ilvl w:val="0"/>
          <w:numId w:val="25"/>
        </w:numPr>
        <w:tabs>
          <w:tab w:val="left" w:pos="0"/>
        </w:tabs>
        <w:autoSpaceDE w:val="0"/>
        <w:ind w:left="426" w:hanging="426"/>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8017B3" w:rsidP="001B5FF6">
      <w:pPr>
        <w:pStyle w:val="Normalny20"/>
        <w:numPr>
          <w:ilvl w:val="0"/>
          <w:numId w:val="18"/>
        </w:numPr>
        <w:tabs>
          <w:tab w:val="left" w:pos="0"/>
        </w:tabs>
        <w:autoSpaceDE w:val="0"/>
        <w:ind w:left="426" w:hanging="426"/>
        <w:jc w:val="both"/>
        <w:rPr>
          <w:rFonts w:eastAsia="Bookman Old Style"/>
          <w:b/>
          <w:sz w:val="22"/>
          <w:szCs w:val="22"/>
        </w:rPr>
      </w:pPr>
      <w:r>
        <w:rPr>
          <w:sz w:val="22"/>
          <w:szCs w:val="22"/>
        </w:rPr>
        <w:t>Zapłata, o której mowa w ust. 25</w:t>
      </w:r>
      <w:r w:rsidR="00C114FD" w:rsidRPr="00971939">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B97C2D"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w:t>
      </w:r>
      <w:r w:rsidRPr="00B97C2D">
        <w:rPr>
          <w:sz w:val="22"/>
          <w:szCs w:val="22"/>
          <w:lang w:eastAsia="pl-PL"/>
        </w:rPr>
        <w:t xml:space="preserve">odstąpienia od umowy. </w:t>
      </w:r>
    </w:p>
    <w:p w:rsidR="00744C37" w:rsidRPr="00B97C2D"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B97C2D">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B97C2D">
        <w:rPr>
          <w:sz w:val="22"/>
          <w:szCs w:val="22"/>
          <w:lang w:eastAsia="pl-PL"/>
        </w:rPr>
        <w:t xml:space="preserve">umowy i </w:t>
      </w:r>
      <w:r w:rsidRPr="00B97C2D">
        <w:rPr>
          <w:sz w:val="22"/>
          <w:szCs w:val="22"/>
          <w:lang w:eastAsia="pl-PL"/>
        </w:rPr>
        <w:t>ustawy</w:t>
      </w:r>
      <w:r w:rsidR="008017B3">
        <w:rPr>
          <w:sz w:val="22"/>
          <w:szCs w:val="22"/>
          <w:lang w:eastAsia="pl-PL"/>
        </w:rPr>
        <w:t xml:space="preserve"> </w:t>
      </w:r>
      <w:r w:rsidR="002B6083" w:rsidRPr="00B97C2D">
        <w:rPr>
          <w:sz w:val="22"/>
          <w:szCs w:val="22"/>
          <w:lang w:eastAsia="pl-PL"/>
        </w:rPr>
        <w:t>Prawo zamówień publicznych</w:t>
      </w:r>
      <w:r w:rsidR="008017B3">
        <w:rPr>
          <w:sz w:val="22"/>
          <w:szCs w:val="22"/>
          <w:lang w:eastAsia="pl-PL"/>
        </w:rPr>
        <w:t xml:space="preserve"> </w:t>
      </w:r>
      <w:r w:rsidRPr="00B97C2D">
        <w:rPr>
          <w:sz w:val="22"/>
          <w:szCs w:val="22"/>
          <w:lang w:eastAsia="pl-PL"/>
        </w:rPr>
        <w:t>nie stanowią inaczej.</w:t>
      </w:r>
    </w:p>
    <w:p w:rsidR="00E51D02" w:rsidRPr="00B97C2D" w:rsidRDefault="00E51D02" w:rsidP="001B5FF6">
      <w:pPr>
        <w:pStyle w:val="Normalny20"/>
        <w:numPr>
          <w:ilvl w:val="0"/>
          <w:numId w:val="18"/>
        </w:numPr>
        <w:tabs>
          <w:tab w:val="left" w:pos="0"/>
        </w:tabs>
        <w:autoSpaceDE w:val="0"/>
        <w:ind w:left="426" w:hanging="426"/>
        <w:jc w:val="both"/>
        <w:rPr>
          <w:rFonts w:eastAsia="Bookman Old Style"/>
          <w:b/>
          <w:sz w:val="22"/>
          <w:szCs w:val="22"/>
        </w:rPr>
      </w:pPr>
      <w:r w:rsidRPr="00B97C2D">
        <w:rPr>
          <w:sz w:val="22"/>
          <w:szCs w:val="22"/>
        </w:rPr>
        <w:t xml:space="preserve">Wykonawca oświadcza, że na moment zawarcia umowy jest zarejestrowanym, czynnym podatnikiem podatku VAT. Wykonawca zobowiązuje </w:t>
      </w:r>
      <w:r w:rsidR="002F1899">
        <w:rPr>
          <w:sz w:val="22"/>
          <w:szCs w:val="22"/>
        </w:rPr>
        <w:t>się, że w przypadku wykreślenia</w:t>
      </w:r>
      <w:r w:rsidRPr="00B97C2D">
        <w:rPr>
          <w:sz w:val="22"/>
          <w:szCs w:val="22"/>
        </w:rPr>
        <w:t xml:space="preserve">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E51D02" w:rsidRPr="00B97C2D" w:rsidRDefault="00E51D02" w:rsidP="001B5FF6">
      <w:pPr>
        <w:pStyle w:val="Normalny10"/>
        <w:tabs>
          <w:tab w:val="left" w:pos="0"/>
          <w:tab w:val="left" w:pos="567"/>
        </w:tabs>
        <w:autoSpaceDE w:val="0"/>
        <w:ind w:left="426" w:rightChars="1" w:right="2" w:hanging="426"/>
        <w:jc w:val="both"/>
        <w:rPr>
          <w:b/>
          <w:sz w:val="22"/>
          <w:szCs w:val="22"/>
        </w:rPr>
      </w:pPr>
      <w:r w:rsidRPr="00B97C2D">
        <w:rPr>
          <w:sz w:val="22"/>
          <w:szCs w:val="22"/>
        </w:rPr>
        <w:tab/>
      </w:r>
      <w:r w:rsidRPr="00B97C2D">
        <w:rPr>
          <w:b/>
          <w:sz w:val="22"/>
          <w:szCs w:val="22"/>
        </w:rPr>
        <w:t>lub</w:t>
      </w:r>
    </w:p>
    <w:p w:rsidR="00E51D02" w:rsidRPr="00B97C2D" w:rsidRDefault="00E51D02" w:rsidP="001B5FF6">
      <w:pPr>
        <w:widowControl w:val="0"/>
        <w:ind w:left="426"/>
        <w:jc w:val="both"/>
        <w:rPr>
          <w:sz w:val="22"/>
          <w:szCs w:val="22"/>
        </w:rPr>
      </w:pPr>
      <w:r w:rsidRPr="00B97C2D">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1B5FF6" w:rsidRDefault="00E51D02" w:rsidP="001B5FF6">
      <w:pPr>
        <w:pStyle w:val="Normalny20"/>
        <w:tabs>
          <w:tab w:val="left" w:pos="0"/>
          <w:tab w:val="left" w:pos="284"/>
        </w:tabs>
        <w:autoSpaceDE w:val="0"/>
        <w:jc w:val="both"/>
        <w:rPr>
          <w:sz w:val="16"/>
          <w:szCs w:val="16"/>
          <w:lang w:eastAsia="pl-PL"/>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1B5FF6" w:rsidRDefault="00340BBF" w:rsidP="00DC1402">
      <w:pPr>
        <w:pStyle w:val="Normalny1"/>
        <w:autoSpaceDE w:val="0"/>
        <w:jc w:val="center"/>
        <w:rPr>
          <w:rFonts w:eastAsia="Bookman Old Style"/>
          <w:bCs/>
          <w:sz w:val="16"/>
          <w:szCs w:val="16"/>
        </w:rPr>
      </w:pPr>
    </w:p>
    <w:p w:rsidR="00340BBF" w:rsidRPr="00971939" w:rsidRDefault="00340BBF" w:rsidP="001B5FF6">
      <w:pPr>
        <w:numPr>
          <w:ilvl w:val="0"/>
          <w:numId w:val="6"/>
        </w:numPr>
        <w:tabs>
          <w:tab w:val="clear" w:pos="720"/>
        </w:tabs>
        <w:ind w:left="426" w:hanging="426"/>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r w:rsidR="00B47C3F">
        <w:rPr>
          <w:rFonts w:eastAsia="Bookman Old Style"/>
          <w:sz w:val="22"/>
          <w:szCs w:val="22"/>
        </w:rPr>
        <w:t>………………………………………………………………………….</w:t>
      </w:r>
    </w:p>
    <w:p w:rsidR="00340BBF" w:rsidRDefault="00340BBF" w:rsidP="001B5FF6">
      <w:pPr>
        <w:numPr>
          <w:ilvl w:val="0"/>
          <w:numId w:val="6"/>
        </w:numPr>
        <w:tabs>
          <w:tab w:val="clear" w:pos="720"/>
        </w:tabs>
        <w:ind w:left="426" w:hanging="426"/>
        <w:jc w:val="both"/>
        <w:rPr>
          <w:rFonts w:eastAsia="Bookman Old Style"/>
          <w:sz w:val="22"/>
          <w:szCs w:val="22"/>
        </w:rPr>
      </w:pPr>
      <w:r w:rsidRPr="00971939">
        <w:rPr>
          <w:rFonts w:eastAsia="Bookman Old Style"/>
          <w:sz w:val="22"/>
          <w:szCs w:val="22"/>
        </w:rPr>
        <w:t>W pozostałym zakresie wykonawca będzie realizował zamówienie samodzielnie.</w:t>
      </w:r>
    </w:p>
    <w:p w:rsidR="00D25C53" w:rsidRPr="00971939" w:rsidRDefault="00D25C53" w:rsidP="00D25C53">
      <w:pPr>
        <w:ind w:left="426"/>
        <w:jc w:val="both"/>
        <w:rPr>
          <w:rFonts w:eastAsia="Bookman Old Style"/>
          <w:sz w:val="22"/>
          <w:szCs w:val="22"/>
        </w:rPr>
      </w:pPr>
    </w:p>
    <w:p w:rsidR="002421EC" w:rsidRPr="00971939" w:rsidRDefault="002421EC" w:rsidP="001B5FF6">
      <w:pPr>
        <w:numPr>
          <w:ilvl w:val="0"/>
          <w:numId w:val="6"/>
        </w:numPr>
        <w:tabs>
          <w:tab w:val="clear" w:pos="720"/>
        </w:tabs>
        <w:ind w:left="426" w:hanging="426"/>
        <w:jc w:val="both"/>
        <w:rPr>
          <w:rFonts w:eastAsia="Bookman Old Style"/>
          <w:sz w:val="22"/>
          <w:szCs w:val="22"/>
        </w:rPr>
      </w:pPr>
      <w:r w:rsidRPr="00971939">
        <w:rPr>
          <w:sz w:val="22"/>
          <w:szCs w:val="22"/>
        </w:rPr>
        <w:lastRenderedPageBreak/>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jeżeli są już znani. Wykonawca zobowiązuje się zawiadomić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w:t>
      </w:r>
      <w:proofErr w:type="spellStart"/>
      <w:r w:rsidR="00055809" w:rsidRPr="00971939">
        <w:rPr>
          <w:sz w:val="22"/>
          <w:szCs w:val="22"/>
        </w:rPr>
        <w:t>pzp</w:t>
      </w:r>
      <w:proofErr w:type="spellEnd"/>
      <w:r w:rsidRPr="00971939">
        <w:rPr>
          <w:sz w:val="22"/>
          <w:szCs w:val="22"/>
        </w:rPr>
        <w:t>, o ile przewidział to w dokumentach zamówienia. Wykonawca na żądanie zamawiającego przedstawia oświadczenie, o którym mowa w art. 125 ust. 1</w:t>
      </w:r>
      <w:r w:rsidR="00E9186A" w:rsidRPr="00971939">
        <w:rPr>
          <w:sz w:val="22"/>
          <w:szCs w:val="22"/>
        </w:rPr>
        <w:t>ustawy</w:t>
      </w:r>
      <w:r w:rsidR="00055809" w:rsidRPr="00971939">
        <w:rPr>
          <w:sz w:val="22"/>
          <w:szCs w:val="22"/>
        </w:rPr>
        <w:t>pzp</w:t>
      </w:r>
      <w:r w:rsidRPr="00971939">
        <w:rPr>
          <w:sz w:val="22"/>
          <w:szCs w:val="22"/>
        </w:rPr>
        <w:t>, lub podmiotowe środki dowodowe dotyczące tego podwykonawcy.</w:t>
      </w:r>
    </w:p>
    <w:p w:rsidR="002421EC"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stosuje się odpowiednio.</w:t>
      </w:r>
    </w:p>
    <w:p w:rsidR="002421EC"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Powierzenie wykonania części zamówienia podwykonawcom nie zwalnia wykonawcy </w:t>
      </w:r>
      <w:r w:rsidR="001B5FF6">
        <w:rPr>
          <w:sz w:val="22"/>
          <w:szCs w:val="22"/>
          <w:lang w:eastAsia="pl-PL"/>
        </w:rPr>
        <w:br/>
      </w:r>
      <w:r w:rsidRPr="00971939">
        <w:rPr>
          <w:sz w:val="22"/>
          <w:szCs w:val="22"/>
          <w:lang w:eastAsia="pl-PL"/>
        </w:rPr>
        <w:t>z odpowiedzialności za należyte wykonanie tego zamówienia.</w:t>
      </w:r>
    </w:p>
    <w:p w:rsidR="009A369F"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1B5FF6">
        <w:rPr>
          <w:sz w:val="22"/>
          <w:szCs w:val="22"/>
        </w:rPr>
        <w:t>zany,</w:t>
      </w:r>
      <w:r w:rsidR="00D25C53">
        <w:rPr>
          <w:sz w:val="22"/>
          <w:szCs w:val="22"/>
        </w:rPr>
        <w:t xml:space="preserve"> </w:t>
      </w:r>
      <w:r w:rsidR="00F21D30" w:rsidRPr="00971939">
        <w:rPr>
          <w:sz w:val="22"/>
          <w:szCs w:val="22"/>
        </w:rPr>
        <w:t>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w:t>
      </w:r>
      <w:r w:rsidR="001B5FF6">
        <w:rPr>
          <w:sz w:val="22"/>
          <w:szCs w:val="22"/>
        </w:rPr>
        <w:t>ewidziany w umowie</w:t>
      </w:r>
      <w:r w:rsidR="00F21D30" w:rsidRPr="00971939">
        <w:rPr>
          <w:sz w:val="22"/>
          <w:szCs w:val="22"/>
        </w:rPr>
        <w:t xml:space="preserv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Zamawiający, w terminie 7 dni zgłasza w formie pisemnej, pod rygorem nieważności,</w:t>
      </w:r>
      <w:r w:rsidR="001B5FF6">
        <w:rPr>
          <w:sz w:val="22"/>
          <w:szCs w:val="22"/>
          <w:lang w:eastAsia="pl-PL"/>
        </w:rPr>
        <w:t xml:space="preserve"> zastrzeżenia </w:t>
      </w:r>
      <w:r w:rsidRPr="00971939">
        <w:rPr>
          <w:sz w:val="22"/>
          <w:szCs w:val="22"/>
          <w:lang w:eastAsia="pl-PL"/>
        </w:rPr>
        <w:t xml:space="preserve">do projektu umowy o podwykonawstwo, której przedmiotem są roboty budowlane, w przypadku gdy: </w:t>
      </w:r>
    </w:p>
    <w:p w:rsidR="007A64B6" w:rsidRPr="00971939" w:rsidRDefault="00BD4AF7" w:rsidP="001B5FF6">
      <w:pPr>
        <w:ind w:left="426" w:hanging="426"/>
        <w:jc w:val="both"/>
        <w:rPr>
          <w:sz w:val="22"/>
          <w:szCs w:val="22"/>
          <w:lang w:eastAsia="pl-PL"/>
        </w:rPr>
      </w:pPr>
      <w:r>
        <w:rPr>
          <w:rFonts w:eastAsia="Bookman Old Style"/>
          <w:sz w:val="22"/>
          <w:szCs w:val="22"/>
        </w:rPr>
        <w:t>1)</w:t>
      </w:r>
      <w:r>
        <w:rPr>
          <w:rFonts w:eastAsia="Bookman Old Style"/>
          <w:sz w:val="22"/>
          <w:szCs w:val="22"/>
        </w:rPr>
        <w:tab/>
      </w:r>
      <w:r w:rsidR="00F21D30" w:rsidRPr="00971939">
        <w:rPr>
          <w:sz w:val="22"/>
          <w:szCs w:val="22"/>
          <w:lang w:eastAsia="pl-PL"/>
        </w:rPr>
        <w:t xml:space="preserve">nie spełnia ona wymagań określonych w SWZ, </w:t>
      </w:r>
    </w:p>
    <w:p w:rsidR="007A64B6" w:rsidRPr="00971939" w:rsidRDefault="00BD4AF7" w:rsidP="001B5FF6">
      <w:pPr>
        <w:ind w:left="426" w:hanging="426"/>
        <w:jc w:val="both"/>
        <w:rPr>
          <w:sz w:val="22"/>
          <w:szCs w:val="22"/>
          <w:lang w:eastAsia="pl-PL"/>
        </w:rPr>
      </w:pPr>
      <w:r>
        <w:rPr>
          <w:rFonts w:eastAsia="Bookman Old Style"/>
          <w:sz w:val="22"/>
          <w:szCs w:val="22"/>
        </w:rPr>
        <w:t>2)</w:t>
      </w:r>
      <w:r>
        <w:rPr>
          <w:rFonts w:eastAsia="Bookman Old Style"/>
          <w:sz w:val="22"/>
          <w:szCs w:val="22"/>
        </w:rPr>
        <w:tab/>
      </w:r>
      <w:r w:rsidR="00F21D30" w:rsidRPr="00971939">
        <w:rPr>
          <w:sz w:val="22"/>
          <w:szCs w:val="22"/>
          <w:lang w:eastAsia="pl-PL"/>
        </w:rPr>
        <w:t xml:space="preserve">przewiduje ona termin zapłaty wynagrodzenia dłuższy niż określony w ust. 11, </w:t>
      </w:r>
    </w:p>
    <w:p w:rsidR="00446F6D" w:rsidRPr="00971939" w:rsidRDefault="00BD4AF7" w:rsidP="001B5FF6">
      <w:pPr>
        <w:ind w:left="426" w:hanging="426"/>
        <w:jc w:val="both"/>
        <w:rPr>
          <w:rFonts w:eastAsia="Bookman Old Style"/>
          <w:sz w:val="22"/>
          <w:szCs w:val="22"/>
        </w:rPr>
      </w:pPr>
      <w:r>
        <w:rPr>
          <w:sz w:val="22"/>
          <w:szCs w:val="22"/>
          <w:lang w:eastAsia="pl-PL"/>
        </w:rPr>
        <w:t>3)</w:t>
      </w:r>
      <w:r>
        <w:rPr>
          <w:sz w:val="22"/>
          <w:szCs w:val="22"/>
          <w:lang w:eastAsia="pl-PL"/>
        </w:rPr>
        <w:tab/>
      </w:r>
      <w:r w:rsidR="00F21D30" w:rsidRPr="00971939">
        <w:rPr>
          <w:sz w:val="22"/>
          <w:szCs w:val="22"/>
          <w:lang w:eastAsia="pl-PL"/>
        </w:rPr>
        <w:t>zawiera ona postanowienia niezgodne z ust. 9.</w:t>
      </w:r>
    </w:p>
    <w:p w:rsidR="002421EC"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padkach, o których mowa w ust. 12</w:t>
      </w:r>
      <w:r w:rsidRPr="00971939">
        <w:rPr>
          <w:sz w:val="22"/>
          <w:szCs w:val="22"/>
          <w:lang w:eastAsia="pl-PL"/>
        </w:rPr>
        <w:t>.</w:t>
      </w:r>
    </w:p>
    <w:p w:rsidR="00F21D30" w:rsidRPr="00D25C53" w:rsidRDefault="00663D6A" w:rsidP="001B5FF6">
      <w:pPr>
        <w:numPr>
          <w:ilvl w:val="0"/>
          <w:numId w:val="6"/>
        </w:numPr>
        <w:tabs>
          <w:tab w:val="clear" w:pos="720"/>
        </w:tabs>
        <w:ind w:left="426" w:hanging="426"/>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D25C53" w:rsidRDefault="00D25C53" w:rsidP="00D25C53">
      <w:pPr>
        <w:ind w:left="426"/>
        <w:jc w:val="both"/>
        <w:rPr>
          <w:sz w:val="22"/>
          <w:szCs w:val="22"/>
        </w:rPr>
      </w:pPr>
    </w:p>
    <w:p w:rsidR="00D25C53" w:rsidRDefault="00D25C53" w:rsidP="00D25C53">
      <w:pPr>
        <w:ind w:left="426"/>
        <w:jc w:val="both"/>
        <w:rPr>
          <w:sz w:val="22"/>
          <w:szCs w:val="22"/>
        </w:rPr>
      </w:pPr>
    </w:p>
    <w:p w:rsidR="00D25C53" w:rsidRPr="00971939" w:rsidRDefault="00D25C53" w:rsidP="00D25C53">
      <w:pPr>
        <w:ind w:left="426"/>
        <w:jc w:val="both"/>
        <w:rPr>
          <w:rFonts w:eastAsia="Bookman Old Style"/>
          <w:sz w:val="22"/>
          <w:szCs w:val="22"/>
        </w:rPr>
      </w:pP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2A734A">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Przepisy ust. 10–19 stosuje się odpowiednio do zmian umowy o podwykonawstwo.</w:t>
      </w:r>
    </w:p>
    <w:p w:rsidR="00086235" w:rsidRPr="001B5FF6" w:rsidRDefault="00086235" w:rsidP="002A734A">
      <w:pPr>
        <w:pStyle w:val="Normalny1"/>
        <w:autoSpaceDE w:val="0"/>
        <w:rPr>
          <w:rFonts w:eastAsia="Bookman Old Style"/>
          <w:bCs/>
          <w:sz w:val="16"/>
          <w:szCs w:val="16"/>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1B5FF6" w:rsidRDefault="00DA2BF9" w:rsidP="00DC1402">
      <w:pPr>
        <w:pStyle w:val="Normalny1"/>
        <w:autoSpaceDE w:val="0"/>
        <w:ind w:left="360" w:hanging="360"/>
        <w:jc w:val="both"/>
        <w:rPr>
          <w:rFonts w:eastAsia="Bookman Old Style"/>
          <w:sz w:val="16"/>
          <w:szCs w:val="16"/>
        </w:rPr>
      </w:pPr>
    </w:p>
    <w:p w:rsidR="00677A35" w:rsidRPr="0073462E" w:rsidRDefault="00677A35"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8017B3">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Zamawiający zapewni nadzór nad</w:t>
      </w:r>
      <w:r w:rsidR="008017B3">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B5FF6">
      <w:pPr>
        <w:numPr>
          <w:ilvl w:val="0"/>
          <w:numId w:val="7"/>
        </w:numPr>
        <w:tabs>
          <w:tab w:val="clear" w:pos="720"/>
        </w:tabs>
        <w:ind w:left="426" w:hanging="426"/>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B5FF6">
      <w:pPr>
        <w:numPr>
          <w:ilvl w:val="0"/>
          <w:numId w:val="7"/>
        </w:numPr>
        <w:tabs>
          <w:tab w:val="clear" w:pos="720"/>
        </w:tabs>
        <w:ind w:left="426" w:hanging="426"/>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z ustanowionym </w:t>
      </w:r>
      <w:r w:rsidR="00BB76D2" w:rsidRPr="003C286B">
        <w:rPr>
          <w:rFonts w:eastAsia="Bookman Old Style"/>
          <w:sz w:val="22"/>
          <w:szCs w:val="22"/>
        </w:rPr>
        <w:t>przez wykonawcę kierownikiem budowy.</w:t>
      </w:r>
    </w:p>
    <w:p w:rsidR="00086235" w:rsidRPr="002A734A" w:rsidRDefault="000F6FF6" w:rsidP="001B5FF6">
      <w:pPr>
        <w:numPr>
          <w:ilvl w:val="0"/>
          <w:numId w:val="7"/>
        </w:numPr>
        <w:tabs>
          <w:tab w:val="clear" w:pos="720"/>
        </w:tabs>
        <w:ind w:left="426" w:hanging="426"/>
        <w:jc w:val="both"/>
        <w:rPr>
          <w:rFonts w:eastAsia="Bookman Old Style"/>
          <w:sz w:val="22"/>
          <w:szCs w:val="22"/>
        </w:rPr>
      </w:pPr>
      <w:r w:rsidRPr="003C286B">
        <w:rPr>
          <w:bCs/>
          <w:sz w:val="22"/>
          <w:szCs w:val="22"/>
        </w:rPr>
        <w:t>Wykonawcy wspólnie realizujący umowę (konsorcjum) ponoszą solidarną odpowiedzialność 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8017B3" w:rsidRPr="001B5FF6" w:rsidRDefault="008017B3" w:rsidP="00DC1402">
      <w:pPr>
        <w:pStyle w:val="Normalny1"/>
        <w:autoSpaceDE w:val="0"/>
        <w:ind w:left="360" w:hanging="360"/>
        <w:jc w:val="center"/>
        <w:rPr>
          <w:rFonts w:eastAsia="Bookman Old Style"/>
          <w:bCs/>
          <w:sz w:val="16"/>
          <w:szCs w:val="16"/>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1B5FF6" w:rsidRDefault="00BB76D2" w:rsidP="00DC1402">
      <w:pPr>
        <w:suppressAutoHyphens w:val="0"/>
        <w:jc w:val="both"/>
        <w:rPr>
          <w:sz w:val="16"/>
          <w:szCs w:val="16"/>
        </w:rPr>
      </w:pPr>
    </w:p>
    <w:p w:rsidR="00AD5530" w:rsidRPr="00AD5530" w:rsidRDefault="00AD5530" w:rsidP="00BD4AF7">
      <w:pPr>
        <w:widowControl w:val="0"/>
        <w:numPr>
          <w:ilvl w:val="0"/>
          <w:numId w:val="4"/>
        </w:numPr>
        <w:ind w:left="426" w:hanging="426"/>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BD4AF7">
      <w:pPr>
        <w:pStyle w:val="WW-Tekstpodstawowy3"/>
        <w:numPr>
          <w:ilvl w:val="0"/>
          <w:numId w:val="4"/>
        </w:numPr>
        <w:ind w:left="426" w:hanging="426"/>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sidR="008017B3">
        <w:rPr>
          <w:rFonts w:ascii="Times New Roman" w:hAnsi="Times New Roman"/>
          <w:szCs w:val="22"/>
        </w:rPr>
        <w:t xml:space="preserve">, </w:t>
      </w:r>
      <w:r w:rsidRPr="00AD5530">
        <w:rPr>
          <w:rFonts w:ascii="Times New Roman" w:hAnsi="Times New Roman"/>
          <w:szCs w:val="22"/>
        </w:rPr>
        <w:t>była zatrudniona na podstawie umowy o pracę przez wykonawcę lub podwykonawcę.</w:t>
      </w:r>
    </w:p>
    <w:p w:rsidR="00AD5530" w:rsidRPr="00AD5530" w:rsidRDefault="008017B3" w:rsidP="00BD4AF7">
      <w:pPr>
        <w:pStyle w:val="WW-Tekstpodstawowy3"/>
        <w:numPr>
          <w:ilvl w:val="0"/>
          <w:numId w:val="4"/>
        </w:numPr>
        <w:ind w:left="426" w:hanging="426"/>
        <w:rPr>
          <w:rFonts w:ascii="Times New Roman" w:hAnsi="Times New Roman"/>
          <w:szCs w:val="22"/>
        </w:rPr>
      </w:pPr>
      <w:r>
        <w:rPr>
          <w:rFonts w:ascii="Times New Roman" w:hAnsi="Times New Roman"/>
          <w:szCs w:val="22"/>
        </w:rPr>
        <w:t xml:space="preserve">Zamawiającemu </w:t>
      </w:r>
      <w:r w:rsidR="00AD5530" w:rsidRPr="00AD5530">
        <w:rPr>
          <w:rFonts w:ascii="Times New Roman" w:hAnsi="Times New Roman"/>
          <w:szCs w:val="22"/>
        </w:rPr>
        <w:t xml:space="preserve">- w celu </w:t>
      </w:r>
      <w:r w:rsidR="00AD5530"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Default="00EB7340" w:rsidP="00BD4AF7">
      <w:pPr>
        <w:widowControl w:val="0"/>
        <w:numPr>
          <w:ilvl w:val="0"/>
          <w:numId w:val="4"/>
        </w:numPr>
        <w:ind w:left="426" w:hanging="426"/>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8017B3">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WZ, obowiązującymi normami i przepisami, sztuką budowlaną oraz należytą starannością.</w:t>
      </w:r>
    </w:p>
    <w:p w:rsidR="00D25C53" w:rsidRPr="00AD5530" w:rsidRDefault="00D25C53" w:rsidP="00D25C53">
      <w:pPr>
        <w:widowControl w:val="0"/>
        <w:ind w:left="426"/>
        <w:jc w:val="both"/>
        <w:rPr>
          <w:rFonts w:eastAsia="Bookman Old Style"/>
          <w:sz w:val="22"/>
          <w:szCs w:val="22"/>
        </w:rPr>
      </w:pPr>
    </w:p>
    <w:p w:rsidR="0084702F" w:rsidRDefault="0084702F" w:rsidP="00BD4AF7">
      <w:pPr>
        <w:pStyle w:val="WW-Tekstpodstawowy3"/>
        <w:numPr>
          <w:ilvl w:val="0"/>
          <w:numId w:val="4"/>
        </w:numPr>
        <w:ind w:left="426" w:hanging="426"/>
        <w:rPr>
          <w:rFonts w:ascii="Times New Roman" w:hAnsi="Times New Roman"/>
          <w:szCs w:val="22"/>
        </w:rPr>
      </w:pPr>
      <w:r w:rsidRPr="0073462E">
        <w:rPr>
          <w:rFonts w:ascii="Times New Roman" w:hAnsi="Times New Roman"/>
          <w:szCs w:val="22"/>
        </w:rPr>
        <w:t xml:space="preserve">Do wykonawcy należy zabezpieczenie i oznakowanie terenu robót, uporządkowanie terenu po </w:t>
      </w:r>
      <w:r w:rsidRPr="00B47C3F">
        <w:rPr>
          <w:rFonts w:ascii="Times New Roman" w:hAnsi="Times New Roman"/>
          <w:szCs w:val="22"/>
        </w:rPr>
        <w:t>zakończeniu robót oraz dokonanie uzgodnień, prób, badań niezbędnych do prawidłowej realiza</w:t>
      </w:r>
      <w:r w:rsidR="00DD40E2">
        <w:rPr>
          <w:rFonts w:ascii="Times New Roman" w:hAnsi="Times New Roman"/>
          <w:szCs w:val="22"/>
        </w:rPr>
        <w:t>cji, zakończenia, odbioru robót oraz dopuszczenia do użytkowania.</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odpowiada za ochronę znaków osnowy geodezyjnej, instalacji na powierzchni ziemi i za urządzenia podziemne, takie jak rurociągi, kable, itp. oraz uzyska od odpowiednich władz będącymi właścicielami tych urządzeń – potwierdzenie informacji dostarczonych mu przez zamawiającego w ramach planu ich lokalizacji. Wykonawca zapewni właściwe oznaczenie i zabezpieczenie przed uszkodzeniami  tych instalacji i urządzeń w czasie trwania budowy.</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zapewni prowadzenie robót z zachowaniem</w:t>
      </w:r>
      <w:r w:rsidR="00D25C53">
        <w:rPr>
          <w:rFonts w:ascii="Times New Roman" w:hAnsi="Times New Roman"/>
          <w:szCs w:val="22"/>
        </w:rPr>
        <w:t>,</w:t>
      </w:r>
      <w:r>
        <w:rPr>
          <w:rFonts w:ascii="Times New Roman" w:hAnsi="Times New Roman"/>
          <w:szCs w:val="22"/>
        </w:rPr>
        <w:t xml:space="preserve"> w szczególności</w:t>
      </w:r>
      <w:r w:rsidR="00D25C53">
        <w:rPr>
          <w:rFonts w:ascii="Times New Roman" w:hAnsi="Times New Roman"/>
          <w:szCs w:val="22"/>
        </w:rPr>
        <w:t>,</w:t>
      </w:r>
      <w:r>
        <w:rPr>
          <w:rFonts w:ascii="Times New Roman" w:hAnsi="Times New Roman"/>
          <w:szCs w:val="22"/>
        </w:rPr>
        <w:t xml:space="preserve"> ciągłości ruchu pieszego. Wykonawca zobowiązany jest do prowadzenia robót w sposób zapewniający bezpieczeństwo i ograniczeniem utrudnień w ruchu wynikających z prowadzonych robót wyłączenie do niezbędnych potrzeb wynikających z technologii i zakresu robót.</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robót zobowiązany jest współpracować z zamawiającym oraz z mieszkańcami i na bieżąco informować ich o ograniczeniach w dostępie i dojeździe do nieruchomości.</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Wykonawca zobowiązany jest wykonywać polecenia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Wykonawca zobowiązany jest do uczestnictwa w organizowanych przez </w:t>
      </w:r>
      <w:r w:rsidR="00D66D63" w:rsidRPr="00B47C3F">
        <w:rPr>
          <w:rFonts w:ascii="Times New Roman" w:eastAsia="Bookman Old Style" w:hAnsi="Times New Roman"/>
          <w:szCs w:val="22"/>
        </w:rPr>
        <w:t>z</w:t>
      </w:r>
      <w:r w:rsidR="00DD40E2">
        <w:rPr>
          <w:rFonts w:ascii="Times New Roman" w:eastAsia="Bookman Old Style" w:hAnsi="Times New Roman"/>
          <w:szCs w:val="22"/>
        </w:rPr>
        <w:t xml:space="preserve">amawiającego </w:t>
      </w:r>
      <w:r w:rsidRPr="00B47C3F">
        <w:rPr>
          <w:rFonts w:ascii="Times New Roman" w:eastAsia="Bookman Old Style" w:hAnsi="Times New Roman"/>
          <w:szCs w:val="22"/>
        </w:rPr>
        <w:t xml:space="preserve">naradach </w:t>
      </w:r>
      <w:r w:rsidR="00BD4A2E">
        <w:rPr>
          <w:rFonts w:ascii="Times New Roman" w:eastAsia="Bookman Old Style" w:hAnsi="Times New Roman"/>
          <w:szCs w:val="22"/>
        </w:rPr>
        <w:t xml:space="preserve">              </w:t>
      </w:r>
      <w:r w:rsidRPr="00B47C3F">
        <w:rPr>
          <w:rFonts w:ascii="Times New Roman" w:eastAsia="Bookman Old Style" w:hAnsi="Times New Roman"/>
          <w:szCs w:val="22"/>
        </w:rPr>
        <w:t xml:space="preserve">i spotkaniach (zgodnie z wytycznymi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jest upoważniony i zobowiązany do:</w:t>
      </w:r>
    </w:p>
    <w:p w:rsidR="00A92D16" w:rsidRPr="00B47C3F" w:rsidRDefault="00A92D16" w:rsidP="00BD4AF7">
      <w:pPr>
        <w:pStyle w:val="Akapitzlist"/>
        <w:numPr>
          <w:ilvl w:val="0"/>
          <w:numId w:val="15"/>
        </w:numPr>
        <w:autoSpaceDE w:val="0"/>
        <w:ind w:left="426" w:hanging="426"/>
        <w:jc w:val="both"/>
        <w:rPr>
          <w:color w:val="auto"/>
          <w:sz w:val="22"/>
          <w:szCs w:val="22"/>
          <w:shd w:val="clear" w:color="auto" w:fill="FF00FF"/>
        </w:rPr>
      </w:pPr>
      <w:r w:rsidRPr="00B47C3F">
        <w:rPr>
          <w:color w:val="auto"/>
          <w:sz w:val="22"/>
          <w:szCs w:val="22"/>
        </w:rPr>
        <w:t>powiadomienia przed rozpoczęciem ro</w:t>
      </w:r>
      <w:r w:rsidR="00DD40E2">
        <w:rPr>
          <w:color w:val="auto"/>
          <w:sz w:val="22"/>
          <w:szCs w:val="22"/>
        </w:rPr>
        <w:t xml:space="preserve">bót niezbędne służby wymienione w </w:t>
      </w:r>
      <w:r w:rsidRPr="00B47C3F">
        <w:rPr>
          <w:color w:val="auto"/>
          <w:sz w:val="22"/>
          <w:szCs w:val="22"/>
        </w:rPr>
        <w:t xml:space="preserve">uzgodnieniach, decyzjach administracyjnych oraz warunkach dostawców mediów i właścicieli terenów; </w:t>
      </w:r>
    </w:p>
    <w:p w:rsidR="00A92D16" w:rsidRPr="00B47C3F" w:rsidRDefault="00A92D16" w:rsidP="00BD4AF7">
      <w:pPr>
        <w:widowControl w:val="0"/>
        <w:numPr>
          <w:ilvl w:val="0"/>
          <w:numId w:val="15"/>
        </w:numPr>
        <w:autoSpaceDE w:val="0"/>
        <w:ind w:left="426" w:hanging="426"/>
        <w:jc w:val="both"/>
        <w:rPr>
          <w:sz w:val="22"/>
          <w:szCs w:val="22"/>
          <w:shd w:val="clear" w:color="auto" w:fill="FF00FF"/>
        </w:rPr>
      </w:pPr>
      <w:r w:rsidRPr="00B47C3F">
        <w:rPr>
          <w:sz w:val="22"/>
          <w:szCs w:val="22"/>
        </w:rPr>
        <w:t>uzgodnienia każdorazowo wejści</w:t>
      </w:r>
      <w:r w:rsidR="00790C3E">
        <w:rPr>
          <w:sz w:val="22"/>
          <w:szCs w:val="22"/>
        </w:rPr>
        <w:t>a</w:t>
      </w:r>
      <w:r w:rsidRPr="00B47C3F">
        <w:rPr>
          <w:sz w:val="22"/>
          <w:szCs w:val="22"/>
        </w:rPr>
        <w:t xml:space="preserve"> na teren prywatny z właścicielami terenów; </w:t>
      </w:r>
    </w:p>
    <w:p w:rsidR="00A92D16" w:rsidRPr="00B47C3F" w:rsidRDefault="00A92D16" w:rsidP="00BD4AF7">
      <w:pPr>
        <w:widowControl w:val="0"/>
        <w:numPr>
          <w:ilvl w:val="0"/>
          <w:numId w:val="15"/>
        </w:numPr>
        <w:autoSpaceDE w:val="0"/>
        <w:ind w:left="426" w:hanging="426"/>
        <w:jc w:val="both"/>
        <w:rPr>
          <w:rFonts w:eastAsia="Bookman Old Style"/>
          <w:sz w:val="22"/>
          <w:szCs w:val="22"/>
        </w:rPr>
      </w:pPr>
      <w:r w:rsidRPr="00B47C3F">
        <w:rPr>
          <w:sz w:val="22"/>
          <w:szCs w:val="22"/>
        </w:rPr>
        <w:t>zapewnienia nieskrępowanego dostępu do terenu budowy uprawnionym osobom.</w:t>
      </w:r>
    </w:p>
    <w:p w:rsidR="00A92D16" w:rsidRDefault="00A92D16" w:rsidP="00BD4AF7">
      <w:pPr>
        <w:numPr>
          <w:ilvl w:val="0"/>
          <w:numId w:val="4"/>
        </w:numPr>
        <w:tabs>
          <w:tab w:val="num" w:pos="426"/>
        </w:tabs>
        <w:suppressAutoHyphens w:val="0"/>
        <w:ind w:left="426" w:hanging="426"/>
        <w:jc w:val="both"/>
        <w:rPr>
          <w:sz w:val="22"/>
          <w:szCs w:val="22"/>
          <w:lang w:eastAsia="pl-PL"/>
        </w:rPr>
      </w:pPr>
      <w:r w:rsidRPr="00B47C3F">
        <w:rPr>
          <w:sz w:val="22"/>
          <w:szCs w:val="22"/>
          <w:lang w:eastAsia="pl-PL"/>
        </w:rPr>
        <w:t xml:space="preserve">Wykonawca powinien spełnić wymagania określone w obowiązujących przepisach prawa związanych z ochroną środowiska, w szczególności w zakresie gospodarki odpadami i gospodarki wodno – ściekowej (włączając w to pobór i odprowadzenie wód gruntowych z odwadniania wykopów) a także sposobu prowadzenia pozostałych robót. </w:t>
      </w:r>
    </w:p>
    <w:p w:rsidR="00EA739D" w:rsidRPr="00B47C3F" w:rsidRDefault="00EA739D" w:rsidP="00BD4AF7">
      <w:pPr>
        <w:numPr>
          <w:ilvl w:val="0"/>
          <w:numId w:val="4"/>
        </w:numPr>
        <w:tabs>
          <w:tab w:val="num" w:pos="426"/>
        </w:tabs>
        <w:suppressAutoHyphens w:val="0"/>
        <w:ind w:left="426" w:hanging="426"/>
        <w:jc w:val="both"/>
        <w:rPr>
          <w:sz w:val="22"/>
          <w:szCs w:val="22"/>
          <w:lang w:eastAsia="pl-PL"/>
        </w:rPr>
      </w:pPr>
      <w:r>
        <w:rPr>
          <w:sz w:val="22"/>
          <w:szCs w:val="22"/>
          <w:lang w:eastAsia="pl-PL"/>
        </w:rPr>
        <w:t>Wszelkie odpady powstałe w wyniku prowadzonych robót przechodzą na własność wykonawcy. Wykonawca zobowiązuje się do ich zagospodarowania zgodnie z ustawą o odpadach.</w:t>
      </w:r>
    </w:p>
    <w:p w:rsidR="00A92D16" w:rsidRPr="00B47C3F" w:rsidRDefault="00A92D16" w:rsidP="00BD4AF7">
      <w:pPr>
        <w:pStyle w:val="WW-Tekstpodstawowywcity2"/>
        <w:widowControl w:val="0"/>
        <w:numPr>
          <w:ilvl w:val="0"/>
          <w:numId w:val="4"/>
        </w:numPr>
        <w:shd w:val="clear" w:color="auto" w:fill="FFFFFF"/>
        <w:tabs>
          <w:tab w:val="num" w:pos="426"/>
        </w:tabs>
        <w:ind w:left="426" w:hanging="426"/>
        <w:rPr>
          <w:rFonts w:ascii="Times New Roman" w:hAnsi="Times New Roman"/>
          <w:spacing w:val="-4"/>
          <w:sz w:val="22"/>
          <w:szCs w:val="22"/>
        </w:rPr>
      </w:pPr>
      <w:r w:rsidRPr="00B47C3F">
        <w:rPr>
          <w:rFonts w:ascii="Times New Roman" w:hAnsi="Times New Roman"/>
          <w:sz w:val="22"/>
          <w:szCs w:val="22"/>
        </w:rPr>
        <w:t xml:space="preserve">Zamawiający zastrzega sobie prawo do zlecenia niezależnemu podmiotowi prób, badań lub ekspertyz w zakresie przedmiotu zamówienia. Jeżeli potwierdzą one, iż jest on realizowany niezgodnie </w:t>
      </w:r>
      <w:r w:rsidR="00BD4A2E">
        <w:rPr>
          <w:rFonts w:ascii="Times New Roman" w:hAnsi="Times New Roman"/>
          <w:sz w:val="22"/>
          <w:szCs w:val="22"/>
        </w:rPr>
        <w:t xml:space="preserve">                     </w:t>
      </w:r>
      <w:r w:rsidRPr="00B47C3F">
        <w:rPr>
          <w:rFonts w:ascii="Times New Roman" w:hAnsi="Times New Roman"/>
          <w:sz w:val="22"/>
          <w:szCs w:val="22"/>
        </w:rPr>
        <w:t>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Jeżeli na skutek działania</w:t>
      </w:r>
      <w:r w:rsidR="00F9795A" w:rsidRPr="00B47C3F">
        <w:rPr>
          <w:rFonts w:ascii="Times New Roman" w:eastAsia="Bookman Old Style" w:hAnsi="Times New Roman"/>
          <w:szCs w:val="22"/>
        </w:rPr>
        <w:t xml:space="preserve"> lub zaniechania w</w:t>
      </w:r>
      <w:r w:rsidRPr="00B47C3F">
        <w:rPr>
          <w:rFonts w:ascii="Times New Roman" w:eastAsia="Bookman Old Style" w:hAnsi="Times New Roman"/>
          <w:szCs w:val="22"/>
        </w:rPr>
        <w:t xml:space="preserve">ykonawcy dojdzie do awarii, usterki lub innej szkody,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ykonawca zobowiązany jest do jej usunięcia l</w:t>
      </w:r>
      <w:r w:rsidR="0060753B" w:rsidRPr="00B47C3F">
        <w:rPr>
          <w:rFonts w:ascii="Times New Roman" w:eastAsia="Bookman Old Style" w:hAnsi="Times New Roman"/>
          <w:szCs w:val="22"/>
        </w:rPr>
        <w:t xml:space="preserve">ub naprawienia na własny koszt </w:t>
      </w:r>
      <w:r w:rsidRPr="00B47C3F">
        <w:rPr>
          <w:rFonts w:ascii="Times New Roman" w:eastAsia="Bookman Old Style" w:hAnsi="Times New Roman"/>
          <w:szCs w:val="22"/>
        </w:rPr>
        <w:t xml:space="preserve">w wyznaczonym przez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amawiającego terminie.</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Jeżeli </w:t>
      </w:r>
      <w:r w:rsidR="00F9795A" w:rsidRPr="00B47C3F">
        <w:rPr>
          <w:rFonts w:ascii="Times New Roman" w:eastAsia="Bookman Old Style" w:hAnsi="Times New Roman"/>
          <w:szCs w:val="22"/>
        </w:rPr>
        <w:t>w</w:t>
      </w:r>
      <w:r w:rsidRPr="00B47C3F">
        <w:rPr>
          <w:rFonts w:ascii="Times New Roman" w:eastAsia="Bookman Old Style" w:hAnsi="Times New Roman"/>
          <w:szCs w:val="22"/>
        </w:rPr>
        <w:t xml:space="preserve">ykonawca </w:t>
      </w:r>
      <w:r w:rsidR="008A495A" w:rsidRPr="00B47C3F">
        <w:rPr>
          <w:rFonts w:ascii="Times New Roman" w:eastAsia="Bookman Old Style" w:hAnsi="Times New Roman"/>
          <w:szCs w:val="22"/>
        </w:rPr>
        <w:t>nie zrealizuje robót</w:t>
      </w:r>
      <w:r w:rsidR="00F9795A" w:rsidRPr="00B47C3F">
        <w:rPr>
          <w:rFonts w:ascii="Times New Roman" w:eastAsia="Bookman Old Style" w:hAnsi="Times New Roman"/>
          <w:szCs w:val="22"/>
        </w:rPr>
        <w:t xml:space="preserve"> określonych w ust. </w:t>
      </w:r>
      <w:r w:rsidR="00D45EE8" w:rsidRPr="00B47C3F">
        <w:rPr>
          <w:rFonts w:ascii="Times New Roman" w:eastAsia="Bookman Old Style" w:hAnsi="Times New Roman"/>
          <w:szCs w:val="22"/>
        </w:rPr>
        <w:t>1</w:t>
      </w:r>
      <w:r w:rsidR="00EA739D">
        <w:rPr>
          <w:rFonts w:ascii="Times New Roman" w:eastAsia="Bookman Old Style" w:hAnsi="Times New Roman"/>
          <w:szCs w:val="22"/>
        </w:rPr>
        <w:t>6</w:t>
      </w:r>
      <w:r w:rsidR="00DD40E2">
        <w:rPr>
          <w:rFonts w:ascii="Times New Roman" w:eastAsia="Bookman Old Style" w:hAnsi="Times New Roman"/>
          <w:szCs w:val="22"/>
        </w:rPr>
        <w:t xml:space="preserve"> </w:t>
      </w:r>
      <w:r w:rsidR="008A495A" w:rsidRPr="00B47C3F">
        <w:rPr>
          <w:rFonts w:ascii="Times New Roman" w:eastAsia="Bookman Old Style" w:hAnsi="Times New Roman"/>
          <w:szCs w:val="22"/>
        </w:rPr>
        <w:t xml:space="preserve">w terminie wskazanym,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amawiający z</w:t>
      </w:r>
      <w:r w:rsidR="000E32ED" w:rsidRPr="00B47C3F">
        <w:rPr>
          <w:rFonts w:ascii="Times New Roman" w:eastAsia="Bookman Old Style" w:hAnsi="Times New Roman"/>
          <w:szCs w:val="22"/>
        </w:rPr>
        <w:t xml:space="preserve">leci usunięcie awarii na koszt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ykonawcy</w:t>
      </w:r>
      <w:r w:rsidR="00F9795A" w:rsidRPr="00B47C3F">
        <w:rPr>
          <w:rFonts w:ascii="Times New Roman" w:eastAsia="Bookman Old Style" w:hAnsi="Times New Roman"/>
          <w:szCs w:val="22"/>
        </w:rPr>
        <w:t xml:space="preserve"> potrącając odpowiednie kwoty z </w:t>
      </w:r>
      <w:r w:rsidR="000E32ED" w:rsidRPr="00B47C3F">
        <w:rPr>
          <w:rFonts w:ascii="Times New Roman" w:eastAsia="Bookman Old Style" w:hAnsi="Times New Roman"/>
          <w:szCs w:val="22"/>
        </w:rPr>
        <w:t>przysługującego mu wynagrodzenia</w:t>
      </w:r>
      <w:r w:rsidRPr="00B47C3F">
        <w:rPr>
          <w:rFonts w:ascii="Times New Roman" w:eastAsia="Bookman Old Style" w:hAnsi="Times New Roman"/>
          <w:szCs w:val="22"/>
        </w:rPr>
        <w:t xml:space="preserve">, </w:t>
      </w:r>
      <w:r w:rsidR="000E32ED" w:rsidRPr="00B47C3F">
        <w:rPr>
          <w:rFonts w:ascii="Times New Roman" w:eastAsia="Bookman Old Style" w:hAnsi="Times New Roman"/>
          <w:szCs w:val="22"/>
        </w:rPr>
        <w:t>lub wykorzystując środki w ramach</w:t>
      </w:r>
      <w:r w:rsidRPr="00B47C3F">
        <w:rPr>
          <w:rFonts w:ascii="Times New Roman" w:eastAsia="Bookman Old Style" w:hAnsi="Times New Roman"/>
          <w:szCs w:val="22"/>
        </w:rPr>
        <w:t xml:space="preserve"> zabezpieczenia należytego wykonania ro</w:t>
      </w:r>
      <w:r w:rsidR="0060753B" w:rsidRPr="00B47C3F">
        <w:rPr>
          <w:rFonts w:ascii="Times New Roman" w:eastAsia="Bookman Old Style" w:hAnsi="Times New Roman"/>
          <w:szCs w:val="22"/>
        </w:rPr>
        <w:t>bót</w:t>
      </w:r>
      <w:r w:rsidR="009368EA" w:rsidRPr="00B47C3F">
        <w:rPr>
          <w:rFonts w:ascii="Times New Roman" w:eastAsia="Bookman Old Style" w:hAnsi="Times New Roman"/>
          <w:szCs w:val="22"/>
        </w:rPr>
        <w:t>,</w:t>
      </w:r>
      <w:r w:rsidR="008017B3">
        <w:rPr>
          <w:rFonts w:ascii="Times New Roman" w:eastAsia="Bookman Old Style" w:hAnsi="Times New Roman"/>
          <w:szCs w:val="22"/>
        </w:rPr>
        <w:t xml:space="preserve"> </w:t>
      </w:r>
      <w:r w:rsidR="002237D8" w:rsidRPr="00B47C3F">
        <w:rPr>
          <w:rFonts w:ascii="Times New Roman" w:eastAsia="Bookman Old Style" w:hAnsi="Times New Roman"/>
          <w:szCs w:val="22"/>
        </w:rPr>
        <w:t>jeżeli jest przewidziane.</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 xml:space="preserve">Wykonawca zobowiązany jest </w:t>
      </w:r>
      <w:r w:rsidR="006A3F0E" w:rsidRPr="00B47C3F">
        <w:rPr>
          <w:rFonts w:ascii="Times New Roman" w:hAnsi="Times New Roman"/>
          <w:szCs w:val="22"/>
        </w:rPr>
        <w:t xml:space="preserve">bezwzględnie </w:t>
      </w:r>
      <w:r w:rsidRPr="00B47C3F">
        <w:rPr>
          <w:rFonts w:ascii="Times New Roman" w:hAnsi="Times New Roman"/>
          <w:szCs w:val="22"/>
        </w:rPr>
        <w:t xml:space="preserve">posiadać aprobaty techniczne, atesty, badania, certyfikaty </w:t>
      </w:r>
      <w:r w:rsidR="00E92389" w:rsidRPr="00B47C3F">
        <w:rPr>
          <w:rFonts w:ascii="Times New Roman" w:hAnsi="Times New Roman"/>
          <w:szCs w:val="22"/>
        </w:rPr>
        <w:br/>
      </w:r>
      <w:r w:rsidRPr="00B47C3F">
        <w:rPr>
          <w:rFonts w:ascii="Times New Roman" w:hAnsi="Times New Roman"/>
          <w:szCs w:val="22"/>
        </w:rPr>
        <w:t xml:space="preserve">i inne dokumenty wymagane prawem budowlanym, aktami wykonawczymi oraz innymi przepisami prawa, na montowane i wbudowywane </w:t>
      </w:r>
      <w:r w:rsidR="00F9795A" w:rsidRPr="00B47C3F">
        <w:rPr>
          <w:rFonts w:ascii="Times New Roman" w:hAnsi="Times New Roman"/>
          <w:szCs w:val="22"/>
        </w:rPr>
        <w:t xml:space="preserve">w ramach zamówienia materiały i </w:t>
      </w:r>
      <w:r w:rsidRPr="00B47C3F">
        <w:rPr>
          <w:rFonts w:ascii="Times New Roman" w:hAnsi="Times New Roman"/>
          <w:szCs w:val="22"/>
        </w:rPr>
        <w:t>urządzenia.</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pacing w:val="-4"/>
          <w:szCs w:val="22"/>
        </w:rPr>
        <w:t>W każdym czasie, w trakcie realizacji robót, wykonaw</w:t>
      </w:r>
      <w:r w:rsidR="00F9795A" w:rsidRPr="00B47C3F">
        <w:rPr>
          <w:rFonts w:ascii="Times New Roman" w:hAnsi="Times New Roman"/>
          <w:spacing w:val="-4"/>
          <w:szCs w:val="22"/>
        </w:rPr>
        <w:t>ca zobowiązany jest udostępnić z</w:t>
      </w:r>
      <w:r w:rsidRPr="00B47C3F">
        <w:rPr>
          <w:rFonts w:ascii="Times New Roman" w:hAnsi="Times New Roman"/>
          <w:spacing w:val="-4"/>
          <w:szCs w:val="22"/>
        </w:rPr>
        <w:t>amawiającemu</w:t>
      </w:r>
      <w:r w:rsidR="000D24A6" w:rsidRPr="00B47C3F">
        <w:rPr>
          <w:rFonts w:ascii="Times New Roman" w:hAnsi="Times New Roman"/>
          <w:spacing w:val="-4"/>
          <w:szCs w:val="22"/>
        </w:rPr>
        <w:t xml:space="preserve"> na jego wniosek</w:t>
      </w:r>
      <w:r w:rsidRPr="00B47C3F">
        <w:rPr>
          <w:rFonts w:ascii="Times New Roman" w:hAnsi="Times New Roman"/>
          <w:spacing w:val="-4"/>
          <w:szCs w:val="22"/>
        </w:rPr>
        <w:t xml:space="preserve"> d</w:t>
      </w:r>
      <w:r w:rsidR="0060753B" w:rsidRPr="00B47C3F">
        <w:rPr>
          <w:rFonts w:ascii="Times New Roman" w:hAnsi="Times New Roman"/>
          <w:spacing w:val="-4"/>
          <w:szCs w:val="22"/>
        </w:rPr>
        <w:t>ok</w:t>
      </w:r>
      <w:r w:rsidR="006662D4" w:rsidRPr="00B47C3F">
        <w:rPr>
          <w:rFonts w:ascii="Times New Roman" w:hAnsi="Times New Roman"/>
          <w:spacing w:val="-4"/>
          <w:szCs w:val="22"/>
        </w:rPr>
        <w:t xml:space="preserve">umenty, o których mowa w ust. </w:t>
      </w:r>
      <w:r w:rsidR="00D45EE8" w:rsidRPr="00B47C3F">
        <w:rPr>
          <w:rFonts w:ascii="Times New Roman" w:hAnsi="Times New Roman"/>
          <w:spacing w:val="-4"/>
          <w:szCs w:val="22"/>
        </w:rPr>
        <w:t>1</w:t>
      </w:r>
      <w:r w:rsidR="00EA739D">
        <w:rPr>
          <w:rFonts w:ascii="Times New Roman" w:hAnsi="Times New Roman"/>
          <w:spacing w:val="-4"/>
          <w:szCs w:val="22"/>
        </w:rPr>
        <w:t>8</w:t>
      </w:r>
      <w:r w:rsidRPr="00B47C3F">
        <w:rPr>
          <w:rFonts w:ascii="Times New Roman" w:hAnsi="Times New Roman"/>
          <w:spacing w:val="-4"/>
          <w:szCs w:val="22"/>
        </w:rPr>
        <w:t>.</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przed wbudowaniem materiałów</w:t>
      </w:r>
      <w:r w:rsidR="00F9795A" w:rsidRPr="00B47C3F">
        <w:rPr>
          <w:rFonts w:ascii="Times New Roman" w:hAnsi="Times New Roman"/>
          <w:szCs w:val="22"/>
        </w:rPr>
        <w:t xml:space="preserve"> i urządzeń będzie przekazywał z</w:t>
      </w:r>
      <w:r w:rsidRPr="00B47C3F">
        <w:rPr>
          <w:rFonts w:ascii="Times New Roman" w:hAnsi="Times New Roman"/>
          <w:szCs w:val="22"/>
        </w:rPr>
        <w:t>amawiającemu certyfikaty, badania, świadectwa, atesty, aprobaty.</w:t>
      </w:r>
    </w:p>
    <w:p w:rsidR="00D45EE8" w:rsidRPr="00D25C53"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Wykonawca zobowiązany jest każdorazowo uzupełniać zaświadczenia, wydawane dla kierownika robót potwierdzające wpis na listę członków właś</w:t>
      </w:r>
      <w:r w:rsidR="0060753B" w:rsidRPr="00B47C3F">
        <w:rPr>
          <w:rFonts w:ascii="Times New Roman" w:eastAsia="Bookman Old Style" w:hAnsi="Times New Roman"/>
          <w:szCs w:val="22"/>
        </w:rPr>
        <w:t>ciwej izby samorządu zawodowego.</w:t>
      </w:r>
    </w:p>
    <w:p w:rsidR="00D25C53" w:rsidRPr="00B47C3F" w:rsidRDefault="00D25C53" w:rsidP="00D25C53">
      <w:pPr>
        <w:pStyle w:val="WW-Tekstpodstawowy3"/>
        <w:ind w:left="426"/>
        <w:rPr>
          <w:rFonts w:ascii="Times New Roman" w:hAnsi="Times New Roman"/>
          <w:szCs w:val="22"/>
        </w:rPr>
      </w:pPr>
    </w:p>
    <w:p w:rsidR="00DD40E2" w:rsidRDefault="00227DA0"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zapewni pełną obsługę geodezyjną budowy. Zamawiający ma prawo żądać inwentaryzacji geodezyjnej, na każdym etapie realizacji przedmiotu umowy.</w:t>
      </w:r>
    </w:p>
    <w:p w:rsidR="00437BFE" w:rsidRDefault="00437BFE" w:rsidP="00D25C53">
      <w:pPr>
        <w:pStyle w:val="WW-Tekstpodstawowy3"/>
        <w:numPr>
          <w:ilvl w:val="0"/>
          <w:numId w:val="4"/>
        </w:numPr>
        <w:tabs>
          <w:tab w:val="clear" w:pos="1778"/>
          <w:tab w:val="num" w:pos="0"/>
        </w:tabs>
        <w:ind w:left="426" w:hanging="426"/>
        <w:rPr>
          <w:rFonts w:ascii="Times New Roman" w:hAnsi="Times New Roman"/>
          <w:szCs w:val="22"/>
        </w:rPr>
      </w:pPr>
      <w:r w:rsidRPr="00B47C3F">
        <w:rPr>
          <w:rFonts w:ascii="Times New Roman" w:hAnsi="Times New Roman"/>
          <w:szCs w:val="22"/>
          <w:lang w:eastAsia="pl-PL"/>
        </w:rPr>
        <w:t>Wykonawca będzie brał udział poprzez swoich umocowanych przedstawicieli w wi</w:t>
      </w:r>
      <w:r w:rsidR="00BD4AF7">
        <w:rPr>
          <w:rFonts w:ascii="Times New Roman" w:hAnsi="Times New Roman"/>
          <w:szCs w:val="22"/>
          <w:lang w:eastAsia="pl-PL"/>
        </w:rPr>
        <w:t xml:space="preserve">zytach kontrolnych </w:t>
      </w:r>
      <w:r w:rsidRPr="00B47C3F">
        <w:rPr>
          <w:rFonts w:ascii="Times New Roman" w:hAnsi="Times New Roman"/>
          <w:szCs w:val="22"/>
          <w:lang w:eastAsia="pl-PL"/>
        </w:rPr>
        <w:t xml:space="preserve">i monitorujących realizowanych przez przedstawicieli organów państwowych i samorządowych na każdym etapie realizacji umowy, oraz będzie udzielał wymaganych przez te organy wyjaśnień i informacji. </w:t>
      </w:r>
    </w:p>
    <w:p w:rsidR="008017B3" w:rsidRPr="00B47C3F" w:rsidRDefault="008017B3" w:rsidP="00BD4AF7">
      <w:pPr>
        <w:pStyle w:val="WW-Tekstpodstawowy3"/>
        <w:numPr>
          <w:ilvl w:val="0"/>
          <w:numId w:val="4"/>
        </w:numPr>
        <w:ind w:left="426" w:hanging="426"/>
        <w:rPr>
          <w:rFonts w:ascii="Times New Roman" w:hAnsi="Times New Roman"/>
          <w:szCs w:val="22"/>
        </w:rPr>
      </w:pPr>
      <w:r>
        <w:rPr>
          <w:rFonts w:ascii="Times New Roman" w:hAnsi="Times New Roman"/>
          <w:szCs w:val="22"/>
          <w:lang w:eastAsia="pl-PL"/>
        </w:rPr>
        <w:t>Wykonawca jest zobowiązany do jednoczesnego współdziałania z innymi wykonawcami wprowadzonymi na teren realizacji robót przez zamawiającego, w trakcie realizacji odrębnych zadań.</w:t>
      </w:r>
    </w:p>
    <w:p w:rsidR="00BA016F" w:rsidRPr="00B47C3F" w:rsidRDefault="00D25C53" w:rsidP="00BD4AF7">
      <w:pPr>
        <w:pStyle w:val="WW-Tekstpodstawowy3"/>
        <w:numPr>
          <w:ilvl w:val="0"/>
          <w:numId w:val="4"/>
        </w:numPr>
        <w:ind w:left="426" w:hanging="426"/>
        <w:rPr>
          <w:rFonts w:ascii="Times New Roman" w:hAnsi="Times New Roman"/>
          <w:szCs w:val="22"/>
        </w:rPr>
      </w:pPr>
      <w:r>
        <w:rPr>
          <w:rFonts w:ascii="Times New Roman" w:hAnsi="Times New Roman"/>
          <w:szCs w:val="22"/>
        </w:rPr>
        <w:t xml:space="preserve">Wykonawca wykona w imieniu i </w:t>
      </w:r>
      <w:r w:rsidR="00D47D40" w:rsidRPr="00B47C3F">
        <w:rPr>
          <w:rFonts w:ascii="Times New Roman" w:hAnsi="Times New Roman"/>
          <w:szCs w:val="22"/>
        </w:rPr>
        <w:t>na rzecz Zamawiającego oprac</w:t>
      </w:r>
      <w:r>
        <w:rPr>
          <w:rFonts w:ascii="Times New Roman" w:hAnsi="Times New Roman"/>
          <w:szCs w:val="22"/>
        </w:rPr>
        <w:t xml:space="preserve">owania i czynności wynikające z </w:t>
      </w:r>
      <w:r w:rsidR="00D47D40" w:rsidRPr="00B47C3F">
        <w:rPr>
          <w:rFonts w:ascii="Times New Roman" w:hAnsi="Times New Roman"/>
          <w:szCs w:val="22"/>
        </w:rPr>
        <w:t>obowiązujących przepisów, warunków technicznych, wydanych decyzji administra</w:t>
      </w:r>
      <w:r w:rsidR="00AB4D52" w:rsidRPr="00B47C3F">
        <w:rPr>
          <w:rFonts w:ascii="Times New Roman" w:hAnsi="Times New Roman"/>
          <w:szCs w:val="22"/>
        </w:rPr>
        <w:t>cyjnych, zawartych umów.</w:t>
      </w:r>
    </w:p>
    <w:p w:rsidR="00B0260A" w:rsidRPr="00B47C3F" w:rsidRDefault="00B0260A"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lang w:eastAsia="pl-PL"/>
        </w:rPr>
        <w:t>Wykonawca zgłosi gotowość odbioru końcowego robót w postaci wpisu do dz</w:t>
      </w:r>
      <w:r w:rsidR="00BD4AF7">
        <w:rPr>
          <w:rFonts w:ascii="Times New Roman" w:hAnsi="Times New Roman"/>
          <w:szCs w:val="22"/>
          <w:lang w:eastAsia="pl-PL"/>
        </w:rPr>
        <w:t xml:space="preserve">iennika budowy </w:t>
      </w:r>
      <w:r w:rsidR="00BD4AF7">
        <w:rPr>
          <w:rFonts w:ascii="Times New Roman" w:hAnsi="Times New Roman"/>
          <w:szCs w:val="22"/>
          <w:lang w:eastAsia="pl-PL"/>
        </w:rPr>
        <w:br/>
      </w:r>
      <w:r w:rsidRPr="00B47C3F">
        <w:rPr>
          <w:rFonts w:ascii="Times New Roman" w:hAnsi="Times New Roman"/>
          <w:szCs w:val="22"/>
          <w:lang w:eastAsia="pl-PL"/>
        </w:rPr>
        <w:t xml:space="preserve">i powiadomi Zamawiającego na piśmie o gotowości odbioru, przy czym jednocześnie z dokonaniem zgłoszenia przekaże Inspektorowi Nadzoru Inwestorskiego - dokumentację opisaną w punkcie poniżej. Ponadto, Wykonawca zobowiązany jest zapewnić udział kierowników robót w czynnościach odbioru końcowego. </w:t>
      </w:r>
    </w:p>
    <w:p w:rsidR="00B0260A" w:rsidRPr="00B47C3F" w:rsidRDefault="00B0260A" w:rsidP="00D25C53">
      <w:pPr>
        <w:pStyle w:val="WW-Tekstpodstawowy3"/>
        <w:numPr>
          <w:ilvl w:val="0"/>
          <w:numId w:val="4"/>
        </w:numPr>
        <w:tabs>
          <w:tab w:val="clear" w:pos="1778"/>
        </w:tabs>
        <w:ind w:left="426" w:hanging="426"/>
        <w:rPr>
          <w:rFonts w:ascii="Times New Roman" w:hAnsi="Times New Roman"/>
          <w:szCs w:val="22"/>
        </w:rPr>
      </w:pPr>
      <w:r w:rsidRPr="00B47C3F">
        <w:rPr>
          <w:rFonts w:ascii="Times New Roman" w:hAnsi="Times New Roman"/>
          <w:szCs w:val="22"/>
          <w:lang w:eastAsia="pl-PL"/>
        </w:rPr>
        <w:t>Wykonawca jest zobowiązany zebrać i przekazać Inspektorowi Nadzoru Inwestorskiego w dniu zgłoszenia gotowości do odbi</w:t>
      </w:r>
      <w:r w:rsidR="00D25C53">
        <w:rPr>
          <w:rFonts w:ascii="Times New Roman" w:hAnsi="Times New Roman"/>
          <w:szCs w:val="22"/>
          <w:lang w:eastAsia="pl-PL"/>
        </w:rPr>
        <w:t xml:space="preserve">oru końcowego i powiadomienia o </w:t>
      </w:r>
      <w:r w:rsidRPr="00B47C3F">
        <w:rPr>
          <w:rFonts w:ascii="Times New Roman" w:hAnsi="Times New Roman"/>
          <w:szCs w:val="22"/>
          <w:lang w:eastAsia="pl-PL"/>
        </w:rPr>
        <w:t xml:space="preserve">tym Zamawiającego dokumenty wymagane przepisami polskiego prawa i przepisami Prawa budowlanego pozwalające na ocenę prawidłowego wykonania przedmiotu odbioru, w szczególności: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protokoły z przeprowadzonych prób oraz zaświadczenia z odbiorów technicznych instalacji,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dokumenty, protokoły i zaświadczenia z przeprowadzonych przez Wykonawcę sprawdzeń i badań. </w:t>
      </w:r>
    </w:p>
    <w:p w:rsidR="00E51D02" w:rsidRPr="00B47C3F" w:rsidRDefault="00E51D02" w:rsidP="00BD4AF7">
      <w:pPr>
        <w:pStyle w:val="WW-Tekstpodstawowy3"/>
        <w:numPr>
          <w:ilvl w:val="0"/>
          <w:numId w:val="4"/>
        </w:numPr>
        <w:ind w:left="426" w:hanging="426"/>
        <w:rPr>
          <w:rStyle w:val="Uwydatnienie"/>
          <w:rFonts w:ascii="Times New Roman" w:hAnsi="Times New Roman"/>
          <w:i w:val="0"/>
          <w:iCs w:val="0"/>
          <w:szCs w:val="22"/>
        </w:rPr>
      </w:pPr>
      <w:r w:rsidRPr="00B47C3F">
        <w:rPr>
          <w:rStyle w:val="Uwydatnienie"/>
          <w:rFonts w:ascii="Times New Roman" w:eastAsia="Calibri" w:hAnsi="Times New Roman"/>
          <w:i w:val="0"/>
          <w:szCs w:val="22"/>
        </w:rPr>
        <w:t>Wykonawca zobowiązuje się, że wykonując umowę będzie przestrzegał przepisów</w:t>
      </w:r>
      <w:r w:rsidR="00BD4AF7">
        <w:rPr>
          <w:rStyle w:val="Uwydatnienie"/>
          <w:rFonts w:ascii="Times New Roman" w:eastAsia="Calibri" w:hAnsi="Times New Roman"/>
          <w:i w:val="0"/>
          <w:szCs w:val="22"/>
        </w:rPr>
        <w:t xml:space="preserve"> ustawy z dnia </w:t>
      </w:r>
      <w:r w:rsidRPr="00B47C3F">
        <w:rPr>
          <w:rStyle w:val="Uwydatnienie"/>
          <w:rFonts w:ascii="Times New Roman" w:eastAsia="Calibri" w:hAnsi="Times New Roman"/>
          <w:i w:val="0"/>
          <w:szCs w:val="22"/>
        </w:rPr>
        <w:t>19 lipca 2019 r. – o zapewnieniu dostępności osobom ze szczególnymi potrzebami</w:t>
      </w:r>
      <w:r w:rsidR="007D2D5C">
        <w:rPr>
          <w:rStyle w:val="Uwydatnienie"/>
          <w:rFonts w:ascii="Times New Roman" w:eastAsia="Calibri" w:hAnsi="Times New Roman"/>
          <w:i w:val="0"/>
          <w:szCs w:val="22"/>
        </w:rPr>
        <w:t xml:space="preserve"> </w:t>
      </w:r>
      <w:r w:rsidRPr="00B47C3F">
        <w:rPr>
          <w:rStyle w:val="Uwydatnienie"/>
          <w:rFonts w:ascii="Times New Roman" w:eastAsia="Calibri" w:hAnsi="Times New Roman"/>
          <w:i w:val="0"/>
          <w:szCs w:val="22"/>
        </w:rPr>
        <w:t xml:space="preserve"> (Dz.U.2020 poz.1062).</w:t>
      </w:r>
    </w:p>
    <w:p w:rsidR="0003714C" w:rsidRPr="00BD4AF7" w:rsidRDefault="0003714C" w:rsidP="00B47C3F">
      <w:pPr>
        <w:pStyle w:val="Normalny1"/>
        <w:autoSpaceDE w:val="0"/>
        <w:rPr>
          <w:rFonts w:eastAsia="Bookman Old Style"/>
          <w:bCs/>
          <w:sz w:val="16"/>
          <w:szCs w:val="16"/>
        </w:rPr>
      </w:pPr>
    </w:p>
    <w:p w:rsidR="004669C4" w:rsidRPr="00B47C3F" w:rsidRDefault="00C731A7" w:rsidP="00DC1402">
      <w:pPr>
        <w:pStyle w:val="Normalny1"/>
        <w:autoSpaceDE w:val="0"/>
        <w:ind w:left="360" w:hanging="360"/>
        <w:jc w:val="center"/>
        <w:rPr>
          <w:rFonts w:eastAsia="Bookman Old Style"/>
          <w:b/>
          <w:bCs/>
          <w:sz w:val="22"/>
          <w:szCs w:val="22"/>
        </w:rPr>
      </w:pPr>
      <w:r w:rsidRPr="00B47C3F">
        <w:rPr>
          <w:rFonts w:eastAsia="Bookman Old Style"/>
          <w:b/>
          <w:bCs/>
          <w:sz w:val="22"/>
          <w:szCs w:val="22"/>
        </w:rPr>
        <w:t xml:space="preserve">§ </w:t>
      </w:r>
      <w:r w:rsidR="00BA3646" w:rsidRPr="00B47C3F">
        <w:rPr>
          <w:rFonts w:eastAsia="Bookman Old Style"/>
          <w:b/>
          <w:bCs/>
          <w:sz w:val="22"/>
          <w:szCs w:val="22"/>
        </w:rPr>
        <w:t>6.</w:t>
      </w:r>
    </w:p>
    <w:p w:rsidR="006D5C32" w:rsidRPr="00B47C3F" w:rsidRDefault="00CE4C42" w:rsidP="00F041E3">
      <w:pPr>
        <w:pStyle w:val="Normalny1"/>
        <w:autoSpaceDE w:val="0"/>
        <w:jc w:val="center"/>
        <w:rPr>
          <w:rFonts w:eastAsia="Bookman Old Style"/>
          <w:b/>
          <w:bCs/>
          <w:sz w:val="22"/>
          <w:szCs w:val="22"/>
        </w:rPr>
      </w:pPr>
      <w:r w:rsidRPr="00B47C3F">
        <w:rPr>
          <w:rFonts w:eastAsia="Bookman Old Style"/>
          <w:b/>
          <w:bCs/>
          <w:sz w:val="22"/>
          <w:szCs w:val="22"/>
        </w:rPr>
        <w:t>Gwarancja i rękojmia</w:t>
      </w:r>
    </w:p>
    <w:p w:rsidR="007E78A5" w:rsidRPr="00BD4AF7" w:rsidRDefault="007E78A5" w:rsidP="00F041E3">
      <w:pPr>
        <w:pStyle w:val="Normalny1"/>
        <w:autoSpaceDE w:val="0"/>
        <w:jc w:val="center"/>
        <w:rPr>
          <w:rFonts w:eastAsia="Bookman Old Style"/>
          <w:bCs/>
          <w:sz w:val="16"/>
          <w:szCs w:val="16"/>
        </w:rPr>
      </w:pPr>
    </w:p>
    <w:p w:rsidR="0050445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 xml:space="preserve">Wykonawca udziela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BD4AF7">
        <w:rPr>
          <w:rFonts w:eastAsia="Bookman Old Style"/>
          <w:b/>
          <w:sz w:val="22"/>
          <w:szCs w:val="22"/>
        </w:rPr>
        <w:t xml:space="preserve"> </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00BD4AF7">
        <w:rPr>
          <w:rFonts w:eastAsia="Bookman Old Style"/>
          <w:b/>
          <w:sz w:val="22"/>
          <w:szCs w:val="22"/>
        </w:rPr>
        <w:t xml:space="preserve"> </w:t>
      </w:r>
      <w:r w:rsidRPr="00B47C3F">
        <w:rPr>
          <w:rFonts w:eastAsia="Bookman Old Style"/>
          <w:b/>
          <w:sz w:val="22"/>
          <w:szCs w:val="22"/>
        </w:rPr>
        <w:t>gwara</w:t>
      </w:r>
      <w:r w:rsidR="00504452" w:rsidRPr="00B47C3F">
        <w:rPr>
          <w:rFonts w:eastAsia="Bookman Old Style"/>
          <w:b/>
          <w:sz w:val="22"/>
          <w:szCs w:val="22"/>
        </w:rPr>
        <w:t>ncji</w:t>
      </w:r>
      <w:r w:rsidR="008368ED">
        <w:rPr>
          <w:rFonts w:eastAsia="Bookman Old Style"/>
          <w:b/>
          <w:sz w:val="22"/>
          <w:szCs w:val="22"/>
        </w:rPr>
        <w:t xml:space="preserve"> </w:t>
      </w:r>
      <w:r w:rsidR="00BF7E21" w:rsidRPr="00B47C3F">
        <w:rPr>
          <w:rFonts w:eastAsia="Bookman Old Style"/>
          <w:b/>
          <w:sz w:val="22"/>
          <w:szCs w:val="22"/>
        </w:rPr>
        <w:t>jakości</w:t>
      </w:r>
      <w:r w:rsidR="00BF7E21" w:rsidRPr="00B47C3F">
        <w:rPr>
          <w:rFonts w:eastAsia="Bookman Old Style"/>
          <w:sz w:val="22"/>
          <w:szCs w:val="22"/>
        </w:rPr>
        <w:t xml:space="preserve"> 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1604E6">
      <w:pPr>
        <w:pStyle w:val="Normalny1"/>
        <w:numPr>
          <w:ilvl w:val="0"/>
          <w:numId w:val="11"/>
        </w:numPr>
        <w:autoSpaceDE w:val="0"/>
        <w:ind w:left="426" w:hanging="426"/>
        <w:jc w:val="both"/>
        <w:rPr>
          <w:rFonts w:eastAsia="Bookman Old Style"/>
          <w:sz w:val="22"/>
          <w:szCs w:val="22"/>
        </w:rPr>
      </w:pPr>
      <w:r w:rsidRPr="00B47C3F">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8368ED">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lastRenderedPageBreak/>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7D2D5C">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D25C53" w:rsidRPr="00602B08" w:rsidRDefault="00602B08" w:rsidP="00602B08">
      <w:pPr>
        <w:numPr>
          <w:ilvl w:val="0"/>
          <w:numId w:val="11"/>
        </w:numPr>
        <w:ind w:left="426" w:hanging="426"/>
        <w:jc w:val="both"/>
        <w:rPr>
          <w:sz w:val="22"/>
          <w:szCs w:val="22"/>
        </w:rPr>
      </w:pPr>
      <w:r w:rsidRPr="00602B08">
        <w:rPr>
          <w:sz w:val="22"/>
          <w:szCs w:val="22"/>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7D2D5C">
        <w:rPr>
          <w:sz w:val="22"/>
          <w:szCs w:val="22"/>
        </w:rPr>
        <w:t xml:space="preserve"> </w:t>
      </w:r>
      <w:r w:rsidRPr="003C286B">
        <w:rPr>
          <w:sz w:val="22"/>
          <w:szCs w:val="22"/>
        </w:rPr>
        <w:t>wadę przed upływem tego terminu.</w:t>
      </w:r>
    </w:p>
    <w:p w:rsidR="00D25C53" w:rsidRPr="00D25C53" w:rsidRDefault="00D25C53" w:rsidP="00DC1402">
      <w:pPr>
        <w:shd w:val="clear" w:color="auto" w:fill="FFFFFF"/>
        <w:ind w:left="360" w:hanging="360"/>
        <w:jc w:val="both"/>
        <w:rPr>
          <w:sz w:val="16"/>
          <w:szCs w:val="16"/>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D25C53" w:rsidRDefault="007E78A5" w:rsidP="00F041E3">
      <w:pPr>
        <w:pStyle w:val="Normalny1"/>
        <w:autoSpaceDE w:val="0"/>
        <w:ind w:left="426" w:hanging="426"/>
        <w:jc w:val="center"/>
        <w:rPr>
          <w:rFonts w:eastAsia="Bookman Old Style"/>
          <w:b/>
          <w:bCs/>
          <w:sz w:val="16"/>
          <w:szCs w:val="16"/>
        </w:rPr>
      </w:pP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D25C53">
      <w:pPr>
        <w:numPr>
          <w:ilvl w:val="0"/>
          <w:numId w:val="2"/>
        </w:numPr>
        <w:tabs>
          <w:tab w:val="clear" w:pos="360"/>
          <w:tab w:val="num" w:pos="0"/>
        </w:tabs>
        <w:ind w:left="426" w:hanging="426"/>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B0260A">
        <w:rPr>
          <w:sz w:val="22"/>
          <w:szCs w:val="22"/>
        </w:rPr>
        <w:t>27</w:t>
      </w:r>
      <w:r w:rsidR="005442B4" w:rsidRPr="003C286B">
        <w:rPr>
          <w:sz w:val="22"/>
          <w:szCs w:val="22"/>
        </w:rPr>
        <w:t>.</w:t>
      </w: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25C53">
      <w:pPr>
        <w:tabs>
          <w:tab w:val="num" w:pos="0"/>
        </w:tabs>
        <w:ind w:left="426" w:hanging="426"/>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25C53">
      <w:pPr>
        <w:tabs>
          <w:tab w:val="num" w:pos="0"/>
        </w:tabs>
        <w:ind w:left="426" w:hanging="426"/>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25C53">
      <w:pPr>
        <w:tabs>
          <w:tab w:val="num" w:pos="0"/>
        </w:tabs>
        <w:ind w:left="426" w:hanging="426"/>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25C53">
      <w:pPr>
        <w:tabs>
          <w:tab w:val="num" w:pos="0"/>
        </w:tabs>
        <w:ind w:left="426" w:hanging="426"/>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25C53">
      <w:pPr>
        <w:tabs>
          <w:tab w:val="num" w:pos="0"/>
        </w:tabs>
        <w:ind w:left="426" w:hanging="426"/>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25C53">
      <w:pPr>
        <w:tabs>
          <w:tab w:val="num" w:pos="0"/>
        </w:tabs>
        <w:ind w:left="426" w:hanging="426"/>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25C53">
      <w:pPr>
        <w:tabs>
          <w:tab w:val="num" w:pos="0"/>
        </w:tabs>
        <w:ind w:left="426" w:hanging="426"/>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25C53">
      <w:pPr>
        <w:tabs>
          <w:tab w:val="num" w:pos="0"/>
        </w:tabs>
        <w:ind w:left="426" w:hanging="426"/>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25C53">
      <w:pPr>
        <w:tabs>
          <w:tab w:val="num" w:pos="0"/>
        </w:tabs>
        <w:ind w:left="426" w:hanging="426"/>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D25C53">
      <w:pPr>
        <w:tabs>
          <w:tab w:val="num" w:pos="0"/>
        </w:tabs>
        <w:ind w:left="426" w:hanging="426"/>
        <w:jc w:val="both"/>
        <w:rPr>
          <w:sz w:val="22"/>
          <w:szCs w:val="22"/>
          <w:lang w:eastAsia="pl-PL"/>
        </w:rPr>
      </w:pPr>
      <w:r w:rsidRPr="0073462E">
        <w:rPr>
          <w:sz w:val="22"/>
          <w:szCs w:val="22"/>
        </w:rPr>
        <w:t>10)</w:t>
      </w:r>
      <w:r w:rsidR="00D25C53">
        <w:rPr>
          <w:sz w:val="22"/>
          <w:szCs w:val="22"/>
        </w:rPr>
        <w:tab/>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D25C53">
      <w:pPr>
        <w:tabs>
          <w:tab w:val="num" w:pos="0"/>
        </w:tabs>
        <w:ind w:left="426" w:hanging="426"/>
        <w:jc w:val="both"/>
        <w:rPr>
          <w:sz w:val="22"/>
          <w:szCs w:val="22"/>
        </w:rPr>
      </w:pPr>
      <w:r w:rsidRPr="0073462E">
        <w:rPr>
          <w:sz w:val="22"/>
          <w:szCs w:val="22"/>
          <w:lang w:eastAsia="pl-PL"/>
        </w:rPr>
        <w:t>11)</w:t>
      </w:r>
      <w:r w:rsidR="00D25C53">
        <w:rPr>
          <w:sz w:val="22"/>
          <w:szCs w:val="22"/>
          <w:lang w:eastAsia="pl-PL"/>
        </w:rPr>
        <w:tab/>
      </w:r>
      <w:r w:rsidR="00BB36B2" w:rsidRPr="0073462E">
        <w:rPr>
          <w:sz w:val="22"/>
          <w:szCs w:val="22"/>
          <w:lang w:eastAsia="pl-PL"/>
        </w:rPr>
        <w:t>innych od wyżej przywołanych, niezależnych od wykonawcy pod warunkiem wyrażenia zgody przez zamawiającego.</w:t>
      </w: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 xml:space="preserve">w oparciu o uśrednione wskaźniki do kosztorysowania dla województwa łódzkiego wg. wydawnictw branżowych (np. </w:t>
      </w:r>
      <w:proofErr w:type="spellStart"/>
      <w:r w:rsidRPr="0073462E">
        <w:rPr>
          <w:sz w:val="22"/>
          <w:szCs w:val="22"/>
          <w:lang w:eastAsia="pl-PL"/>
        </w:rPr>
        <w:t>Sekocenbud</w:t>
      </w:r>
      <w:proofErr w:type="spellEnd"/>
      <w:r w:rsidRPr="0073462E">
        <w:rPr>
          <w:sz w:val="22"/>
          <w:szCs w:val="22"/>
          <w:lang w:eastAsia="pl-PL"/>
        </w:rPr>
        <w:t xml:space="preserve">, </w:t>
      </w:r>
      <w:proofErr w:type="spellStart"/>
      <w:r w:rsidRPr="0073462E">
        <w:rPr>
          <w:sz w:val="22"/>
          <w:szCs w:val="22"/>
          <w:lang w:eastAsia="pl-PL"/>
        </w:rPr>
        <w:t>Orgbud</w:t>
      </w:r>
      <w:proofErr w:type="spellEnd"/>
      <w:r w:rsidRPr="0073462E">
        <w:rPr>
          <w:sz w:val="22"/>
          <w:szCs w:val="22"/>
          <w:lang w:eastAsia="pl-PL"/>
        </w:rPr>
        <w:t xml:space="preserve">, </w:t>
      </w:r>
      <w:proofErr w:type="spellStart"/>
      <w:r w:rsidRPr="0073462E">
        <w:rPr>
          <w:sz w:val="22"/>
          <w:szCs w:val="22"/>
          <w:lang w:eastAsia="pl-PL"/>
        </w:rPr>
        <w:t>Intercenbud</w:t>
      </w:r>
      <w:proofErr w:type="spellEnd"/>
      <w:r w:rsidRPr="0073462E">
        <w:rPr>
          <w:sz w:val="22"/>
          <w:szCs w:val="22"/>
          <w:lang w:eastAsia="pl-PL"/>
        </w:rPr>
        <w:t>).</w:t>
      </w:r>
    </w:p>
    <w:p w:rsidR="00E6686B" w:rsidRPr="00E6686B" w:rsidRDefault="00E6686B" w:rsidP="00D25C53">
      <w:pPr>
        <w:numPr>
          <w:ilvl w:val="0"/>
          <w:numId w:val="2"/>
        </w:numPr>
        <w:tabs>
          <w:tab w:val="clear" w:pos="360"/>
          <w:tab w:val="num" w:pos="0"/>
        </w:tabs>
        <w:ind w:left="426" w:hanging="426"/>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D25C53">
      <w:pPr>
        <w:numPr>
          <w:ilvl w:val="0"/>
          <w:numId w:val="2"/>
        </w:numPr>
        <w:tabs>
          <w:tab w:val="clear" w:pos="360"/>
          <w:tab w:val="num" w:pos="0"/>
        </w:tabs>
        <w:ind w:left="426" w:hanging="426"/>
        <w:jc w:val="both"/>
        <w:rPr>
          <w:sz w:val="22"/>
          <w:szCs w:val="22"/>
        </w:rPr>
      </w:pPr>
      <w:r w:rsidRPr="0073462E">
        <w:rPr>
          <w:sz w:val="22"/>
          <w:szCs w:val="22"/>
        </w:rPr>
        <w:lastRenderedPageBreak/>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25C53">
      <w:pPr>
        <w:numPr>
          <w:ilvl w:val="0"/>
          <w:numId w:val="2"/>
        </w:numPr>
        <w:tabs>
          <w:tab w:val="clear" w:pos="360"/>
          <w:tab w:val="num" w:pos="0"/>
        </w:tabs>
        <w:ind w:left="426" w:hanging="426"/>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stawki podatku od towarów i usług oraz podatku akcyzowego, </w:t>
      </w:r>
    </w:p>
    <w:p w:rsidR="00D25C53" w:rsidRPr="00052ECF" w:rsidRDefault="008B0D82" w:rsidP="00052ECF">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zasad gromadzenia i wysokości wpłat do pracowniczych planów kapitałowych, o których mowa </w:t>
      </w:r>
      <w:r w:rsidR="00052ECF">
        <w:rPr>
          <w:color w:val="auto"/>
          <w:sz w:val="22"/>
          <w:szCs w:val="22"/>
          <w:lang w:eastAsia="pl-PL"/>
        </w:rPr>
        <w:t xml:space="preserve">                    </w:t>
      </w:r>
      <w:r w:rsidRPr="003C286B">
        <w:rPr>
          <w:color w:val="auto"/>
          <w:sz w:val="22"/>
          <w:szCs w:val="22"/>
          <w:lang w:eastAsia="pl-PL"/>
        </w:rPr>
        <w:t xml:space="preserve">w ustawie z dnia 4 października 2018 r. o pracowniczych planach kapitałowych (Dz. U. poz. 2215 oraz z 2019 r. poz. 1074 i 1572) </w:t>
      </w:r>
    </w:p>
    <w:p w:rsidR="003C286B" w:rsidRPr="00A034DF" w:rsidRDefault="008B0D82" w:rsidP="00D25C53">
      <w:pPr>
        <w:tabs>
          <w:tab w:val="num" w:pos="0"/>
        </w:tabs>
        <w:ind w:left="426" w:hanging="426"/>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lub oświadczenia.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zczególności kierowników robót</w:t>
      </w:r>
      <w:r w:rsidR="00B0260A">
        <w:rPr>
          <w:sz w:val="22"/>
          <w:szCs w:val="22"/>
          <w:lang w:eastAsia="pl-PL"/>
        </w:rPr>
        <w:t xml:space="preserve"> lub budowy</w:t>
      </w:r>
      <w:r w:rsidR="00247228" w:rsidRPr="0073462E">
        <w:rPr>
          <w:sz w:val="22"/>
          <w:szCs w:val="22"/>
          <w:lang w:eastAsia="pl-PL"/>
        </w:rPr>
        <w:t xml:space="preserve">. </w:t>
      </w:r>
      <w:r w:rsidRPr="0073462E">
        <w:rPr>
          <w:sz w:val="22"/>
          <w:szCs w:val="22"/>
          <w:lang w:eastAsia="pl-PL"/>
        </w:rPr>
        <w:t>W przypadku zmian proponowanych przez wykonawcę wraz</w:t>
      </w:r>
      <w:r w:rsidR="007D2D5C">
        <w:rPr>
          <w:sz w:val="22"/>
          <w:szCs w:val="22"/>
          <w:lang w:eastAsia="pl-PL"/>
        </w:rPr>
        <w:t xml:space="preserve"> </w:t>
      </w:r>
      <w:r w:rsidR="00D25C53">
        <w:rPr>
          <w:sz w:val="22"/>
          <w:szCs w:val="22"/>
          <w:lang w:eastAsia="pl-PL"/>
        </w:rPr>
        <w:br/>
      </w:r>
      <w:r w:rsidRPr="0073462E">
        <w:rPr>
          <w:sz w:val="22"/>
          <w:szCs w:val="22"/>
          <w:lang w:eastAsia="pl-PL"/>
        </w:rPr>
        <w:t xml:space="preserve">z odpowiednim wnioskiem przekazywane są odpowiednie dokumenty potwierdzające uprawnienia </w:t>
      </w:r>
      <w:r w:rsidR="00D25C53">
        <w:rPr>
          <w:sz w:val="22"/>
          <w:szCs w:val="22"/>
          <w:lang w:eastAsia="pl-PL"/>
        </w:rPr>
        <w:br/>
      </w:r>
      <w:r w:rsidRPr="0073462E">
        <w:rPr>
          <w:sz w:val="22"/>
          <w:szCs w:val="22"/>
          <w:lang w:eastAsia="pl-PL"/>
        </w:rPr>
        <w:t xml:space="preserve">i kwalifikacje zawodowe z zastrzeżeniem, iż muszą być one co najmniej takie same jak wymagane na etapie postępowania o zamówienie publiczne.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rsidR="008B0D82" w:rsidRPr="003C286B" w:rsidRDefault="003C3043"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D25C53">
      <w:pPr>
        <w:pStyle w:val="Normalny10"/>
        <w:numPr>
          <w:ilvl w:val="0"/>
          <w:numId w:val="2"/>
        </w:numPr>
        <w:tabs>
          <w:tab w:val="clear" w:pos="360"/>
          <w:tab w:val="num" w:pos="0"/>
        </w:tabs>
        <w:autoSpaceDE w:val="0"/>
        <w:ind w:left="426" w:hanging="426"/>
        <w:jc w:val="both"/>
        <w:rPr>
          <w:sz w:val="22"/>
          <w:szCs w:val="22"/>
          <w:lang w:eastAsia="pl-PL"/>
        </w:rPr>
      </w:pPr>
      <w:r w:rsidRPr="003C286B">
        <w:rPr>
          <w:sz w:val="22"/>
          <w:szCs w:val="22"/>
        </w:rPr>
        <w:t>Zamawiający dopuszcza zmianę umowy,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1D3037" w:rsidRPr="003C286B"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7D2D5C">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w:t>
      </w:r>
      <w:proofErr w:type="spellStart"/>
      <w:r w:rsidR="00E6686B">
        <w:rPr>
          <w:color w:val="auto"/>
          <w:sz w:val="22"/>
          <w:szCs w:val="22"/>
          <w:lang w:eastAsia="pl-PL"/>
        </w:rPr>
        <w:t>pzp</w:t>
      </w:r>
      <w:proofErr w:type="spellEnd"/>
      <w:r w:rsidRPr="003C286B">
        <w:rPr>
          <w:color w:val="auto"/>
          <w:sz w:val="22"/>
          <w:szCs w:val="22"/>
          <w:lang w:eastAsia="pl-PL"/>
        </w:rPr>
        <w:t>;</w:t>
      </w:r>
    </w:p>
    <w:p w:rsidR="003C286B" w:rsidRPr="003C286B" w:rsidRDefault="003C286B"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rPr>
        <w:lastRenderedPageBreak/>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Default="00BA4610"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D25C53" w:rsidRPr="008E61F6" w:rsidRDefault="00D25C53" w:rsidP="00D25C53">
      <w:pPr>
        <w:pStyle w:val="Akapitzlist"/>
        <w:suppressAutoHyphens w:val="0"/>
        <w:autoSpaceDE w:val="0"/>
        <w:autoSpaceDN w:val="0"/>
        <w:adjustRightInd w:val="0"/>
        <w:ind w:left="426"/>
        <w:jc w:val="both"/>
        <w:rPr>
          <w:color w:val="auto"/>
          <w:sz w:val="22"/>
          <w:szCs w:val="22"/>
          <w:lang w:eastAsia="pl-PL"/>
        </w:rPr>
      </w:pPr>
    </w:p>
    <w:p w:rsidR="00BA4610" w:rsidRPr="00D25C53" w:rsidRDefault="00BA4610"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 xml:space="preserve">ustawy </w:t>
      </w:r>
      <w:proofErr w:type="spellStart"/>
      <w:r w:rsidR="008E61F6">
        <w:rPr>
          <w:rFonts w:eastAsia="Times New Roman"/>
          <w:color w:val="auto"/>
          <w:sz w:val="22"/>
          <w:szCs w:val="22"/>
          <w:lang w:eastAsia="pl-PL"/>
        </w:rPr>
        <w:t>pzp</w:t>
      </w:r>
      <w:proofErr w:type="spellEnd"/>
      <w:r w:rsidRPr="008E61F6">
        <w:rPr>
          <w:rFonts w:eastAsia="Times New Roman"/>
          <w:color w:val="auto"/>
          <w:sz w:val="22"/>
          <w:szCs w:val="22"/>
          <w:lang w:eastAsia="pl-PL"/>
        </w:rPr>
        <w:t>;</w:t>
      </w:r>
    </w:p>
    <w:p w:rsidR="003C286B" w:rsidRPr="008E61F6" w:rsidRDefault="00427CB5"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008368ED">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 lub przez wskazanie innej podstawy, w szczególności wykazu rodzajów materiałów lub kosztów, w przypadku których zmiana ceny uprawnia strony umowy do żądania zmiany wynagrodzenia.</w:t>
      </w:r>
    </w:p>
    <w:p w:rsidR="008B0213" w:rsidRPr="00D01E79" w:rsidRDefault="008B021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8368ED">
        <w:rPr>
          <w:color w:val="auto"/>
          <w:sz w:val="22"/>
          <w:szCs w:val="22"/>
          <w:lang w:eastAsia="pl-PL"/>
        </w:rPr>
        <w:t>1</w:t>
      </w:r>
      <w:r w:rsidR="00542AF2" w:rsidRPr="008E61F6">
        <w:rPr>
          <w:color w:val="auto"/>
          <w:sz w:val="22"/>
          <w:szCs w:val="22"/>
          <w:lang w:eastAsia="pl-PL"/>
        </w:rPr>
        <w:t>-22</w:t>
      </w:r>
      <w:r w:rsidRPr="008E61F6">
        <w:rPr>
          <w:color w:val="auto"/>
          <w:sz w:val="22"/>
          <w:szCs w:val="22"/>
          <w:lang w:eastAsia="pl-PL"/>
        </w:rPr>
        <w:t xml:space="preserve">,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F01BFF" w:rsidRPr="00F01BFF" w:rsidRDefault="008368ED" w:rsidP="00F01BFF">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Pr>
          <w:color w:val="auto"/>
          <w:sz w:val="22"/>
          <w:szCs w:val="22"/>
        </w:rPr>
        <w:t>Zamawiający dopuszcza zmianę harmonogramu rzeczowo-finansowego robót. Zmiana harmonogramu robót może nastąpić na podstawie wniosku złożonego przez wykonawcę i podpisanego przez osobę uprawnioną do reprezentacji wykonawcy. Wniosek dotyczący zmian w zakresie wartości poszczególnych etapów oraz zakresu robót w danym etapie, winien być złożony najpóźniej na 14 dni przed t</w:t>
      </w:r>
      <w:r w:rsidR="00D25C53">
        <w:rPr>
          <w:color w:val="auto"/>
          <w:sz w:val="22"/>
          <w:szCs w:val="22"/>
        </w:rPr>
        <w:t xml:space="preserve">erminem zakończenia etapu robót i zawierać uzasadnienie </w:t>
      </w:r>
      <w:r w:rsidR="00F01BFF">
        <w:rPr>
          <w:color w:val="auto"/>
          <w:sz w:val="22"/>
          <w:szCs w:val="22"/>
        </w:rPr>
        <w:t>wnioskowanej zamiany.</w:t>
      </w:r>
    </w:p>
    <w:p w:rsidR="00AC074A" w:rsidRPr="00B0260A" w:rsidRDefault="00BB36B2"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 szczególności jeżeli zmiana: </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B0260A" w:rsidP="00D25C53">
      <w:pPr>
        <w:tabs>
          <w:tab w:val="num" w:pos="0"/>
        </w:tabs>
        <w:suppressAutoHyphens w:val="0"/>
        <w:autoSpaceDE w:val="0"/>
        <w:autoSpaceDN w:val="0"/>
        <w:adjustRightInd w:val="0"/>
        <w:ind w:left="426" w:hanging="426"/>
        <w:jc w:val="both"/>
        <w:rPr>
          <w:sz w:val="22"/>
          <w:szCs w:val="22"/>
          <w:lang w:eastAsia="pl-PL"/>
        </w:rPr>
      </w:pPr>
      <w:r>
        <w:rPr>
          <w:sz w:val="22"/>
          <w:szCs w:val="22"/>
          <w:lang w:eastAsia="pl-PL"/>
        </w:rPr>
        <w:t>28</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B0260A" w:rsidP="00D25C53">
      <w:pPr>
        <w:tabs>
          <w:tab w:val="num" w:pos="0"/>
        </w:tabs>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744C37" w:rsidRDefault="00744C37" w:rsidP="00F019AB">
      <w:pPr>
        <w:pStyle w:val="Normalny1"/>
        <w:autoSpaceDE w:val="0"/>
        <w:rPr>
          <w:sz w:val="16"/>
          <w:szCs w:val="16"/>
          <w:lang w:eastAsia="pl-PL"/>
        </w:rPr>
      </w:pPr>
    </w:p>
    <w:p w:rsidR="00052ECF" w:rsidRDefault="00052ECF" w:rsidP="00F019AB">
      <w:pPr>
        <w:pStyle w:val="Normalny1"/>
        <w:autoSpaceDE w:val="0"/>
        <w:rPr>
          <w:sz w:val="16"/>
          <w:szCs w:val="16"/>
          <w:lang w:eastAsia="pl-PL"/>
        </w:rPr>
      </w:pPr>
    </w:p>
    <w:p w:rsidR="00052ECF" w:rsidRPr="00D25C53" w:rsidRDefault="00052ECF" w:rsidP="00F019AB">
      <w:pPr>
        <w:pStyle w:val="Normalny1"/>
        <w:autoSpaceDE w:val="0"/>
        <w:rPr>
          <w:sz w:val="16"/>
          <w:szCs w:val="16"/>
          <w:lang w:eastAsia="pl-PL"/>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lastRenderedPageBreak/>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D25C53" w:rsidRDefault="00B8704E" w:rsidP="00DC1402">
      <w:pPr>
        <w:pStyle w:val="Normalny1"/>
        <w:autoSpaceDE w:val="0"/>
        <w:jc w:val="center"/>
        <w:rPr>
          <w:rFonts w:eastAsia="Bookman Old Style"/>
          <w:bCs/>
          <w:sz w:val="16"/>
          <w:szCs w:val="16"/>
        </w:rPr>
      </w:pPr>
    </w:p>
    <w:p w:rsidR="00386AD1" w:rsidRPr="00B47C3F" w:rsidRDefault="00386AD1" w:rsidP="00F01BFF">
      <w:pPr>
        <w:pStyle w:val="Normalny1"/>
        <w:numPr>
          <w:ilvl w:val="1"/>
          <w:numId w:val="8"/>
        </w:numPr>
        <w:tabs>
          <w:tab w:val="clear" w:pos="502"/>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F01BFF">
      <w:pPr>
        <w:pStyle w:val="Normalny10"/>
        <w:numPr>
          <w:ilvl w:val="0"/>
          <w:numId w:val="30"/>
        </w:numPr>
        <w:autoSpaceDE w:val="0"/>
        <w:ind w:left="426" w:hanging="426"/>
        <w:rPr>
          <w:b/>
          <w:bCs/>
          <w:sz w:val="22"/>
          <w:szCs w:val="22"/>
        </w:rPr>
      </w:pPr>
      <w:r w:rsidRPr="00B47C3F">
        <w:rPr>
          <w:bCs/>
          <w:sz w:val="22"/>
          <w:szCs w:val="22"/>
        </w:rPr>
        <w:t>odbiory robót zanikających i ulegających zakryciu,</w:t>
      </w:r>
    </w:p>
    <w:p w:rsidR="0003714C" w:rsidRPr="00B47C3F" w:rsidRDefault="00CF1819" w:rsidP="00F01BFF">
      <w:pPr>
        <w:pStyle w:val="Normalny10"/>
        <w:numPr>
          <w:ilvl w:val="0"/>
          <w:numId w:val="30"/>
        </w:numPr>
        <w:autoSpaceDE w:val="0"/>
        <w:ind w:left="426" w:hanging="426"/>
        <w:rPr>
          <w:b/>
          <w:bCs/>
          <w:sz w:val="22"/>
          <w:szCs w:val="22"/>
        </w:rPr>
      </w:pPr>
      <w:r>
        <w:rPr>
          <w:bCs/>
          <w:sz w:val="22"/>
          <w:szCs w:val="22"/>
        </w:rPr>
        <w:t xml:space="preserve">odbiór </w:t>
      </w:r>
      <w:r w:rsidR="00F01BFF">
        <w:rPr>
          <w:bCs/>
          <w:sz w:val="22"/>
          <w:szCs w:val="22"/>
        </w:rPr>
        <w:t>częściowy</w:t>
      </w:r>
      <w:r>
        <w:rPr>
          <w:bCs/>
          <w:sz w:val="22"/>
          <w:szCs w:val="22"/>
        </w:rPr>
        <w:t>,</w:t>
      </w:r>
    </w:p>
    <w:p w:rsidR="00386AD1" w:rsidRPr="00B47C3F" w:rsidRDefault="00386AD1" w:rsidP="00F01BFF">
      <w:pPr>
        <w:pStyle w:val="Normalny10"/>
        <w:numPr>
          <w:ilvl w:val="0"/>
          <w:numId w:val="30"/>
        </w:numPr>
        <w:autoSpaceDE w:val="0"/>
        <w:ind w:left="426" w:hanging="426"/>
        <w:rPr>
          <w:b/>
          <w:bCs/>
          <w:sz w:val="22"/>
          <w:szCs w:val="22"/>
        </w:rPr>
      </w:pPr>
      <w:r w:rsidRPr="00B47C3F">
        <w:rPr>
          <w:bCs/>
          <w:sz w:val="22"/>
          <w:szCs w:val="22"/>
        </w:rPr>
        <w:t>odbiór końcowy,</w:t>
      </w:r>
    </w:p>
    <w:p w:rsidR="00CF1819" w:rsidRPr="00052ECF" w:rsidRDefault="00386AD1" w:rsidP="00052ECF">
      <w:pPr>
        <w:pStyle w:val="Normalny10"/>
        <w:numPr>
          <w:ilvl w:val="0"/>
          <w:numId w:val="30"/>
        </w:numPr>
        <w:autoSpaceDE w:val="0"/>
        <w:ind w:left="426" w:hanging="426"/>
        <w:rPr>
          <w:b/>
          <w:bCs/>
          <w:sz w:val="22"/>
          <w:szCs w:val="22"/>
        </w:rPr>
      </w:pPr>
      <w:r w:rsidRPr="00B47C3F">
        <w:rPr>
          <w:bCs/>
          <w:sz w:val="22"/>
          <w:szCs w:val="22"/>
        </w:rPr>
        <w:t>odbiór ostateczny (pogwarancyjny).</w:t>
      </w:r>
    </w:p>
    <w:p w:rsid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 xml:space="preserve">Wykonawca zgłosi gotowość odbioru </w:t>
      </w:r>
      <w:r w:rsidR="00CF1819">
        <w:rPr>
          <w:sz w:val="22"/>
          <w:szCs w:val="22"/>
          <w:lang w:eastAsia="pl-PL"/>
        </w:rPr>
        <w:t xml:space="preserve">częściowego i </w:t>
      </w:r>
      <w:r w:rsidRPr="00F01BFF">
        <w:rPr>
          <w:sz w:val="22"/>
          <w:szCs w:val="22"/>
          <w:lang w:eastAsia="pl-PL"/>
        </w:rPr>
        <w:t xml:space="preserve">końcowego robót w postaci wpisu do dziennika budowy i powiadomi Zamawiającego na </w:t>
      </w:r>
      <w:r w:rsidR="00CF1819">
        <w:rPr>
          <w:sz w:val="22"/>
          <w:szCs w:val="22"/>
          <w:lang w:eastAsia="pl-PL"/>
        </w:rPr>
        <w:t xml:space="preserve">piśmie o gotowości </w:t>
      </w:r>
      <w:r w:rsidR="00AE71D1">
        <w:rPr>
          <w:sz w:val="22"/>
          <w:szCs w:val="22"/>
          <w:lang w:eastAsia="pl-PL"/>
        </w:rPr>
        <w:t xml:space="preserve">do </w:t>
      </w:r>
      <w:r w:rsidR="00CF1819">
        <w:rPr>
          <w:sz w:val="22"/>
          <w:szCs w:val="22"/>
          <w:lang w:eastAsia="pl-PL"/>
        </w:rPr>
        <w:t xml:space="preserve">odbioru. </w:t>
      </w:r>
      <w:r w:rsidRPr="00F01BFF">
        <w:rPr>
          <w:sz w:val="22"/>
          <w:szCs w:val="22"/>
          <w:lang w:eastAsia="pl-PL"/>
        </w:rPr>
        <w:t xml:space="preserve">Ponadto, Wykonawca zobowiązany jest zapewnić udział kierowników robót w czynnościach odbioru </w:t>
      </w:r>
      <w:r w:rsidR="00CF1819">
        <w:rPr>
          <w:sz w:val="22"/>
          <w:szCs w:val="22"/>
          <w:lang w:eastAsia="pl-PL"/>
        </w:rPr>
        <w:t xml:space="preserve">częściowego </w:t>
      </w:r>
      <w:r w:rsidR="00A809B4">
        <w:rPr>
          <w:sz w:val="22"/>
          <w:szCs w:val="22"/>
          <w:lang w:eastAsia="pl-PL"/>
        </w:rPr>
        <w:br/>
      </w:r>
      <w:r w:rsidR="00CF1819">
        <w:rPr>
          <w:sz w:val="22"/>
          <w:szCs w:val="22"/>
          <w:lang w:eastAsia="pl-PL"/>
        </w:rPr>
        <w:t xml:space="preserve">i </w:t>
      </w:r>
      <w:r w:rsidRPr="00F01BFF">
        <w:rPr>
          <w:sz w:val="22"/>
          <w:szCs w:val="22"/>
          <w:lang w:eastAsia="pl-PL"/>
        </w:rPr>
        <w:t xml:space="preserve">końcowego. </w:t>
      </w:r>
    </w:p>
    <w:p w:rsidR="00CF1819" w:rsidRDefault="00CF1819" w:rsidP="00052ECF">
      <w:pPr>
        <w:widowControl w:val="0"/>
        <w:numPr>
          <w:ilvl w:val="0"/>
          <w:numId w:val="46"/>
        </w:numPr>
        <w:suppressAutoHyphens w:val="0"/>
        <w:ind w:left="426" w:hanging="426"/>
        <w:jc w:val="both"/>
        <w:rPr>
          <w:sz w:val="22"/>
          <w:szCs w:val="22"/>
          <w:lang w:eastAsia="pl-PL"/>
        </w:rPr>
      </w:pPr>
      <w:r>
        <w:rPr>
          <w:sz w:val="22"/>
          <w:szCs w:val="22"/>
          <w:lang w:eastAsia="pl-PL"/>
        </w:rPr>
        <w:t xml:space="preserve">Odbiór częściowy ma na celu potwierdzenie, iż zakres prac przewidziany do realizacji w etapie </w:t>
      </w:r>
      <w:r w:rsidR="00AE71D1">
        <w:rPr>
          <w:sz w:val="22"/>
          <w:szCs w:val="22"/>
          <w:lang w:eastAsia="pl-PL"/>
        </w:rPr>
        <w:t>którego odbiór dotyc</w:t>
      </w:r>
      <w:r w:rsidR="00A809B4">
        <w:rPr>
          <w:sz w:val="22"/>
          <w:szCs w:val="22"/>
          <w:lang w:eastAsia="pl-PL"/>
        </w:rPr>
        <w:t>zy został w całości</w:t>
      </w:r>
      <w:r w:rsidR="00AE71D1">
        <w:rPr>
          <w:sz w:val="22"/>
          <w:szCs w:val="22"/>
          <w:lang w:eastAsia="pl-PL"/>
        </w:rPr>
        <w:t xml:space="preserve"> wykonany. Odbiór częściowy nie zwalnia wykonawcy </w:t>
      </w:r>
      <w:r w:rsidR="00A809B4">
        <w:rPr>
          <w:sz w:val="22"/>
          <w:szCs w:val="22"/>
          <w:lang w:eastAsia="pl-PL"/>
        </w:rPr>
        <w:br/>
      </w:r>
      <w:r w:rsidR="00AE71D1">
        <w:rPr>
          <w:sz w:val="22"/>
          <w:szCs w:val="22"/>
          <w:lang w:eastAsia="pl-PL"/>
        </w:rPr>
        <w:t xml:space="preserve">z odpowiedzialności związanej z </w:t>
      </w:r>
      <w:r w:rsidR="00D43D4E">
        <w:rPr>
          <w:sz w:val="22"/>
          <w:szCs w:val="22"/>
          <w:lang w:eastAsia="pl-PL"/>
        </w:rPr>
        <w:t>dalszą realizacją umowy, zabezpieczeniem i prawidłową eksploatacją odebranych robót</w:t>
      </w:r>
      <w:r w:rsidR="00AE71D1">
        <w:rPr>
          <w:sz w:val="22"/>
          <w:szCs w:val="22"/>
          <w:lang w:eastAsia="pl-PL"/>
        </w:rPr>
        <w:t xml:space="preserve"> i nie stanowi podstawy do roszczeń o odbiór końcowy w tym zakresie.</w:t>
      </w:r>
    </w:p>
    <w:p w:rsidR="00AE71D1" w:rsidRPr="00F01BFF" w:rsidRDefault="00AE71D1" w:rsidP="00052ECF">
      <w:pPr>
        <w:widowControl w:val="0"/>
        <w:numPr>
          <w:ilvl w:val="0"/>
          <w:numId w:val="46"/>
        </w:numPr>
        <w:suppressAutoHyphens w:val="0"/>
        <w:ind w:left="426" w:hanging="426"/>
        <w:jc w:val="both"/>
        <w:rPr>
          <w:sz w:val="22"/>
          <w:szCs w:val="22"/>
          <w:lang w:eastAsia="pl-PL"/>
        </w:rPr>
      </w:pPr>
      <w:r>
        <w:rPr>
          <w:sz w:val="22"/>
          <w:szCs w:val="22"/>
          <w:lang w:eastAsia="pl-PL"/>
        </w:rPr>
        <w:t xml:space="preserve">Odbiór końcowy ma na celu potwierdzenie, iż wszystkie roboty objęte zamówieniem zostały w całości i prawidłowo wykonane, zgodnie z projektem, </w:t>
      </w:r>
      <w:proofErr w:type="spellStart"/>
      <w:r w:rsidR="00D43D4E">
        <w:rPr>
          <w:sz w:val="22"/>
          <w:szCs w:val="22"/>
          <w:lang w:eastAsia="pl-PL"/>
        </w:rPr>
        <w:t>STWiOR</w:t>
      </w:r>
      <w:proofErr w:type="spellEnd"/>
      <w:r w:rsidR="00D43D4E">
        <w:rPr>
          <w:sz w:val="22"/>
          <w:szCs w:val="22"/>
          <w:lang w:eastAsia="pl-PL"/>
        </w:rPr>
        <w:t xml:space="preserve">, </w:t>
      </w:r>
      <w:r>
        <w:rPr>
          <w:sz w:val="22"/>
          <w:szCs w:val="22"/>
          <w:lang w:eastAsia="pl-PL"/>
        </w:rPr>
        <w:t xml:space="preserve">normami i przepisami, </w:t>
      </w:r>
      <w:r w:rsidR="00D43D4E">
        <w:rPr>
          <w:sz w:val="22"/>
          <w:szCs w:val="22"/>
          <w:lang w:eastAsia="pl-PL"/>
        </w:rPr>
        <w:t>należytą</w:t>
      </w:r>
      <w:r>
        <w:rPr>
          <w:sz w:val="22"/>
          <w:szCs w:val="22"/>
          <w:lang w:eastAsia="pl-PL"/>
        </w:rPr>
        <w:t xml:space="preserve"> starannością</w:t>
      </w:r>
      <w:r w:rsidR="00D43D4E">
        <w:rPr>
          <w:sz w:val="22"/>
          <w:szCs w:val="22"/>
          <w:lang w:eastAsia="pl-PL"/>
        </w:rPr>
        <w:t>, zasadami wiedzy technicznej i poleceniami Zamawiającego.</w:t>
      </w:r>
    </w:p>
    <w:p w:rsidR="00F01BFF" w:rsidRP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Wykonawca jest zobowiązany zebrać</w:t>
      </w:r>
      <w:r w:rsidR="00CF1819">
        <w:rPr>
          <w:sz w:val="22"/>
          <w:szCs w:val="22"/>
          <w:lang w:eastAsia="pl-PL"/>
        </w:rPr>
        <w:t>, opracować</w:t>
      </w:r>
      <w:r w:rsidRPr="00F01BFF">
        <w:rPr>
          <w:sz w:val="22"/>
          <w:szCs w:val="22"/>
          <w:lang w:eastAsia="pl-PL"/>
        </w:rPr>
        <w:t xml:space="preserve"> i przekazać Inspektorowi Nadzoru Inwestorskiego</w:t>
      </w:r>
      <w:r w:rsidR="00CF1819">
        <w:rPr>
          <w:sz w:val="22"/>
          <w:szCs w:val="22"/>
          <w:lang w:eastAsia="pl-PL"/>
        </w:rPr>
        <w:t>,</w:t>
      </w:r>
      <w:r w:rsidRPr="00F01BFF">
        <w:rPr>
          <w:sz w:val="22"/>
          <w:szCs w:val="22"/>
          <w:lang w:eastAsia="pl-PL"/>
        </w:rPr>
        <w:t xml:space="preserve"> </w:t>
      </w:r>
      <w:r w:rsidR="00A809B4">
        <w:rPr>
          <w:sz w:val="22"/>
          <w:szCs w:val="22"/>
          <w:lang w:eastAsia="pl-PL"/>
        </w:rPr>
        <w:br/>
      </w:r>
      <w:r w:rsidRPr="00F01BFF">
        <w:rPr>
          <w:sz w:val="22"/>
          <w:szCs w:val="22"/>
          <w:lang w:eastAsia="pl-PL"/>
        </w:rPr>
        <w:t>w dniu zgłoszenia gotowości do odbioru końcowego i powiadomienia o tym Zamawiającego</w:t>
      </w:r>
      <w:r w:rsidR="00CF1819">
        <w:rPr>
          <w:sz w:val="22"/>
          <w:szCs w:val="22"/>
          <w:lang w:eastAsia="pl-PL"/>
        </w:rPr>
        <w:t>,</w:t>
      </w:r>
      <w:r w:rsidRPr="00F01BFF">
        <w:rPr>
          <w:sz w:val="22"/>
          <w:szCs w:val="22"/>
          <w:lang w:eastAsia="pl-PL"/>
        </w:rPr>
        <w:t xml:space="preserve"> dokumenty wymagane przepisami polskiego prawa i przepisami Prawa budowlanego pozwalające na ocenę prawidłowego wykonania przedmiotu odbioru, w szczególności: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protokoły z przeprowadzonych prób oraz zaświadczenia z odbiorów technicznych instalacji,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dokumenty, protokoły i zaświadczenia z przeprowadzonych przez Wykonawcę sprawdzeń i badań. </w:t>
      </w:r>
    </w:p>
    <w:p w:rsidR="00F01BFF" w:rsidRP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Czynności odbioru końcowego zostaną podjęte przez Zamawiającego w terminie 7 (siedmiu) dni roboczych od daty powiadomienia Zamawiającego z zastrzeżeniem, iż Wykonawca przekazał dok</w:t>
      </w:r>
      <w:r w:rsidR="00D43D4E">
        <w:rPr>
          <w:sz w:val="22"/>
          <w:szCs w:val="22"/>
          <w:lang w:eastAsia="pl-PL"/>
        </w:rPr>
        <w:t xml:space="preserve">umenty, o których mowa w ust. </w:t>
      </w:r>
      <w:r w:rsidR="007E579B">
        <w:rPr>
          <w:sz w:val="22"/>
          <w:szCs w:val="22"/>
          <w:lang w:eastAsia="pl-PL"/>
        </w:rPr>
        <w:t>5</w:t>
      </w:r>
      <w:r w:rsidR="00CF1819">
        <w:rPr>
          <w:sz w:val="22"/>
          <w:szCs w:val="22"/>
          <w:lang w:eastAsia="pl-PL"/>
        </w:rPr>
        <w:t>.</w:t>
      </w:r>
    </w:p>
    <w:p w:rsidR="0003714C" w:rsidRPr="00F01BFF" w:rsidRDefault="0089651A" w:rsidP="007E579B">
      <w:pPr>
        <w:pStyle w:val="Normalny1"/>
        <w:numPr>
          <w:ilvl w:val="0"/>
          <w:numId w:val="46"/>
        </w:numPr>
        <w:autoSpaceDE w:val="0"/>
        <w:jc w:val="both"/>
        <w:rPr>
          <w:sz w:val="22"/>
          <w:szCs w:val="22"/>
          <w:lang w:eastAsia="pl-PL"/>
        </w:rPr>
      </w:pPr>
      <w:r>
        <w:rPr>
          <w:bCs/>
          <w:sz w:val="22"/>
          <w:szCs w:val="22"/>
        </w:rPr>
        <w:t xml:space="preserve">Na dzień rozpoczęcia prac komisji odbioru końcowego, wykonawca przekaże zamawiającemu </w:t>
      </w:r>
      <w:r w:rsidR="00052ECF">
        <w:rPr>
          <w:bCs/>
          <w:sz w:val="22"/>
          <w:szCs w:val="22"/>
        </w:rPr>
        <w:t xml:space="preserve">                     </w:t>
      </w:r>
      <w:r>
        <w:rPr>
          <w:bCs/>
          <w:sz w:val="22"/>
          <w:szCs w:val="22"/>
        </w:rPr>
        <w:t>w stanie kompletnym i bez wad:</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oryginał dziennika budowy;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Inwentaryzację geodezyjną powykonawczą (3 egzemplarze), w wersji analogowej i numerycznej (pliki </w:t>
      </w:r>
      <w:proofErr w:type="spellStart"/>
      <w:r w:rsidRPr="00F01BFF">
        <w:rPr>
          <w:sz w:val="22"/>
          <w:szCs w:val="22"/>
          <w:lang w:eastAsia="pl-PL"/>
        </w:rPr>
        <w:t>dwg</w:t>
      </w:r>
      <w:proofErr w:type="spellEnd"/>
      <w:r w:rsidRPr="00F01BFF">
        <w:rPr>
          <w:sz w:val="22"/>
          <w:szCs w:val="22"/>
          <w:lang w:eastAsia="pl-PL"/>
        </w:rPr>
        <w:t xml:space="preserve"> lub </w:t>
      </w:r>
      <w:proofErr w:type="spellStart"/>
      <w:r w:rsidRPr="00F01BFF">
        <w:rPr>
          <w:sz w:val="22"/>
          <w:szCs w:val="22"/>
          <w:lang w:eastAsia="pl-PL"/>
        </w:rPr>
        <w:t>dxf</w:t>
      </w:r>
      <w:proofErr w:type="spellEnd"/>
      <w:r w:rsidRPr="00F01BFF">
        <w:rPr>
          <w:sz w:val="22"/>
          <w:szCs w:val="22"/>
          <w:lang w:eastAsia="pl-PL"/>
        </w:rPr>
        <w:t xml:space="preserve">) wraz ze szkicami geodezyjnymi zatwierdzoną przez właściwy Urząd Geodezji </w:t>
      </w:r>
      <w:r w:rsidR="00052ECF">
        <w:rPr>
          <w:sz w:val="22"/>
          <w:szCs w:val="22"/>
          <w:lang w:eastAsia="pl-PL"/>
        </w:rPr>
        <w:t xml:space="preserve">                          </w:t>
      </w:r>
      <w:r w:rsidRPr="00F01BFF">
        <w:rPr>
          <w:sz w:val="22"/>
          <w:szCs w:val="22"/>
          <w:lang w:eastAsia="pl-PL"/>
        </w:rPr>
        <w:t>i Kartografii albo oświadczenie wykonawcy prac geodezyjnych o uzyskaniu pozytywnego wyniku weryfikacji.</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F01BFF" w:rsidRPr="00F01BFF" w:rsidRDefault="00F01BFF" w:rsidP="00F01BFF">
      <w:pPr>
        <w:widowControl w:val="0"/>
        <w:numPr>
          <w:ilvl w:val="0"/>
          <w:numId w:val="42"/>
        </w:numPr>
        <w:tabs>
          <w:tab w:val="clear" w:pos="1425"/>
        </w:tabs>
        <w:spacing w:line="276" w:lineRule="auto"/>
        <w:ind w:left="426" w:hanging="426"/>
        <w:jc w:val="both"/>
        <w:rPr>
          <w:sz w:val="22"/>
          <w:szCs w:val="22"/>
          <w:lang w:eastAsia="en-US"/>
        </w:rPr>
      </w:pPr>
      <w:r w:rsidRPr="00F01BFF">
        <w:rPr>
          <w:sz w:val="22"/>
          <w:szCs w:val="22"/>
          <w:lang w:eastAsia="en-US"/>
        </w:rPr>
        <w:t xml:space="preserve">Operat kolaudacyjny w 3 egzemplarzach zawierający m.in.: receptury i ustalenia technologiczne, protokoły oraz wyniki badań i sprawdzeń, atesty jakościowe, aprobaty techniczne, gwarancje na wbudowane urządzenia, obmiar powykonawczy wykonanych robót (z uwzględnieniem elementów wykazanych w zestawieniu wartościowym zadania);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oświadczenia Kierownika budowy i kierowników robót zgodne z ustawą Prawo budowlane;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inne dokumenty wynikające z ustawy Prawo budowlane art. 57;</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 xml:space="preserve">kopie wraz z kompletami załączników wszystkich wystąpień, zawiadomień, zgłoszeń, które Wykonawca wykonał w imieniu i na rzecz Zamawiającego. </w:t>
      </w:r>
    </w:p>
    <w:p w:rsidR="0089651A" w:rsidRPr="00CF1819" w:rsidRDefault="00BD4A2E" w:rsidP="00BD4A2E">
      <w:pPr>
        <w:pStyle w:val="Normalny10"/>
        <w:autoSpaceDE w:val="0"/>
        <w:ind w:left="426" w:hanging="426"/>
        <w:jc w:val="both"/>
        <w:rPr>
          <w:b/>
          <w:bCs/>
          <w:sz w:val="22"/>
          <w:szCs w:val="22"/>
        </w:rPr>
      </w:pPr>
      <w:r>
        <w:rPr>
          <w:sz w:val="22"/>
          <w:szCs w:val="22"/>
          <w:lang w:eastAsia="pl-PL"/>
        </w:rPr>
        <w:t>6.</w:t>
      </w:r>
      <w:r>
        <w:rPr>
          <w:sz w:val="22"/>
          <w:szCs w:val="22"/>
          <w:lang w:eastAsia="pl-PL"/>
        </w:rPr>
        <w:tab/>
      </w:r>
      <w:r w:rsidR="0089651A" w:rsidRPr="00CF1819">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w:t>
      </w:r>
      <w:r w:rsidR="008C598A" w:rsidRPr="00CF1819">
        <w:rPr>
          <w:sz w:val="22"/>
          <w:szCs w:val="22"/>
          <w:lang w:eastAsia="pl-PL"/>
        </w:rPr>
        <w:t>y dotyczące W</w:t>
      </w:r>
      <w:r w:rsidR="0089651A" w:rsidRPr="00CF1819">
        <w:rPr>
          <w:sz w:val="22"/>
          <w:szCs w:val="22"/>
          <w:lang w:eastAsia="pl-PL"/>
        </w:rPr>
        <w:t>ad.</w:t>
      </w:r>
    </w:p>
    <w:p w:rsidR="0003714C" w:rsidRPr="00CF1819" w:rsidRDefault="00BD4A2E" w:rsidP="00BD4A2E">
      <w:pPr>
        <w:pStyle w:val="Normalny10"/>
        <w:autoSpaceDE w:val="0"/>
        <w:ind w:left="426" w:hanging="426"/>
        <w:jc w:val="both"/>
        <w:rPr>
          <w:b/>
          <w:bCs/>
          <w:sz w:val="22"/>
          <w:szCs w:val="22"/>
        </w:rPr>
      </w:pPr>
      <w:r>
        <w:rPr>
          <w:sz w:val="22"/>
          <w:szCs w:val="22"/>
          <w:lang w:eastAsia="pl-PL"/>
        </w:rPr>
        <w:t>7.</w:t>
      </w:r>
      <w:r>
        <w:rPr>
          <w:sz w:val="22"/>
          <w:szCs w:val="22"/>
          <w:lang w:eastAsia="pl-PL"/>
        </w:rPr>
        <w:tab/>
      </w:r>
      <w:r w:rsidR="0003714C" w:rsidRPr="00CF1819">
        <w:rPr>
          <w:sz w:val="22"/>
          <w:szCs w:val="22"/>
          <w:lang w:eastAsia="pl-PL"/>
        </w:rPr>
        <w:t xml:space="preserve">Odbiór końcowy zostaje zakończony w dniu sporządzenia i podpisania przez Komisję Odbioru Końcowego protokołu czynności odbioru końcowego. </w:t>
      </w:r>
    </w:p>
    <w:p w:rsidR="0003714C" w:rsidRPr="00CF1819" w:rsidRDefault="00BD4A2E" w:rsidP="00BD4A2E">
      <w:pPr>
        <w:pStyle w:val="Normalny10"/>
        <w:autoSpaceDE w:val="0"/>
        <w:ind w:left="426" w:hanging="426"/>
        <w:jc w:val="both"/>
        <w:rPr>
          <w:b/>
          <w:bCs/>
          <w:sz w:val="22"/>
          <w:szCs w:val="22"/>
        </w:rPr>
      </w:pPr>
      <w:r>
        <w:rPr>
          <w:sz w:val="22"/>
          <w:szCs w:val="22"/>
          <w:lang w:eastAsia="pl-PL"/>
        </w:rPr>
        <w:lastRenderedPageBreak/>
        <w:t>8.</w:t>
      </w:r>
      <w:r>
        <w:rPr>
          <w:sz w:val="22"/>
          <w:szCs w:val="22"/>
          <w:lang w:eastAsia="pl-PL"/>
        </w:rPr>
        <w:tab/>
      </w:r>
      <w:r w:rsidR="0003714C" w:rsidRPr="00CF1819">
        <w:rPr>
          <w:sz w:val="22"/>
          <w:szCs w:val="22"/>
          <w:lang w:eastAsia="pl-PL"/>
        </w:rPr>
        <w:t>O ile w protokole z czynności odbioru końcowego zostanie stwierd</w:t>
      </w:r>
      <w:r w:rsidR="008C598A" w:rsidRPr="00CF1819">
        <w:rPr>
          <w:sz w:val="22"/>
          <w:szCs w:val="22"/>
          <w:lang w:eastAsia="pl-PL"/>
        </w:rPr>
        <w:t xml:space="preserve">zone występowanie wad – zgodnie </w:t>
      </w:r>
      <w:r w:rsidR="0003714C" w:rsidRPr="00CF1819">
        <w:rPr>
          <w:sz w:val="22"/>
          <w:szCs w:val="22"/>
          <w:lang w:eastAsia="pl-PL"/>
        </w:rPr>
        <w:t>z postanowien</w:t>
      </w:r>
      <w:r w:rsidR="008C598A" w:rsidRPr="00CF1819">
        <w:rPr>
          <w:sz w:val="22"/>
          <w:szCs w:val="22"/>
          <w:lang w:eastAsia="pl-PL"/>
        </w:rPr>
        <w:t>iami umowy w części dotyczącej wad, w</w:t>
      </w:r>
      <w:r w:rsidR="0003714C" w:rsidRPr="00CF1819">
        <w:rPr>
          <w:sz w:val="22"/>
          <w:szCs w:val="22"/>
          <w:lang w:eastAsia="pl-PL"/>
        </w:rPr>
        <w:t>ykonawca ma obowiązek po ich usunięciu zgłosić Zamawiającemu gotowość dokonania przeglądu w celu stwierdzenia ich usunięcia i dokonania odbioru robót bez wad. Zamawiający przystąpi</w:t>
      </w:r>
      <w:r w:rsidR="008C598A" w:rsidRPr="00CF1819">
        <w:rPr>
          <w:sz w:val="22"/>
          <w:szCs w:val="22"/>
          <w:lang w:eastAsia="pl-PL"/>
        </w:rPr>
        <w:t xml:space="preserve"> do odbioru takich prac </w:t>
      </w:r>
      <w:r w:rsidR="00A61130" w:rsidRPr="00CF1819">
        <w:rPr>
          <w:sz w:val="22"/>
          <w:szCs w:val="22"/>
          <w:lang w:eastAsia="pl-PL"/>
        </w:rPr>
        <w:t xml:space="preserve">w terminie </w:t>
      </w:r>
      <w:r w:rsidR="008C598A" w:rsidRPr="00CF1819">
        <w:rPr>
          <w:sz w:val="22"/>
          <w:szCs w:val="22"/>
          <w:lang w:eastAsia="pl-PL"/>
        </w:rPr>
        <w:t xml:space="preserve">3 (trzy) </w:t>
      </w:r>
      <w:r w:rsidR="0003714C" w:rsidRPr="00CF1819">
        <w:rPr>
          <w:sz w:val="22"/>
          <w:szCs w:val="22"/>
          <w:lang w:eastAsia="pl-PL"/>
        </w:rPr>
        <w:t>dni roboczych od dnia zgłoszenia.</w:t>
      </w:r>
    </w:p>
    <w:p w:rsidR="0003714C" w:rsidRPr="00CF1819" w:rsidRDefault="00BD4A2E" w:rsidP="00BD4A2E">
      <w:pPr>
        <w:pStyle w:val="Normalny10"/>
        <w:autoSpaceDE w:val="0"/>
        <w:ind w:left="426" w:hanging="426"/>
        <w:jc w:val="both"/>
        <w:rPr>
          <w:b/>
          <w:bCs/>
          <w:sz w:val="22"/>
          <w:szCs w:val="22"/>
        </w:rPr>
      </w:pPr>
      <w:r>
        <w:rPr>
          <w:sz w:val="22"/>
          <w:szCs w:val="22"/>
          <w:lang w:eastAsia="pl-PL"/>
        </w:rPr>
        <w:t>9.</w:t>
      </w:r>
      <w:r>
        <w:rPr>
          <w:sz w:val="22"/>
          <w:szCs w:val="22"/>
          <w:lang w:eastAsia="pl-PL"/>
        </w:rPr>
        <w:tab/>
      </w:r>
      <w:r w:rsidR="0003714C" w:rsidRPr="00CF1819">
        <w:rPr>
          <w:sz w:val="22"/>
          <w:szCs w:val="22"/>
          <w:lang w:eastAsia="pl-PL"/>
        </w:rPr>
        <w:t>O ile Wykonawca nie powiadomi Zamaw</w:t>
      </w:r>
      <w:r w:rsidR="008C598A" w:rsidRPr="00CF1819">
        <w:rPr>
          <w:sz w:val="22"/>
          <w:szCs w:val="22"/>
          <w:lang w:eastAsia="pl-PL"/>
        </w:rPr>
        <w:t>iającego na piśmie o usunięciu w</w:t>
      </w:r>
      <w:r w:rsidR="0003714C" w:rsidRPr="00CF1819">
        <w:rPr>
          <w:sz w:val="22"/>
          <w:szCs w:val="22"/>
          <w:lang w:eastAsia="pl-PL"/>
        </w:rPr>
        <w:t>ad stwierdzonych w protokole odb</w:t>
      </w:r>
      <w:r w:rsidR="008C598A" w:rsidRPr="00CF1819">
        <w:rPr>
          <w:sz w:val="22"/>
          <w:szCs w:val="22"/>
          <w:lang w:eastAsia="pl-PL"/>
        </w:rPr>
        <w:t>ioru końcowego, uznaje się, że w</w:t>
      </w:r>
      <w:r w:rsidR="0003714C" w:rsidRPr="00CF1819">
        <w:rPr>
          <w:sz w:val="22"/>
          <w:szCs w:val="22"/>
          <w:lang w:eastAsia="pl-PL"/>
        </w:rPr>
        <w:t xml:space="preserve">ady nie zostały </w:t>
      </w:r>
      <w:r w:rsidR="00CF1819">
        <w:rPr>
          <w:sz w:val="22"/>
          <w:szCs w:val="22"/>
          <w:lang w:eastAsia="pl-PL"/>
        </w:rPr>
        <w:t xml:space="preserve">usunięte w ustalonym terminie. </w:t>
      </w:r>
      <w:r w:rsidR="00CF1819">
        <w:rPr>
          <w:sz w:val="22"/>
          <w:szCs w:val="22"/>
          <w:lang w:eastAsia="pl-PL"/>
        </w:rPr>
        <w:br/>
      </w:r>
      <w:r w:rsidR="0003714C" w:rsidRPr="00CF1819">
        <w:rPr>
          <w:sz w:val="22"/>
          <w:szCs w:val="22"/>
          <w:lang w:eastAsia="pl-PL"/>
        </w:rPr>
        <w:t>W takim przypadku, niezależnie od innych praw przyznanych Zamawiającemu w umowie, Zamawiający może po uprzednim do</w:t>
      </w:r>
      <w:r w:rsidR="008C598A" w:rsidRPr="00CF1819">
        <w:rPr>
          <w:sz w:val="22"/>
          <w:szCs w:val="22"/>
          <w:lang w:eastAsia="pl-PL"/>
        </w:rPr>
        <w:t>datkowym wezwaniu do usunięcia w</w:t>
      </w:r>
      <w:r w:rsidR="0003714C" w:rsidRPr="00CF1819">
        <w:rPr>
          <w:sz w:val="22"/>
          <w:szCs w:val="22"/>
          <w:lang w:eastAsia="pl-PL"/>
        </w:rPr>
        <w:t>ad w terminie zakreślonym przez Zamawi</w:t>
      </w:r>
      <w:r w:rsidR="008C598A" w:rsidRPr="00CF1819">
        <w:rPr>
          <w:sz w:val="22"/>
          <w:szCs w:val="22"/>
          <w:lang w:eastAsia="pl-PL"/>
        </w:rPr>
        <w:t>ającego przystąpić do usuwania w</w:t>
      </w:r>
      <w:r w:rsidR="0003714C" w:rsidRPr="00CF1819">
        <w:rPr>
          <w:sz w:val="22"/>
          <w:szCs w:val="22"/>
          <w:lang w:eastAsia="pl-PL"/>
        </w:rPr>
        <w:t xml:space="preserve">ad, o ile Wykonawca nie usunął ich w zakreślonym terminie, na koszt i ryzyko Wykonawcy nie tracąc uprawnień z tytułu gwarancji i rękojmi lub zatrzymać kwotę odpowiadającą </w:t>
      </w:r>
      <w:r w:rsidR="008C598A" w:rsidRPr="00CF1819">
        <w:rPr>
          <w:sz w:val="22"/>
          <w:szCs w:val="22"/>
          <w:lang w:eastAsia="pl-PL"/>
        </w:rPr>
        <w:t xml:space="preserve">wartości usunięcia przez niego wad, którą to kwotę </w:t>
      </w:r>
      <w:r w:rsidR="0003714C" w:rsidRPr="00CF1819">
        <w:rPr>
          <w:sz w:val="22"/>
          <w:szCs w:val="22"/>
          <w:lang w:eastAsia="pl-PL"/>
        </w:rPr>
        <w:t>Wykonawca tytułem pokrycia szkody zobowiązany będzie ponieść wobec Zamawiającego</w:t>
      </w:r>
      <w:r w:rsidR="006C0D34" w:rsidRPr="00CF1819">
        <w:rPr>
          <w:sz w:val="22"/>
          <w:szCs w:val="22"/>
          <w:lang w:eastAsia="pl-PL"/>
        </w:rPr>
        <w:t xml:space="preserve"> lub dokonać zaspokojenia z gwarancji należytego wykonania umowy.</w:t>
      </w:r>
    </w:p>
    <w:p w:rsidR="008C598A" w:rsidRPr="00CF1819" w:rsidRDefault="00BD4A2E" w:rsidP="00BD4A2E">
      <w:pPr>
        <w:pStyle w:val="Normalny10"/>
        <w:autoSpaceDE w:val="0"/>
        <w:ind w:left="426" w:hanging="426"/>
        <w:jc w:val="both"/>
        <w:rPr>
          <w:b/>
          <w:bCs/>
          <w:sz w:val="22"/>
          <w:szCs w:val="22"/>
        </w:rPr>
      </w:pPr>
      <w:r>
        <w:rPr>
          <w:sz w:val="22"/>
          <w:szCs w:val="22"/>
          <w:lang w:eastAsia="pl-PL"/>
        </w:rPr>
        <w:t>10.</w:t>
      </w:r>
      <w:r>
        <w:rPr>
          <w:sz w:val="22"/>
          <w:szCs w:val="22"/>
          <w:lang w:eastAsia="pl-PL"/>
        </w:rPr>
        <w:tab/>
      </w:r>
      <w:r w:rsidR="0003714C" w:rsidRPr="00CF1819">
        <w:rPr>
          <w:sz w:val="22"/>
          <w:szCs w:val="22"/>
          <w:lang w:eastAsia="pl-PL"/>
        </w:rPr>
        <w:t>Jeżeli wada jest nieusuwalna Zamawiający po uprzednim do</w:t>
      </w:r>
      <w:r w:rsidR="00CF1819">
        <w:rPr>
          <w:sz w:val="22"/>
          <w:szCs w:val="22"/>
          <w:lang w:eastAsia="pl-PL"/>
        </w:rPr>
        <w:t>datk</w:t>
      </w:r>
      <w:r>
        <w:rPr>
          <w:sz w:val="22"/>
          <w:szCs w:val="22"/>
          <w:lang w:eastAsia="pl-PL"/>
        </w:rPr>
        <w:t>owym wezwaniu do usunięcia wady</w:t>
      </w:r>
      <w:r w:rsidR="0003714C" w:rsidRPr="00CF1819">
        <w:rPr>
          <w:sz w:val="22"/>
          <w:szCs w:val="22"/>
          <w:lang w:eastAsia="pl-PL"/>
        </w:rPr>
        <w:t xml:space="preserve"> w zakreślonym terminie może obniżyć wynagrodzenie Wykonawcy w odpowiednim stosunku </w:t>
      </w:r>
      <w:r>
        <w:rPr>
          <w:sz w:val="22"/>
          <w:szCs w:val="22"/>
          <w:lang w:eastAsia="pl-PL"/>
        </w:rPr>
        <w:t xml:space="preserve">                      </w:t>
      </w:r>
      <w:r w:rsidR="0003714C" w:rsidRPr="00CF1819">
        <w:rPr>
          <w:sz w:val="22"/>
          <w:szCs w:val="22"/>
          <w:lang w:eastAsia="pl-PL"/>
        </w:rPr>
        <w:t>o wartość robót wadliwie wykonanych (wedle oszacowania)</w:t>
      </w:r>
      <w:r w:rsidR="008C598A" w:rsidRPr="00CF1819">
        <w:rPr>
          <w:sz w:val="22"/>
          <w:szCs w:val="22"/>
          <w:lang w:eastAsia="pl-PL"/>
        </w:rPr>
        <w:t xml:space="preserve"> lub dokonać zaspokojenia z gwarancji należytego wykonania umowy.</w:t>
      </w:r>
    </w:p>
    <w:p w:rsidR="00F01BFF" w:rsidRPr="00F01BFF" w:rsidRDefault="00F01BFF" w:rsidP="00F01BFF">
      <w:pPr>
        <w:pStyle w:val="Normalny10"/>
        <w:autoSpaceDE w:val="0"/>
        <w:ind w:left="502"/>
        <w:jc w:val="both"/>
        <w:rPr>
          <w:b/>
          <w:bCs/>
          <w:strike/>
          <w:sz w:val="16"/>
          <w:szCs w:val="16"/>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F01BFF" w:rsidRDefault="001E6A10" w:rsidP="00DC1402">
      <w:pPr>
        <w:pStyle w:val="Normalny1"/>
        <w:autoSpaceDE w:val="0"/>
        <w:jc w:val="center"/>
        <w:rPr>
          <w:rFonts w:eastAsia="Bookman Old Style"/>
          <w:b/>
          <w:bCs/>
          <w:sz w:val="16"/>
          <w:szCs w:val="16"/>
        </w:rPr>
      </w:pPr>
    </w:p>
    <w:p w:rsidR="00DA2BF9" w:rsidRPr="008E61F6" w:rsidRDefault="00DA2BF9" w:rsidP="00D43D4E">
      <w:pPr>
        <w:pStyle w:val="Normalny1"/>
        <w:autoSpaceDE w:val="0"/>
        <w:ind w:left="426" w:hanging="426"/>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C598A">
        <w:rPr>
          <w:rFonts w:eastAsia="Bookman Old Style"/>
          <w:sz w:val="22"/>
          <w:szCs w:val="22"/>
        </w:rPr>
        <w:t xml:space="preserve"> </w:t>
      </w:r>
      <w:r w:rsidR="006152F1" w:rsidRPr="0073462E">
        <w:rPr>
          <w:rFonts w:eastAsia="Bookman Old Style"/>
          <w:sz w:val="22"/>
          <w:szCs w:val="22"/>
        </w:rPr>
        <w:t>z</w:t>
      </w:r>
      <w:r w:rsidR="008C598A">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D43D4E">
      <w:pPr>
        <w:pStyle w:val="Normalny1"/>
        <w:numPr>
          <w:ilvl w:val="0"/>
          <w:numId w:val="9"/>
        </w:numPr>
        <w:autoSpaceDE w:val="0"/>
        <w:ind w:left="426" w:hanging="42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 xml:space="preserve">109 ust. 1 </w:t>
      </w:r>
      <w:proofErr w:type="spellStart"/>
      <w:r w:rsidR="008E10DB" w:rsidRPr="008E61F6">
        <w:rPr>
          <w:rFonts w:eastAsia="Bookman Old Style"/>
          <w:sz w:val="22"/>
          <w:szCs w:val="22"/>
        </w:rPr>
        <w:t>pkt</w:t>
      </w:r>
      <w:proofErr w:type="spellEnd"/>
      <w:r w:rsidR="008E10DB" w:rsidRPr="008E61F6">
        <w:rPr>
          <w:rFonts w:eastAsia="Bookman Old Style"/>
          <w:sz w:val="22"/>
          <w:szCs w:val="22"/>
        </w:rPr>
        <w:t xml:space="preserve"> 4</w:t>
      </w:r>
      <w:r w:rsidR="00E9186A" w:rsidRPr="008E61F6">
        <w:rPr>
          <w:rFonts w:eastAsia="Bookman Old Style"/>
          <w:sz w:val="22"/>
          <w:szCs w:val="22"/>
        </w:rPr>
        <w:t xml:space="preserve">ustawy </w:t>
      </w:r>
      <w:proofErr w:type="spellStart"/>
      <w:r w:rsidR="00DC47DE" w:rsidRPr="008E61F6">
        <w:rPr>
          <w:rFonts w:eastAsia="Bookman Old Style"/>
          <w:sz w:val="22"/>
          <w:szCs w:val="22"/>
        </w:rPr>
        <w:t>pzp</w:t>
      </w:r>
      <w:proofErr w:type="spellEnd"/>
      <w:r w:rsidR="00BA4184" w:rsidRPr="008E61F6">
        <w:rPr>
          <w:rFonts w:eastAsia="Bookman Old Style"/>
          <w:sz w:val="22"/>
          <w:szCs w:val="22"/>
        </w:rPr>
        <w:t>.</w:t>
      </w:r>
    </w:p>
    <w:p w:rsidR="00CA089F"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C598A">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C598A">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zgodny 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proofErr w:type="spellStart"/>
      <w:r w:rsidR="008E10DB" w:rsidRPr="008E61F6">
        <w:rPr>
          <w:rFonts w:eastAsia="Bookman Old Style"/>
          <w:sz w:val="22"/>
          <w:szCs w:val="22"/>
        </w:rPr>
        <w:t>pzp</w:t>
      </w:r>
      <w:proofErr w:type="spellEnd"/>
      <w:r w:rsidR="008E10DB" w:rsidRPr="0073462E">
        <w:rPr>
          <w:rFonts w:eastAsia="Bookman Old Style"/>
          <w:color w:val="FF0000"/>
          <w:sz w:val="22"/>
          <w:szCs w:val="22"/>
        </w:rPr>
        <w:t>.</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D2D5C" w:rsidRPr="00D43D4E" w:rsidRDefault="007D2D5C" w:rsidP="00DC1402">
      <w:pPr>
        <w:pStyle w:val="Normalny1"/>
        <w:autoSpaceDE w:val="0"/>
        <w:ind w:left="360" w:hanging="360"/>
        <w:jc w:val="center"/>
        <w:rPr>
          <w:rFonts w:eastAsia="Bookman Old Style"/>
          <w:b/>
          <w:bCs/>
          <w:sz w:val="16"/>
          <w:szCs w:val="16"/>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D43D4E" w:rsidRDefault="007E78A5" w:rsidP="004E27BF">
      <w:pPr>
        <w:pStyle w:val="Normalny1"/>
        <w:autoSpaceDE w:val="0"/>
        <w:jc w:val="center"/>
        <w:rPr>
          <w:rFonts w:eastAsia="Bookman Old Style"/>
          <w:b/>
          <w:bCs/>
          <w:sz w:val="16"/>
          <w:szCs w:val="16"/>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3D2CEF">
        <w:rPr>
          <w:rFonts w:eastAsia="Bookman Old Style"/>
          <w:sz w:val="22"/>
          <w:szCs w:val="22"/>
        </w:rPr>
        <w:t>20</w:t>
      </w:r>
      <w:r w:rsidRPr="008E61F6">
        <w:rPr>
          <w:rFonts w:eastAsia="Bookman Old Style"/>
          <w:sz w:val="22"/>
          <w:szCs w:val="22"/>
        </w:rPr>
        <w:t>% wartości przedmiotu</w:t>
      </w:r>
      <w:r w:rsidR="003D2CEF">
        <w:rPr>
          <w:rFonts w:eastAsia="Bookman Old Style"/>
          <w:sz w:val="22"/>
          <w:szCs w:val="22"/>
        </w:rPr>
        <w:t xml:space="preserve"> umowy wskazanej w §</w:t>
      </w:r>
      <w:r w:rsidRPr="0073462E">
        <w:rPr>
          <w:rFonts w:eastAsia="Bookman Old Style"/>
          <w:sz w:val="22"/>
          <w:szCs w:val="22"/>
        </w:rPr>
        <w:t>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w:t>
      </w:r>
      <w:r w:rsidR="003D2CEF">
        <w:rPr>
          <w:rFonts w:ascii="Times New Roman" w:hAnsi="Times New Roman" w:cs="Times New Roman"/>
          <w:sz w:val="22"/>
          <w:szCs w:val="22"/>
        </w:rPr>
        <w:t>podwykonawcom - w wysokości 0,25</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umowy</w:t>
      </w:r>
      <w:r w:rsidRPr="0073462E">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lastRenderedPageBreak/>
        <w:t>nieprzedłożenia do zaakceptowania projektu umowy o podw</w:t>
      </w:r>
      <w:r w:rsidR="00BE3771" w:rsidRPr="0073462E">
        <w:rPr>
          <w:rFonts w:ascii="Times New Roman" w:hAnsi="Times New Roman" w:cs="Times New Roman"/>
          <w:sz w:val="22"/>
          <w:szCs w:val="22"/>
        </w:rPr>
        <w:t xml:space="preserve">ykonawstwo, której przedmiotem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B97C2D" w:rsidRPr="00680D23">
        <w:rPr>
          <w:rFonts w:ascii="Times New Roman" w:hAnsi="Times New Roman" w:cs="Times New Roman"/>
          <w:sz w:val="22"/>
          <w:szCs w:val="22"/>
        </w:rPr>
        <w:t>ktu jej zmiany - w wysokości 0,2</w:t>
      </w:r>
      <w:r w:rsidRPr="00680D23">
        <w:rPr>
          <w:rFonts w:ascii="Times New Roman" w:hAnsi="Times New Roman" w:cs="Times New Roman"/>
          <w:sz w:val="22"/>
          <w:szCs w:val="22"/>
        </w:rPr>
        <w:t>%</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76EA" w:rsidRPr="00680D23">
        <w:rPr>
          <w:rFonts w:ascii="Times New Roman" w:hAnsi="Times New Roman" w:cs="Times New Roman"/>
          <w:sz w:val="22"/>
          <w:szCs w:val="22"/>
        </w:rPr>
        <w:t>lub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zmiany umowy o podwykonawstwo w zakresie t</w:t>
      </w:r>
      <w:r w:rsidR="00C876EA" w:rsidRPr="00680D23">
        <w:rPr>
          <w:rFonts w:ascii="Times New Roman" w:hAnsi="Times New Roman" w:cs="Times New Roman"/>
          <w:sz w:val="22"/>
          <w:szCs w:val="22"/>
        </w:rPr>
        <w:t>erminu zapłaty – w wysokości 0,2</w:t>
      </w:r>
      <w:r w:rsidRPr="00680D23">
        <w:rPr>
          <w:rFonts w:ascii="Times New Roman" w:hAnsi="Times New Roman" w:cs="Times New Roman"/>
          <w:sz w:val="22"/>
          <w:szCs w:val="22"/>
        </w:rPr>
        <w:t>%</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8E61F6" w:rsidRPr="00680D23">
        <w:rPr>
          <w:rFonts w:ascii="Times New Roman" w:hAnsi="Times New Roman" w:cs="Times New Roman"/>
          <w:sz w:val="22"/>
          <w:szCs w:val="22"/>
        </w:rPr>
        <w:t>,</w:t>
      </w:r>
    </w:p>
    <w:p w:rsidR="000D24A6"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braku zapłaty przez wykonawcę wynagrodzenia należnego podwykonawcy w przypadkach, </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o których mowa w § 7 ust. 23 o równowartości kwoty, o której mowa w § 7</w:t>
      </w:r>
      <w:r w:rsidR="000D24A6" w:rsidRPr="00680D23">
        <w:rPr>
          <w:rFonts w:ascii="Times New Roman" w:hAnsi="Times New Roman" w:cs="Times New Roman"/>
          <w:sz w:val="22"/>
          <w:szCs w:val="22"/>
        </w:rPr>
        <w:t xml:space="preserve"> ust. 22 umowy,</w:t>
      </w:r>
    </w:p>
    <w:p w:rsidR="00D43D4E" w:rsidRPr="00680D23" w:rsidRDefault="00D43D4E" w:rsidP="00D43D4E">
      <w:pPr>
        <w:pStyle w:val="Tekstpodstawowy21"/>
        <w:ind w:left="567" w:firstLine="0"/>
        <w:rPr>
          <w:rFonts w:ascii="Times New Roman" w:hAnsi="Times New Roman" w:cs="Times New Roman"/>
          <w:sz w:val="22"/>
          <w:szCs w:val="22"/>
        </w:rPr>
      </w:pPr>
    </w:p>
    <w:p w:rsidR="00F041E3" w:rsidRDefault="009B4A43" w:rsidP="007E78A5">
      <w:pPr>
        <w:pStyle w:val="Tekstpodstawowy21"/>
        <w:numPr>
          <w:ilvl w:val="0"/>
          <w:numId w:val="20"/>
        </w:numPr>
        <w:ind w:left="426" w:hanging="426"/>
        <w:rPr>
          <w:rFonts w:ascii="Times New Roman" w:hAnsi="Times New Roman" w:cs="Times New Roman"/>
          <w:sz w:val="22"/>
          <w:szCs w:val="22"/>
        </w:rPr>
      </w:pPr>
      <w:r w:rsidRPr="00680D23">
        <w:rPr>
          <w:rFonts w:ascii="Times New Roman" w:hAnsi="Times New Roman" w:cs="Times New Roman"/>
          <w:sz w:val="22"/>
          <w:szCs w:val="22"/>
        </w:rPr>
        <w:t>Wykonawca zapłaci zamawiają</w:t>
      </w:r>
      <w:r w:rsidR="00C876EA" w:rsidRPr="00680D23">
        <w:rPr>
          <w:rFonts w:ascii="Times New Roman" w:hAnsi="Times New Roman" w:cs="Times New Roman"/>
          <w:sz w:val="22"/>
          <w:szCs w:val="22"/>
        </w:rPr>
        <w:t>cemu karę umowną w wysokości 0,1</w:t>
      </w:r>
      <w:r w:rsidRPr="00680D23">
        <w:rPr>
          <w:rFonts w:ascii="Times New Roman" w:hAnsi="Times New Roman" w:cs="Times New Roman"/>
          <w:sz w:val="22"/>
          <w:szCs w:val="22"/>
        </w:rPr>
        <w:t xml:space="preserve">% wartości brutto umowy za każdy dzień </w:t>
      </w:r>
      <w:r w:rsidR="00B216D4" w:rsidRPr="00680D23">
        <w:rPr>
          <w:rFonts w:ascii="Times New Roman" w:hAnsi="Times New Roman" w:cs="Times New Roman"/>
          <w:sz w:val="22"/>
          <w:szCs w:val="22"/>
        </w:rPr>
        <w:t>zwłoki</w:t>
      </w:r>
      <w:r w:rsidR="00AB1086">
        <w:rPr>
          <w:rFonts w:ascii="Times New Roman" w:hAnsi="Times New Roman" w:cs="Times New Roman"/>
          <w:sz w:val="22"/>
          <w:szCs w:val="22"/>
        </w:rPr>
        <w:t xml:space="preserve"> w wykonaniu robót budowlanych – zgodnie z terminem zakończenia.</w:t>
      </w:r>
    </w:p>
    <w:p w:rsidR="00AB1086" w:rsidRPr="00680D23" w:rsidRDefault="00AB1086" w:rsidP="007E78A5">
      <w:pPr>
        <w:pStyle w:val="Tekstpodstawowy21"/>
        <w:numPr>
          <w:ilvl w:val="0"/>
          <w:numId w:val="20"/>
        </w:numPr>
        <w:ind w:left="426" w:hanging="426"/>
        <w:rPr>
          <w:rFonts w:ascii="Times New Roman" w:hAnsi="Times New Roman" w:cs="Times New Roman"/>
          <w:sz w:val="22"/>
          <w:szCs w:val="22"/>
        </w:rPr>
      </w:pPr>
      <w:r>
        <w:rPr>
          <w:rFonts w:ascii="Times New Roman" w:hAnsi="Times New Roman" w:cs="Times New Roman"/>
          <w:sz w:val="22"/>
          <w:szCs w:val="22"/>
        </w:rPr>
        <w:t>Wykonawca zapłaci zamawiającemu kare umowną w wysokości 0,1</w:t>
      </w:r>
      <w:r w:rsidR="003D2CEF">
        <w:rPr>
          <w:rFonts w:ascii="Times New Roman" w:hAnsi="Times New Roman" w:cs="Times New Roman"/>
          <w:sz w:val="22"/>
          <w:szCs w:val="22"/>
        </w:rPr>
        <w:t>5</w:t>
      </w:r>
      <w:r>
        <w:rPr>
          <w:rFonts w:ascii="Times New Roman" w:hAnsi="Times New Roman" w:cs="Times New Roman"/>
          <w:sz w:val="22"/>
          <w:szCs w:val="22"/>
        </w:rPr>
        <w:t>% wartości brutto danego etapu za każdy dzień zwłoki w wykonaniu etapu robót zgodnie z harmonogramem.</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B97C2D">
        <w:rPr>
          <w:rFonts w:ascii="Times New Roman" w:hAnsi="Times New Roman" w:cs="Times New Roman"/>
          <w:sz w:val="22"/>
          <w:szCs w:val="22"/>
        </w:rPr>
        <w:t>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006751E1">
        <w:rPr>
          <w:rFonts w:ascii="Times New Roman" w:hAnsi="Times New Roman" w:cs="Times New Roman"/>
          <w:sz w:val="22"/>
          <w:szCs w:val="22"/>
        </w:rPr>
        <w:br/>
      </w:r>
      <w:r w:rsidRPr="006534E1">
        <w:rPr>
          <w:rFonts w:ascii="Times New Roman" w:hAnsi="Times New Roman" w:cs="Times New Roman"/>
          <w:sz w:val="22"/>
          <w:szCs w:val="22"/>
        </w:rPr>
        <w:t>w usunięciu wad lub ust</w:t>
      </w:r>
      <w:r w:rsidR="00AB1086">
        <w:rPr>
          <w:rFonts w:ascii="Times New Roman" w:hAnsi="Times New Roman" w:cs="Times New Roman"/>
          <w:sz w:val="22"/>
          <w:szCs w:val="22"/>
        </w:rPr>
        <w:t>erek stwierdzonych podczas odbioru</w:t>
      </w:r>
      <w:r w:rsidRPr="006534E1">
        <w:rPr>
          <w:rFonts w:ascii="Times New Roman" w:hAnsi="Times New Roman" w:cs="Times New Roman"/>
          <w:sz w:val="22"/>
          <w:szCs w:val="22"/>
        </w:rPr>
        <w:t>.</w:t>
      </w:r>
    </w:p>
    <w:p w:rsidR="00F968DC" w:rsidRPr="00AB1086" w:rsidRDefault="009B4A43" w:rsidP="00AB108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B97C2D">
        <w:rPr>
          <w:rFonts w:ascii="Times New Roman" w:hAnsi="Times New Roman" w:cs="Times New Roman"/>
          <w:sz w:val="22"/>
          <w:szCs w:val="22"/>
        </w:rPr>
        <w:t>jącemu karę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00AB1086">
        <w:rPr>
          <w:rFonts w:ascii="Times New Roman" w:hAnsi="Times New Roman" w:cs="Times New Roman"/>
          <w:sz w:val="22"/>
          <w:szCs w:val="22"/>
        </w:rPr>
        <w:t xml:space="preserve">, </w:t>
      </w:r>
      <w:r w:rsidR="006751E1">
        <w:rPr>
          <w:rFonts w:ascii="Times New Roman" w:hAnsi="Times New Roman" w:cs="Times New Roman"/>
          <w:sz w:val="22"/>
          <w:szCs w:val="22"/>
        </w:rPr>
        <w:br/>
      </w:r>
      <w:r w:rsidR="00AB1086">
        <w:rPr>
          <w:rFonts w:ascii="Times New Roman" w:hAnsi="Times New Roman" w:cs="Times New Roman"/>
          <w:sz w:val="22"/>
          <w:szCs w:val="22"/>
        </w:rPr>
        <w:t xml:space="preserve">w stosunku do wyznaczonego terminu,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B97C2D">
        <w:rPr>
          <w:rFonts w:ascii="Times New Roman" w:hAnsi="Times New Roman" w:cs="Times New Roman"/>
          <w:sz w:val="22"/>
          <w:szCs w:val="22"/>
        </w:rPr>
        <w:t>jącemu karę umowną w wysokości 4</w:t>
      </w:r>
      <w:r w:rsidRPr="00D01E79">
        <w:rPr>
          <w:rFonts w:ascii="Times New Roman" w:hAnsi="Times New Roman" w:cs="Times New Roman"/>
          <w:sz w:val="22"/>
          <w:szCs w:val="22"/>
        </w:rPr>
        <w:t xml:space="preserve"> 000 zł za niezałączenie do faktury wymaganego zgodnie z § 5 ust. 1 umowy wykazu osób realizujących cały zakres rzeczowy robót budowlanych, a także wymaganych zapisami specyfikacji oświadczeń tych osób i </w:t>
      </w:r>
      <w:r w:rsidR="006751E1">
        <w:rPr>
          <w:rFonts w:ascii="Times New Roman" w:hAnsi="Times New Roman" w:cs="Times New Roman"/>
          <w:sz w:val="22"/>
          <w:szCs w:val="22"/>
        </w:rPr>
        <w:t xml:space="preserve">dodatkowo naliczy </w:t>
      </w:r>
      <w:r w:rsidRPr="00D01E79">
        <w:rPr>
          <w:rFonts w:ascii="Times New Roman" w:hAnsi="Times New Roman" w:cs="Times New Roman"/>
          <w:sz w:val="22"/>
          <w:szCs w:val="22"/>
        </w:rPr>
        <w:t>za każdego pracownika objętego przedmiotowym obowiązkiem wykazanego w li</w:t>
      </w:r>
      <w:r w:rsidR="00B97C2D">
        <w:rPr>
          <w:rFonts w:ascii="Times New Roman" w:hAnsi="Times New Roman" w:cs="Times New Roman"/>
          <w:sz w:val="22"/>
          <w:szCs w:val="22"/>
        </w:rPr>
        <w:t>ście karę w wysokości  4</w:t>
      </w:r>
      <w:r w:rsidR="006751E1">
        <w:rPr>
          <w:rFonts w:ascii="Times New Roman" w:hAnsi="Times New Roman" w:cs="Times New Roman"/>
          <w:sz w:val="22"/>
          <w:szCs w:val="22"/>
        </w:rPr>
        <w:t xml:space="preserve">00 zł  - </w:t>
      </w:r>
      <w:r w:rsidRPr="00D01E79">
        <w:rPr>
          <w:rFonts w:ascii="Times New Roman" w:hAnsi="Times New Roman" w:cs="Times New Roman"/>
          <w:sz w:val="22"/>
          <w:szCs w:val="22"/>
        </w:rPr>
        <w:t>tj. brak załączenia oświadczenia każdej z tych osób, że przez okres wykonyw</w:t>
      </w:r>
      <w:r w:rsidR="006751E1">
        <w:rPr>
          <w:rFonts w:ascii="Times New Roman" w:hAnsi="Times New Roman" w:cs="Times New Roman"/>
          <w:sz w:val="22"/>
          <w:szCs w:val="22"/>
        </w:rPr>
        <w:t xml:space="preserve">ania czynności, </w:t>
      </w:r>
      <w:r w:rsidR="006751E1">
        <w:rPr>
          <w:rFonts w:ascii="Times New Roman" w:hAnsi="Times New Roman" w:cs="Times New Roman"/>
          <w:sz w:val="22"/>
          <w:szCs w:val="22"/>
        </w:rPr>
        <w:br/>
      </w:r>
      <w:r w:rsidRPr="00D01E79">
        <w:rPr>
          <w:rFonts w:ascii="Times New Roman" w:hAnsi="Times New Roman" w:cs="Times New Roman"/>
          <w:sz w:val="22"/>
          <w:szCs w:val="22"/>
        </w:rPr>
        <w:t xml:space="preserve">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w:t>
      </w:r>
      <w:r w:rsidR="006751E1">
        <w:rPr>
          <w:rFonts w:ascii="Times New Roman" w:hAnsi="Times New Roman" w:cs="Times New Roman"/>
          <w:sz w:val="22"/>
          <w:szCs w:val="22"/>
        </w:rPr>
        <w:t>rzez wykonawcę lub podwykonawcę</w:t>
      </w:r>
      <w:r w:rsidRPr="00D01E79">
        <w:rPr>
          <w:rFonts w:ascii="Times New Roman" w:hAnsi="Times New Roman" w:cs="Times New Roman"/>
          <w:sz w:val="22"/>
          <w:szCs w:val="22"/>
        </w:rPr>
        <w:t>.</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052ECF">
        <w:rPr>
          <w:rFonts w:ascii="Times New Roman" w:hAnsi="Times New Roman" w:cs="Times New Roman"/>
          <w:sz w:val="22"/>
          <w:szCs w:val="22"/>
        </w:rPr>
        <w:t xml:space="preserve">                       </w:t>
      </w:r>
      <w:r w:rsidR="00744C37" w:rsidRPr="00D01E79">
        <w:rPr>
          <w:rFonts w:ascii="Times New Roman" w:hAnsi="Times New Roman" w:cs="Times New Roman"/>
          <w:sz w:val="22"/>
          <w:szCs w:val="22"/>
        </w:rPr>
        <w:t xml:space="preserve">w wysokości </w:t>
      </w:r>
      <w:r w:rsidR="00AB1086">
        <w:rPr>
          <w:rFonts w:ascii="Times New Roman" w:hAnsi="Times New Roman" w:cs="Times New Roman"/>
          <w:sz w:val="22"/>
          <w:szCs w:val="22"/>
        </w:rPr>
        <w:t>3</w:t>
      </w:r>
      <w:r w:rsidR="003D2CEF">
        <w:rPr>
          <w:rFonts w:ascii="Times New Roman" w:hAnsi="Times New Roman" w:cs="Times New Roman"/>
          <w:sz w:val="22"/>
          <w:szCs w:val="22"/>
        </w:rPr>
        <w:t xml:space="preserve">000 zł. -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w:t>
      </w:r>
      <w:r w:rsidR="003D2CEF">
        <w:rPr>
          <w:rFonts w:ascii="Times New Roman" w:hAnsi="Times New Roman" w:cs="Times New Roman"/>
          <w:sz w:val="22"/>
          <w:szCs w:val="22"/>
        </w:rPr>
        <w:t>rzedmiot umowy</w:t>
      </w:r>
      <w:r w:rsidR="00BE3771" w:rsidRPr="006534E1">
        <w:rPr>
          <w:rFonts w:ascii="Times New Roman" w:hAnsi="Times New Roman" w:cs="Times New Roman"/>
          <w:sz w:val="22"/>
          <w:szCs w:val="22"/>
        </w:rPr>
        <w:t>.</w:t>
      </w:r>
    </w:p>
    <w:p w:rsidR="00233599" w:rsidRDefault="009B4A43" w:rsidP="00233599">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Pr="00233599" w:rsidRDefault="009B4A43" w:rsidP="00233599">
      <w:pPr>
        <w:pStyle w:val="Tekstpodstawowy21"/>
        <w:numPr>
          <w:ilvl w:val="0"/>
          <w:numId w:val="20"/>
        </w:numPr>
        <w:ind w:left="426" w:hanging="426"/>
        <w:rPr>
          <w:rFonts w:ascii="Times New Roman" w:hAnsi="Times New Roman" w:cs="Times New Roman"/>
          <w:sz w:val="22"/>
          <w:szCs w:val="22"/>
        </w:rPr>
      </w:pPr>
      <w:r w:rsidRPr="00233599">
        <w:rPr>
          <w:rFonts w:ascii="Times New Roman" w:hAnsi="Times New Roman" w:cs="Times New Roman"/>
          <w:sz w:val="22"/>
          <w:szCs w:val="22"/>
        </w:rPr>
        <w:t xml:space="preserve">Zamawiający zastrzega sobie prawo do potrącenia kar umownych oraz odszkodowań z </w:t>
      </w:r>
      <w:r w:rsidR="00762166" w:rsidRPr="00233599">
        <w:rPr>
          <w:rFonts w:ascii="Times New Roman" w:hAnsi="Times New Roman" w:cs="Times New Roman"/>
          <w:sz w:val="22"/>
          <w:szCs w:val="22"/>
        </w:rPr>
        <w:t>wynagrodzenia</w:t>
      </w:r>
      <w:r w:rsidR="00680D23" w:rsidRPr="00233599">
        <w:rPr>
          <w:rFonts w:ascii="Times New Roman" w:hAnsi="Times New Roman" w:cs="Times New Roman"/>
          <w:sz w:val="22"/>
          <w:szCs w:val="22"/>
        </w:rPr>
        <w:t xml:space="preserve"> </w:t>
      </w:r>
      <w:r w:rsidR="00762166" w:rsidRPr="00233599">
        <w:rPr>
          <w:rFonts w:ascii="Times New Roman" w:hAnsi="Times New Roman" w:cs="Times New Roman"/>
          <w:sz w:val="22"/>
          <w:szCs w:val="22"/>
        </w:rPr>
        <w:t>wynikającego z</w:t>
      </w:r>
      <w:r w:rsidR="00680D23" w:rsidRPr="00233599">
        <w:rPr>
          <w:rFonts w:ascii="Times New Roman" w:hAnsi="Times New Roman" w:cs="Times New Roman"/>
          <w:sz w:val="22"/>
          <w:szCs w:val="22"/>
        </w:rPr>
        <w:t xml:space="preserve"> </w:t>
      </w:r>
      <w:r w:rsidRPr="00233599">
        <w:rPr>
          <w:rFonts w:ascii="Times New Roman" w:hAnsi="Times New Roman" w:cs="Times New Roman"/>
          <w:sz w:val="22"/>
          <w:szCs w:val="22"/>
        </w:rPr>
        <w:t>faktur wystawianych przez wykonawcę</w:t>
      </w:r>
      <w:r w:rsidR="00233599" w:rsidRPr="00233599">
        <w:rPr>
          <w:rFonts w:ascii="Times New Roman" w:hAnsi="Times New Roman" w:cs="Times New Roman"/>
          <w:sz w:val="22"/>
          <w:szCs w:val="22"/>
        </w:rPr>
        <w:t xml:space="preserve"> oraz zajęcia odpowiedniej części zabezpieczenia należytego wykonania umowy.</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80D23">
        <w:rPr>
          <w:rFonts w:ascii="Times New Roman" w:hAnsi="Times New Roman" w:cs="Times New Roman"/>
          <w:sz w:val="22"/>
          <w:szCs w:val="22"/>
        </w:rPr>
        <w:t xml:space="preserve"> </w:t>
      </w:r>
      <w:r w:rsidR="00AB1086">
        <w:rPr>
          <w:rStyle w:val="Uwydatnienie"/>
          <w:rFonts w:ascii="Times New Roman" w:hAnsi="Times New Roman" w:cs="Times New Roman"/>
          <w:i w:val="0"/>
          <w:sz w:val="22"/>
          <w:szCs w:val="22"/>
        </w:rPr>
        <w:t>nie może przekroczyć 3</w:t>
      </w:r>
      <w:r w:rsidR="00B216D4" w:rsidRPr="006534E1">
        <w:rPr>
          <w:rStyle w:val="Uwydatnienie"/>
          <w:rFonts w:ascii="Times New Roman" w:hAnsi="Times New Roman" w:cs="Times New Roman"/>
          <w:i w:val="0"/>
          <w:sz w:val="22"/>
          <w:szCs w:val="22"/>
        </w:rPr>
        <w:t xml:space="preserve">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B97C2D" w:rsidRPr="0051117E" w:rsidRDefault="00B97C2D" w:rsidP="00B97C2D">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sidR="002F1899">
        <w:rPr>
          <w:rFonts w:ascii="Times New Roman" w:hAnsi="Times New Roman" w:cs="Times New Roman"/>
          <w:bCs/>
          <w:sz w:val="22"/>
          <w:szCs w:val="22"/>
        </w:rPr>
        <w:t>§ 2 ust. 32</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086235" w:rsidRPr="00D43D4E" w:rsidRDefault="00086235" w:rsidP="00D42C70">
      <w:pPr>
        <w:pStyle w:val="Normalny3"/>
        <w:autoSpaceDE w:val="0"/>
        <w:jc w:val="center"/>
        <w:rPr>
          <w:rFonts w:eastAsia="Bookman Old Style"/>
          <w:b/>
          <w:bCs/>
          <w:sz w:val="16"/>
          <w:szCs w:val="16"/>
        </w:rPr>
      </w:pPr>
    </w:p>
    <w:p w:rsidR="00DA2BF9" w:rsidRPr="0073462E" w:rsidRDefault="00B97C2D"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D43D4E" w:rsidRDefault="00CA4075" w:rsidP="00DC1402">
      <w:pPr>
        <w:pStyle w:val="Normalny1"/>
        <w:autoSpaceDE w:val="0"/>
        <w:ind w:left="360" w:hanging="360"/>
        <w:jc w:val="both"/>
        <w:rPr>
          <w:rFonts w:eastAsia="Bookman Old Style"/>
          <w:b/>
          <w:sz w:val="16"/>
          <w:szCs w:val="16"/>
        </w:rPr>
      </w:pPr>
    </w:p>
    <w:p w:rsidR="00A20835"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D43D4E" w:rsidRPr="00D43D4E" w:rsidRDefault="00D43D4E" w:rsidP="00DC1402">
      <w:pPr>
        <w:pStyle w:val="Tekstpodstawowywcity31"/>
        <w:ind w:left="0"/>
        <w:rPr>
          <w:rFonts w:ascii="Times New Roman" w:hAnsi="Times New Roman" w:cs="Times New Roman"/>
          <w:sz w:val="16"/>
          <w:szCs w:val="16"/>
        </w:rPr>
      </w:pPr>
    </w:p>
    <w:p w:rsidR="004A584C" w:rsidRPr="004A584C" w:rsidRDefault="004A584C" w:rsidP="004A584C">
      <w:pPr>
        <w:suppressAutoHyphens w:val="0"/>
        <w:autoSpaceDE w:val="0"/>
        <w:jc w:val="center"/>
        <w:rPr>
          <w:sz w:val="24"/>
          <w:szCs w:val="24"/>
          <w:lang w:eastAsia="pl-PL"/>
        </w:rPr>
      </w:pPr>
      <w:r w:rsidRPr="004A584C">
        <w:rPr>
          <w:rFonts w:eastAsia="Bookman Old Style"/>
          <w:b/>
          <w:bCs/>
          <w:sz w:val="22"/>
          <w:szCs w:val="22"/>
          <w:lang w:eastAsia="pl-PL"/>
        </w:rPr>
        <w:t>§ 1</w:t>
      </w:r>
      <w:r>
        <w:rPr>
          <w:rFonts w:eastAsia="Bookman Old Style"/>
          <w:b/>
          <w:bCs/>
          <w:sz w:val="22"/>
          <w:szCs w:val="22"/>
          <w:lang w:eastAsia="pl-PL"/>
        </w:rPr>
        <w:t>2.</w:t>
      </w:r>
    </w:p>
    <w:p w:rsidR="004A584C" w:rsidRDefault="004A584C" w:rsidP="004A584C">
      <w:pPr>
        <w:suppressAutoHyphens w:val="0"/>
        <w:autoSpaceDE w:val="0"/>
        <w:ind w:left="426" w:hanging="426"/>
        <w:jc w:val="center"/>
        <w:rPr>
          <w:rFonts w:eastAsia="Bookman Old Style"/>
          <w:b/>
          <w:bCs/>
          <w:sz w:val="22"/>
          <w:szCs w:val="22"/>
          <w:lang w:eastAsia="pl-PL"/>
        </w:rPr>
      </w:pPr>
      <w:r w:rsidRPr="004A584C">
        <w:rPr>
          <w:rFonts w:eastAsia="Bookman Old Style"/>
          <w:b/>
          <w:bCs/>
          <w:sz w:val="22"/>
          <w:szCs w:val="22"/>
          <w:lang w:eastAsia="pl-PL"/>
        </w:rPr>
        <w:t>Zabezpieczenie należytego wykonania umowy </w:t>
      </w:r>
    </w:p>
    <w:p w:rsidR="004A584C" w:rsidRPr="00D43D4E" w:rsidRDefault="004A584C" w:rsidP="004A584C">
      <w:pPr>
        <w:suppressAutoHyphens w:val="0"/>
        <w:autoSpaceDE w:val="0"/>
        <w:ind w:left="426" w:hanging="426"/>
        <w:jc w:val="center"/>
        <w:rPr>
          <w:sz w:val="16"/>
          <w:szCs w:val="16"/>
          <w:lang w:eastAsia="pl-PL"/>
        </w:rPr>
      </w:pP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1.</w:t>
      </w:r>
      <w:r w:rsidR="00D43D4E">
        <w:rPr>
          <w:sz w:val="14"/>
          <w:szCs w:val="14"/>
          <w:lang w:eastAsia="pl-PL"/>
        </w:rPr>
        <w:tab/>
      </w:r>
      <w:r w:rsidRPr="004A584C">
        <w:rPr>
          <w:rFonts w:eastAsia="Bookman Old Style"/>
          <w:sz w:val="22"/>
          <w:szCs w:val="22"/>
          <w:lang w:eastAsia="pl-PL"/>
        </w:rPr>
        <w:t xml:space="preserve">Wykonawca wnosi zabezpieczenie należytego wykonania umowy w wysokości </w:t>
      </w:r>
      <w:r w:rsidRPr="004A584C">
        <w:rPr>
          <w:rFonts w:eastAsia="Bookman Old Style"/>
          <w:b/>
          <w:sz w:val="22"/>
          <w:szCs w:val="22"/>
          <w:lang w:eastAsia="pl-PL"/>
        </w:rPr>
        <w:t xml:space="preserve">5 % </w:t>
      </w:r>
      <w:r w:rsidRPr="004A584C">
        <w:rPr>
          <w:rFonts w:eastAsia="Bookman Old Style"/>
          <w:sz w:val="22"/>
          <w:szCs w:val="22"/>
          <w:lang w:eastAsia="pl-PL"/>
        </w:rPr>
        <w:t>wartości przedmiotu niniejszej umowy w formie: ………………………………</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lastRenderedPageBreak/>
        <w:t>2.</w:t>
      </w:r>
      <w:r w:rsidR="00D43D4E">
        <w:rPr>
          <w:sz w:val="14"/>
          <w:szCs w:val="14"/>
          <w:lang w:eastAsia="pl-PL"/>
        </w:rPr>
        <w:tab/>
      </w:r>
      <w:r w:rsidRPr="004A584C">
        <w:rPr>
          <w:rFonts w:eastAsia="Bookman Old Style"/>
          <w:sz w:val="22"/>
          <w:szCs w:val="22"/>
          <w:lang w:eastAsia="pl-PL"/>
        </w:rPr>
        <w:t>Strony postanawiają, że zabezpieczenie służyć będzie pokryciu wszelkich roszczeń zamawiającego</w:t>
      </w:r>
      <w:r w:rsidRPr="004A584C">
        <w:rPr>
          <w:rFonts w:eastAsia="Bookman Old Style"/>
          <w:sz w:val="22"/>
          <w:szCs w:val="22"/>
          <w:lang w:eastAsia="pl-PL"/>
        </w:rPr>
        <w:br/>
        <w:t xml:space="preserve">z tytułu niewykonania lub nienależytego wykonania umowy przez wykonawcę. </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3.</w:t>
      </w:r>
      <w:r w:rsidR="00D43D4E">
        <w:rPr>
          <w:sz w:val="14"/>
          <w:szCs w:val="14"/>
          <w:lang w:eastAsia="pl-PL"/>
        </w:rPr>
        <w:tab/>
      </w:r>
      <w:r w:rsidRPr="004A584C">
        <w:rPr>
          <w:rFonts w:eastAsia="Bookman Old Style"/>
          <w:sz w:val="22"/>
          <w:szCs w:val="22"/>
          <w:lang w:eastAsia="pl-PL"/>
        </w:rPr>
        <w:t xml:space="preserve">Zabezpieczenie dotyczyć będzie również roszczeń co do kompletności i jakości opracowanych przez Wykonawcę dokumentów, materiałów i wniosków przekazanych zamawiającemu i służących </w:t>
      </w:r>
      <w:r w:rsidRPr="004A584C">
        <w:rPr>
          <w:rFonts w:eastAsia="Bookman Old Style"/>
          <w:sz w:val="22"/>
          <w:szCs w:val="22"/>
          <w:lang w:eastAsia="pl-PL"/>
        </w:rPr>
        <w:br/>
        <w:t>w szczególności do uzyskania pozwolenia na użytkowanie.</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4.</w:t>
      </w:r>
      <w:r w:rsidR="00D43D4E">
        <w:rPr>
          <w:sz w:val="14"/>
          <w:szCs w:val="14"/>
          <w:lang w:eastAsia="pl-PL"/>
        </w:rPr>
        <w:tab/>
      </w:r>
      <w:r w:rsidRPr="004A584C">
        <w:rPr>
          <w:rFonts w:eastAsia="Bookman Old Style"/>
          <w:sz w:val="22"/>
          <w:szCs w:val="22"/>
          <w:lang w:eastAsia="pl-PL"/>
        </w:rPr>
        <w:t>Po prawidłowej realizacji przedmiotu zamówienia 30% wartości nominalnej zabezpieczenia przeznaczone będzie na pokrycie ewentualnych roszczeń z tytułu rękojmi</w:t>
      </w:r>
      <w:r w:rsidR="00052ECF">
        <w:rPr>
          <w:rFonts w:eastAsia="Bookman Old Style"/>
          <w:sz w:val="22"/>
          <w:szCs w:val="22"/>
          <w:lang w:eastAsia="pl-PL"/>
        </w:rPr>
        <w:t xml:space="preserve"> lub gwarancji</w:t>
      </w:r>
      <w:r w:rsidRPr="004A584C">
        <w:rPr>
          <w:rFonts w:eastAsia="Bookman Old Style"/>
          <w:sz w:val="22"/>
          <w:szCs w:val="22"/>
          <w:lang w:eastAsia="pl-PL"/>
        </w:rPr>
        <w:t xml:space="preserve"> za wady </w:t>
      </w:r>
      <w:r w:rsidR="00052ECF">
        <w:rPr>
          <w:rFonts w:eastAsia="Bookman Old Style"/>
          <w:sz w:val="22"/>
          <w:szCs w:val="22"/>
          <w:lang w:eastAsia="pl-PL"/>
        </w:rPr>
        <w:t xml:space="preserve">                   </w:t>
      </w:r>
      <w:r w:rsidRPr="004A584C">
        <w:rPr>
          <w:rFonts w:eastAsia="Bookman Old Style"/>
          <w:sz w:val="22"/>
          <w:szCs w:val="22"/>
          <w:lang w:eastAsia="pl-PL"/>
        </w:rPr>
        <w:t>i zostanie pozostawione na okres trwania rękojmi</w:t>
      </w:r>
      <w:r w:rsidR="00052ECF">
        <w:rPr>
          <w:rFonts w:eastAsia="Bookman Old Style"/>
          <w:sz w:val="22"/>
          <w:szCs w:val="22"/>
          <w:lang w:eastAsia="pl-PL"/>
        </w:rPr>
        <w:t xml:space="preserve"> lub gwaranci</w:t>
      </w:r>
      <w:r w:rsidRPr="004A584C">
        <w:rPr>
          <w:rFonts w:eastAsia="Bookman Old Style"/>
          <w:sz w:val="22"/>
          <w:szCs w:val="22"/>
          <w:lang w:eastAsia="pl-PL"/>
        </w:rPr>
        <w:t xml:space="preserve"> tj. </w:t>
      </w:r>
      <w:r w:rsidRPr="004A584C">
        <w:rPr>
          <w:rFonts w:eastAsia="Bookman Old Style"/>
          <w:b/>
          <w:sz w:val="22"/>
          <w:szCs w:val="22"/>
          <w:lang w:eastAsia="pl-PL"/>
        </w:rPr>
        <w:t>w okresie ……. lat</w:t>
      </w:r>
      <w:r w:rsidRPr="004A584C">
        <w:rPr>
          <w:rFonts w:eastAsia="Bookman Old Style"/>
          <w:sz w:val="22"/>
          <w:szCs w:val="22"/>
          <w:lang w:eastAsia="pl-PL"/>
        </w:rPr>
        <w:t xml:space="preserve"> w zakresie robót budowlanych.</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5.</w:t>
      </w:r>
      <w:r w:rsidR="00D43D4E">
        <w:rPr>
          <w:sz w:val="14"/>
          <w:szCs w:val="14"/>
          <w:lang w:eastAsia="pl-PL"/>
        </w:rPr>
        <w:tab/>
      </w:r>
      <w:r w:rsidRPr="004A584C">
        <w:rPr>
          <w:rFonts w:eastAsia="Bookman Old Style"/>
          <w:sz w:val="22"/>
          <w:szCs w:val="22"/>
          <w:lang w:eastAsia="pl-PL"/>
        </w:rPr>
        <w:t>Jeżeli wykonawca wniósł zabezpieczenie należytego wykonania umowy w formi</w:t>
      </w:r>
      <w:r w:rsidR="003D2CEF">
        <w:rPr>
          <w:rFonts w:eastAsia="Bookman Old Style"/>
          <w:sz w:val="22"/>
          <w:szCs w:val="22"/>
          <w:lang w:eastAsia="pl-PL"/>
        </w:rPr>
        <w:t xml:space="preserve">e poręczenia </w:t>
      </w:r>
      <w:r w:rsidRPr="004A584C">
        <w:rPr>
          <w:rFonts w:eastAsia="Bookman Old Style"/>
          <w:sz w:val="22"/>
          <w:szCs w:val="22"/>
          <w:lang w:eastAsia="pl-PL"/>
        </w:rPr>
        <w:t>lub gwarancji na okres realizacji przedmiotu umowy, zobowiązany jest wnieść, nie później niż do dnia wskazanego jako dzień zakończenia umowy, zabezpieczenie służące pokryciu roszczeń z tytułu rękojmi za wady</w:t>
      </w:r>
      <w:r w:rsidR="00052ECF">
        <w:rPr>
          <w:rFonts w:eastAsia="Bookman Old Style"/>
          <w:sz w:val="22"/>
          <w:szCs w:val="22"/>
          <w:lang w:eastAsia="pl-PL"/>
        </w:rPr>
        <w:t xml:space="preserve"> lub gwarancji</w:t>
      </w:r>
      <w:r w:rsidRPr="004A584C">
        <w:rPr>
          <w:rFonts w:eastAsia="Bookman Old Style"/>
          <w:sz w:val="22"/>
          <w:szCs w:val="22"/>
          <w:lang w:eastAsia="pl-PL"/>
        </w:rPr>
        <w:t>.</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6.</w:t>
      </w:r>
      <w:r w:rsidR="00D43D4E">
        <w:rPr>
          <w:sz w:val="14"/>
          <w:szCs w:val="14"/>
          <w:lang w:eastAsia="pl-PL"/>
        </w:rPr>
        <w:tab/>
      </w:r>
      <w:r w:rsidRPr="004A584C">
        <w:rPr>
          <w:rFonts w:eastAsia="Bookman Old Style"/>
          <w:sz w:val="22"/>
          <w:szCs w:val="22"/>
          <w:lang w:eastAsia="pl-PL"/>
        </w:rPr>
        <w:t>W przypadku przedłużenia terminu realizacji zamówienia, wykonawca zobowiązany jest niezwłocznie przedłużyć ważność wniesionego zabezpieczenia lub wnieść nowe na wydłużony okres.</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7.</w:t>
      </w:r>
      <w:r w:rsidR="00D43D4E">
        <w:rPr>
          <w:sz w:val="14"/>
          <w:szCs w:val="14"/>
          <w:lang w:eastAsia="pl-PL"/>
        </w:rPr>
        <w:tab/>
      </w:r>
      <w:r w:rsidRPr="004A584C">
        <w:rPr>
          <w:rFonts w:eastAsia="Bookman Old Style"/>
          <w:sz w:val="22"/>
          <w:szCs w:val="22"/>
          <w:lang w:eastAsia="pl-PL"/>
        </w:rPr>
        <w:t xml:space="preserve">Jeżeli wykonawca nie wypełnia postanowień ust. 5 lub 6, zamawiający zastrzega </w:t>
      </w:r>
      <w:r>
        <w:rPr>
          <w:rFonts w:eastAsia="Bookman Old Style"/>
          <w:sz w:val="22"/>
          <w:szCs w:val="22"/>
          <w:lang w:eastAsia="pl-PL"/>
        </w:rPr>
        <w:t xml:space="preserve">sobie prawo </w:t>
      </w:r>
      <w:r w:rsidRPr="004A584C">
        <w:rPr>
          <w:rFonts w:eastAsia="Bookman Old Style"/>
          <w:sz w:val="22"/>
          <w:szCs w:val="22"/>
          <w:lang w:eastAsia="pl-PL"/>
        </w:rPr>
        <w:t>do wstrzymania wypłaty wynagrodzenia lub zajęcia na poczet zabezpieczenia jego odpowiedniej części.</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8.</w:t>
      </w:r>
      <w:r w:rsidR="00D43D4E">
        <w:rPr>
          <w:sz w:val="14"/>
          <w:szCs w:val="14"/>
          <w:lang w:eastAsia="pl-PL"/>
        </w:rPr>
        <w:tab/>
      </w:r>
      <w:r w:rsidRPr="004A584C">
        <w:rPr>
          <w:rFonts w:eastAsia="Bookman Old Style"/>
          <w:sz w:val="22"/>
          <w:szCs w:val="22"/>
          <w:lang w:eastAsia="pl-PL"/>
        </w:rPr>
        <w:t>Jeżeli wykonawca nie będzie wywiązywał się z obowiązków wynikających z rękojmi za wady</w:t>
      </w:r>
      <w:r w:rsidR="00052ECF">
        <w:rPr>
          <w:rFonts w:eastAsia="Bookman Old Style"/>
          <w:sz w:val="22"/>
          <w:szCs w:val="22"/>
          <w:lang w:eastAsia="pl-PL"/>
        </w:rPr>
        <w:t xml:space="preserve">  lub gwarancji, zarówno </w:t>
      </w:r>
      <w:r w:rsidRPr="004A584C">
        <w:rPr>
          <w:rFonts w:eastAsia="Bookman Old Style"/>
          <w:sz w:val="22"/>
          <w:szCs w:val="22"/>
          <w:lang w:eastAsia="pl-PL"/>
        </w:rPr>
        <w:t>w zakresie określonym w ust. 2 jak i 3, zamawiający zleci realizacj</w:t>
      </w:r>
      <w:r w:rsidR="00052ECF">
        <w:rPr>
          <w:rFonts w:eastAsia="Bookman Old Style"/>
          <w:sz w:val="22"/>
          <w:szCs w:val="22"/>
          <w:lang w:eastAsia="pl-PL"/>
        </w:rPr>
        <w:t xml:space="preserve">ę zastępczą innemu podmiotowi, </w:t>
      </w:r>
      <w:r w:rsidRPr="004A584C">
        <w:rPr>
          <w:rFonts w:eastAsia="Bookman Old Style"/>
          <w:sz w:val="22"/>
          <w:szCs w:val="22"/>
          <w:lang w:eastAsia="pl-PL"/>
        </w:rPr>
        <w:t xml:space="preserve">a </w:t>
      </w:r>
      <w:r w:rsidRPr="004A584C">
        <w:rPr>
          <w:rFonts w:eastAsia="Bookman Old Style"/>
          <w:color w:val="000000" w:themeColor="text1"/>
          <w:sz w:val="22"/>
          <w:szCs w:val="22"/>
          <w:lang w:eastAsia="pl-PL"/>
        </w:rPr>
        <w:t>zapłatę pokryje</w:t>
      </w:r>
      <w:r w:rsidRPr="004A584C">
        <w:rPr>
          <w:rFonts w:eastAsia="Bookman Old Style"/>
          <w:sz w:val="22"/>
          <w:szCs w:val="22"/>
          <w:lang w:eastAsia="pl-PL"/>
        </w:rPr>
        <w:t xml:space="preserve"> ze środków wniesionych na zabezpieczenie należytego wykonania umowy. </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9.</w:t>
      </w:r>
      <w:r w:rsidR="00D43D4E">
        <w:rPr>
          <w:sz w:val="14"/>
          <w:szCs w:val="14"/>
          <w:lang w:eastAsia="pl-PL"/>
        </w:rPr>
        <w:tab/>
      </w:r>
      <w:r w:rsidRPr="004A584C">
        <w:rPr>
          <w:rFonts w:eastAsia="Bookman Old Style"/>
          <w:sz w:val="22"/>
          <w:szCs w:val="22"/>
          <w:lang w:eastAsia="pl-PL"/>
        </w:rPr>
        <w:t>Przed zleceniem zastępczej realizacji podmiotom trzecim zamawiający wezwie dwukrotnie wykonawcę do usunięcia stwierdzonych wad lub usterek.</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10.</w:t>
      </w:r>
      <w:r w:rsidR="00D43D4E">
        <w:rPr>
          <w:sz w:val="14"/>
          <w:szCs w:val="14"/>
          <w:lang w:eastAsia="pl-PL"/>
        </w:rPr>
        <w:tab/>
      </w:r>
      <w:r w:rsidRPr="004A584C">
        <w:rPr>
          <w:rFonts w:eastAsia="Bookman Old Style"/>
          <w:sz w:val="22"/>
          <w:szCs w:val="22"/>
          <w:lang w:eastAsia="pl-PL"/>
        </w:rPr>
        <w:t>W przypadku, gdy koszty realizacji zastępczej przekroczą wartość zabezpieczenia zamawiający będzie dochodził od wykonawcy kwoty uzupełniającej do wysokości rzeczywiście poniesionych kosztów.</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11.</w:t>
      </w:r>
      <w:r w:rsidR="00D43D4E">
        <w:rPr>
          <w:sz w:val="14"/>
          <w:szCs w:val="14"/>
          <w:lang w:eastAsia="pl-PL"/>
        </w:rPr>
        <w:tab/>
      </w:r>
      <w:r w:rsidRPr="004A584C">
        <w:rPr>
          <w:rFonts w:eastAsia="Bookman Old Style"/>
          <w:sz w:val="22"/>
          <w:szCs w:val="22"/>
          <w:lang w:eastAsia="pl-PL"/>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rachunku bankowego, na którym zabezpieczenie było przechowywane, pomniejszone o koszty prowadzenia rachunku bankowego. </w:t>
      </w:r>
    </w:p>
    <w:p w:rsidR="004A584C" w:rsidRPr="004A584C" w:rsidRDefault="004A584C" w:rsidP="00D43D4E">
      <w:pPr>
        <w:tabs>
          <w:tab w:val="num" w:pos="-1620"/>
        </w:tabs>
        <w:suppressAutoHyphens w:val="0"/>
        <w:ind w:left="426" w:hanging="426"/>
        <w:jc w:val="both"/>
        <w:rPr>
          <w:sz w:val="24"/>
          <w:szCs w:val="24"/>
          <w:lang w:eastAsia="pl-PL"/>
        </w:rPr>
      </w:pPr>
      <w:r w:rsidRPr="004A584C">
        <w:rPr>
          <w:sz w:val="22"/>
          <w:szCs w:val="22"/>
          <w:lang w:eastAsia="pl-PL"/>
        </w:rPr>
        <w:t>12</w:t>
      </w:r>
      <w:r w:rsidR="00D43D4E">
        <w:rPr>
          <w:sz w:val="14"/>
          <w:szCs w:val="14"/>
          <w:lang w:eastAsia="pl-PL"/>
        </w:rPr>
        <w:t>.</w:t>
      </w:r>
      <w:r w:rsidR="00D43D4E">
        <w:rPr>
          <w:sz w:val="14"/>
          <w:szCs w:val="14"/>
          <w:lang w:eastAsia="pl-PL"/>
        </w:rPr>
        <w:tab/>
      </w:r>
      <w:r w:rsidRPr="004A584C">
        <w:rPr>
          <w:rFonts w:eastAsia="Bookman Old Style"/>
          <w:sz w:val="22"/>
          <w:szCs w:val="22"/>
          <w:lang w:eastAsia="pl-PL"/>
        </w:rPr>
        <w:t xml:space="preserve">Zamawiający zwróci lub zwolni zabezpieczenie należytego wykonania umowy na zasadach przewidzianych w art. 453 ustawy </w:t>
      </w:r>
      <w:proofErr w:type="spellStart"/>
      <w:r w:rsidRPr="004A584C">
        <w:rPr>
          <w:rFonts w:eastAsia="Bookman Old Style"/>
          <w:sz w:val="22"/>
          <w:szCs w:val="22"/>
          <w:lang w:eastAsia="pl-PL"/>
        </w:rPr>
        <w:t>pzp</w:t>
      </w:r>
      <w:proofErr w:type="spellEnd"/>
      <w:r w:rsidRPr="004A584C">
        <w:rPr>
          <w:rFonts w:eastAsia="Bookman Old Style"/>
          <w:sz w:val="22"/>
          <w:szCs w:val="22"/>
          <w:lang w:eastAsia="pl-PL"/>
        </w:rPr>
        <w:t>.</w:t>
      </w:r>
    </w:p>
    <w:p w:rsidR="004A584C" w:rsidRPr="003D2CEF" w:rsidRDefault="004A584C" w:rsidP="00DC1402">
      <w:pPr>
        <w:pStyle w:val="Normalny1"/>
        <w:autoSpaceDE w:val="0"/>
        <w:ind w:left="360" w:hanging="360"/>
        <w:jc w:val="center"/>
        <w:rPr>
          <w:rFonts w:eastAsia="Bookman Old Style"/>
          <w:bCs/>
          <w:sz w:val="16"/>
          <w:szCs w:val="16"/>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4A584C">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3D2CEF" w:rsidRDefault="00DA2BF9" w:rsidP="003D2CEF">
      <w:pPr>
        <w:pStyle w:val="Normalny1"/>
        <w:autoSpaceDE w:val="0"/>
        <w:ind w:left="426" w:hanging="426"/>
        <w:jc w:val="center"/>
        <w:rPr>
          <w:rFonts w:eastAsia="Bookman Old Style"/>
          <w:sz w:val="16"/>
          <w:szCs w:val="16"/>
        </w:rPr>
      </w:pPr>
    </w:p>
    <w:p w:rsidR="00FC11D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2F1899">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6A5B29" w:rsidRDefault="006A5B29" w:rsidP="008036F1">
      <w:pPr>
        <w:pStyle w:val="Normalny1"/>
        <w:autoSpaceDE w:val="0"/>
        <w:jc w:val="both"/>
        <w:outlineLvl w:val="0"/>
        <w:rPr>
          <w:rFonts w:eastAsia="Bookman Old Style"/>
          <w:b/>
          <w:bCs/>
          <w:sz w:val="22"/>
          <w:szCs w:val="22"/>
        </w:rPr>
      </w:pPr>
    </w:p>
    <w:p w:rsidR="003D2CEF" w:rsidRPr="0073462E" w:rsidRDefault="003D2CEF" w:rsidP="008036F1">
      <w:pPr>
        <w:pStyle w:val="Normalny1"/>
        <w:autoSpaceDE w:val="0"/>
        <w:jc w:val="both"/>
        <w:outlineLvl w:val="0"/>
        <w:rPr>
          <w:rFonts w:eastAsia="Bookman Old Style"/>
          <w:b/>
          <w:bCs/>
          <w:sz w:val="22"/>
          <w:szCs w:val="22"/>
        </w:rPr>
      </w:pPr>
    </w:p>
    <w:p w:rsidR="006E5FA3" w:rsidRPr="0073462E" w:rsidRDefault="00DA2BF9" w:rsidP="004A584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D2CEF">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sectPr w:rsidR="006E5FA3" w:rsidRPr="0073462E" w:rsidSect="001B5FF6">
      <w:headerReference w:type="even" r:id="rId8"/>
      <w:headerReference w:type="default" r:id="rId9"/>
      <w:footerReference w:type="even" r:id="rId10"/>
      <w:footerReference w:type="default" r:id="rId11"/>
      <w:pgSz w:w="11906" w:h="16838"/>
      <w:pgMar w:top="-1276" w:right="1274" w:bottom="1418"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0BE" w:rsidRDefault="003070BE">
      <w:r>
        <w:separator/>
      </w:r>
    </w:p>
  </w:endnote>
  <w:endnote w:type="continuationSeparator" w:id="0">
    <w:p w:rsidR="003070BE" w:rsidRDefault="003070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StarSymbol">
    <w:altName w:val="Times New Roman"/>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F3190A" w:rsidP="000B7330">
    <w:pPr>
      <w:pStyle w:val="Stopka"/>
      <w:framePr w:wrap="around" w:vAnchor="text" w:hAnchor="margin" w:xAlign="right" w:y="1"/>
      <w:rPr>
        <w:rStyle w:val="Numerstrony"/>
      </w:rPr>
    </w:pPr>
    <w:r>
      <w:rPr>
        <w:rStyle w:val="Numerstrony"/>
      </w:rPr>
      <w:fldChar w:fldCharType="begin"/>
    </w:r>
    <w:r w:rsidR="003D2CEF">
      <w:rPr>
        <w:rStyle w:val="Numerstrony"/>
      </w:rPr>
      <w:instrText xml:space="preserve">PAGE  </w:instrText>
    </w:r>
    <w:r>
      <w:rPr>
        <w:rStyle w:val="Numerstrony"/>
      </w:rPr>
      <w:fldChar w:fldCharType="end"/>
    </w:r>
  </w:p>
  <w:p w:rsidR="003D2CEF" w:rsidRDefault="003D2CEF"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F3190A">
    <w:pPr>
      <w:pStyle w:val="Stopka"/>
      <w:jc w:val="center"/>
    </w:pPr>
    <w:r>
      <w:fldChar w:fldCharType="begin"/>
    </w:r>
    <w:r w:rsidR="003D2CEF">
      <w:instrText xml:space="preserve"> PAGE   \* MERGEFORMAT </w:instrText>
    </w:r>
    <w:r>
      <w:fldChar w:fldCharType="separate"/>
    </w:r>
    <w:r w:rsidR="00FC3592">
      <w:rPr>
        <w:noProof/>
      </w:rPr>
      <w:t>1</w:t>
    </w:r>
    <w:r>
      <w:rPr>
        <w:noProof/>
      </w:rPr>
      <w:fldChar w:fldCharType="end"/>
    </w:r>
  </w:p>
  <w:p w:rsidR="003D2CEF" w:rsidRDefault="003D2CEF"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0BE" w:rsidRDefault="003070BE">
      <w:r>
        <w:separator/>
      </w:r>
    </w:p>
  </w:footnote>
  <w:footnote w:type="continuationSeparator" w:id="0">
    <w:p w:rsidR="003070BE" w:rsidRDefault="003070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F3190A" w:rsidP="000B7330">
    <w:pPr>
      <w:pStyle w:val="Nagwek"/>
      <w:framePr w:wrap="around" w:vAnchor="text" w:hAnchor="margin" w:xAlign="center" w:y="1"/>
      <w:rPr>
        <w:rStyle w:val="Numerstrony"/>
      </w:rPr>
    </w:pPr>
    <w:r>
      <w:rPr>
        <w:rStyle w:val="Numerstrony"/>
      </w:rPr>
      <w:fldChar w:fldCharType="begin"/>
    </w:r>
    <w:r w:rsidR="003D2CEF">
      <w:rPr>
        <w:rStyle w:val="Numerstrony"/>
      </w:rPr>
      <w:instrText xml:space="preserve">PAGE  </w:instrText>
    </w:r>
    <w:r>
      <w:rPr>
        <w:rStyle w:val="Numerstrony"/>
      </w:rPr>
      <w:fldChar w:fldCharType="end"/>
    </w:r>
  </w:p>
  <w:p w:rsidR="003D2CEF" w:rsidRDefault="003D2CEF"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Pr="00DF47BC" w:rsidRDefault="003D2CEF" w:rsidP="005E3429">
    <w:pPr>
      <w:pStyle w:val="Nagwek"/>
      <w:framePr w:wrap="around" w:vAnchor="text" w:hAnchor="margin" w:xAlign="right" w:y="1"/>
      <w:rPr>
        <w:rStyle w:val="Numerstrony"/>
        <w:sz w:val="20"/>
        <w:szCs w:val="20"/>
      </w:rPr>
    </w:pPr>
  </w:p>
  <w:p w:rsidR="003D2CEF" w:rsidRDefault="003D2CEF" w:rsidP="005E3429">
    <w:pPr>
      <w:pStyle w:val="Nagwek"/>
      <w:ind w:right="360"/>
      <w:rPr>
        <w:sz w:val="18"/>
        <w:szCs w:val="18"/>
      </w:rPr>
    </w:pPr>
  </w:p>
  <w:p w:rsidR="003D2CEF" w:rsidRPr="004B7802" w:rsidRDefault="003D2CEF"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5C1924"/>
    <w:multiLevelType w:val="hybridMultilevel"/>
    <w:tmpl w:val="4D60ED92"/>
    <w:lvl w:ilvl="0" w:tplc="23E6932A">
      <w:start w:val="5"/>
      <w:numFmt w:val="decimal"/>
      <w:lvlText w:val="%1"/>
      <w:lvlJc w:val="left"/>
      <w:pPr>
        <w:ind w:left="50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9">
    <w:nsid w:val="1A985DC8"/>
    <w:multiLevelType w:val="hybridMultilevel"/>
    <w:tmpl w:val="1DB4C1B2"/>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10">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2">
    <w:nsid w:val="24CB2927"/>
    <w:multiLevelType w:val="hybridMultilevel"/>
    <w:tmpl w:val="F80A43C0"/>
    <w:lvl w:ilvl="0" w:tplc="A81CEF40">
      <w:start w:val="1"/>
      <w:numFmt w:val="decimal"/>
      <w:lvlText w:val="%1)"/>
      <w:lvlJc w:val="left"/>
      <w:pPr>
        <w:ind w:left="1068" w:hanging="360"/>
      </w:pPr>
      <w:rPr>
        <w:rFonts w:hint="default"/>
        <w:u w:val="none"/>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27314131"/>
    <w:multiLevelType w:val="hybridMultilevel"/>
    <w:tmpl w:val="F042C92E"/>
    <w:lvl w:ilvl="0" w:tplc="24C85C02">
      <w:start w:val="1"/>
      <w:numFmt w:val="decimal"/>
      <w:lvlText w:val="%1)"/>
      <w:lvlJc w:val="left"/>
      <w:pPr>
        <w:tabs>
          <w:tab w:val="num" w:pos="1425"/>
        </w:tabs>
        <w:ind w:left="1425" w:hanging="360"/>
      </w:pPr>
      <w:rPr>
        <w:rFonts w:hint="default"/>
        <w:sz w:val="22"/>
        <w:szCs w:val="22"/>
      </w:rPr>
    </w:lvl>
    <w:lvl w:ilvl="1" w:tplc="238408D2">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8">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2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43008CA"/>
    <w:multiLevelType w:val="hybridMultilevel"/>
    <w:tmpl w:val="9872DD68"/>
    <w:lvl w:ilvl="0" w:tplc="CB84FF52">
      <w:start w:val="4"/>
      <w:numFmt w:val="decimal"/>
      <w:lvlText w:val="%1."/>
      <w:lvlJc w:val="left"/>
      <w:pPr>
        <w:tabs>
          <w:tab w:val="num" w:pos="502"/>
        </w:tabs>
        <w:ind w:left="502"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53468AF"/>
    <w:multiLevelType w:val="hybridMultilevel"/>
    <w:tmpl w:val="9B78B116"/>
    <w:lvl w:ilvl="0" w:tplc="28464AD2">
      <w:start w:val="1"/>
      <w:numFmt w:val="decimal"/>
      <w:lvlText w:val="%1)"/>
      <w:lvlJc w:val="left"/>
      <w:pPr>
        <w:ind w:left="1425" w:hanging="360"/>
      </w:pPr>
      <w:rPr>
        <w:rFonts w:ascii="Times New Roman" w:eastAsia="Times New Roman" w:hAnsi="Times New Roman" w:cs="Times New Roman" w:hint="default"/>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33">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DBF1A7E"/>
    <w:multiLevelType w:val="hybridMultilevel"/>
    <w:tmpl w:val="C8D2C418"/>
    <w:lvl w:ilvl="0" w:tplc="69BA77EA">
      <w:start w:val="1"/>
      <w:numFmt w:val="decimal"/>
      <w:lvlText w:val="%1."/>
      <w:lvlJc w:val="left"/>
      <w:pPr>
        <w:ind w:left="1065" w:hanging="360"/>
      </w:pPr>
      <w:rPr>
        <w:rFonts w:ascii="Times New Roman" w:hAnsi="Times New Roman" w:cs="Times New Roman" w:hint="default"/>
        <w:strike w:val="0"/>
        <w:dstrike w:val="0"/>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6">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7">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8">
    <w:nsid w:val="717D175C"/>
    <w:multiLevelType w:val="hybridMultilevel"/>
    <w:tmpl w:val="35F45D92"/>
    <w:lvl w:ilvl="0" w:tplc="AA62F8C2">
      <w:start w:val="2"/>
      <w:numFmt w:val="decimal"/>
      <w:lvlText w:val="%1."/>
      <w:lvlJc w:val="left"/>
      <w:pPr>
        <w:ind w:left="360" w:hanging="360"/>
      </w:pPr>
      <w:rPr>
        <w:rFonts w:ascii="Times New Roman" w:hAnsi="Times New Roman" w:cs="Times New Roman" w:hint="default"/>
        <w:strike w:val="0"/>
        <w:d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num w:numId="1">
    <w:abstractNumId w:val="33"/>
  </w:num>
  <w:num w:numId="2">
    <w:abstractNumId w:val="18"/>
  </w:num>
  <w:num w:numId="3">
    <w:abstractNumId w:val="37"/>
  </w:num>
  <w:num w:numId="4">
    <w:abstractNumId w:val="4"/>
  </w:num>
  <w:num w:numId="5">
    <w:abstractNumId w:val="30"/>
  </w:num>
  <w:num w:numId="6">
    <w:abstractNumId w:val="22"/>
  </w:num>
  <w:num w:numId="7">
    <w:abstractNumId w:val="16"/>
  </w:num>
  <w:num w:numId="8">
    <w:abstractNumId w:val="9"/>
  </w:num>
  <w:num w:numId="9">
    <w:abstractNumId w:val="1"/>
  </w:num>
  <w:num w:numId="10">
    <w:abstractNumId w:val="20"/>
  </w:num>
  <w:num w:numId="11">
    <w:abstractNumId w:val="6"/>
  </w:num>
  <w:num w:numId="12">
    <w:abstractNumId w:val="28"/>
  </w:num>
  <w:num w:numId="13">
    <w:abstractNumId w:val="29"/>
  </w:num>
  <w:num w:numId="14">
    <w:abstractNumId w:val="31"/>
  </w:num>
  <w:num w:numId="15">
    <w:abstractNumId w:val="10"/>
  </w:num>
  <w:num w:numId="16">
    <w:abstractNumId w:val="11"/>
  </w:num>
  <w:num w:numId="17">
    <w:abstractNumId w:val="25"/>
  </w:num>
  <w:num w:numId="18">
    <w:abstractNumId w:val="2"/>
  </w:num>
  <w:num w:numId="19">
    <w:abstractNumId w:val="3"/>
  </w:num>
  <w:num w:numId="20">
    <w:abstractNumId w:val="32"/>
  </w:num>
  <w:num w:numId="21">
    <w:abstractNumId w:val="40"/>
  </w:num>
  <w:num w:numId="22">
    <w:abstractNumId w:val="35"/>
  </w:num>
  <w:num w:numId="23">
    <w:abstractNumId w:val="41"/>
  </w:num>
  <w:num w:numId="24">
    <w:abstractNumId w:val="14"/>
  </w:num>
  <w:num w:numId="25">
    <w:abstractNumId w:val="17"/>
  </w:num>
  <w:num w:numId="26">
    <w:abstractNumId w:val="5"/>
  </w:num>
  <w:num w:numId="27">
    <w:abstractNumId w:val="34"/>
  </w:num>
  <w:num w:numId="28">
    <w:abstractNumId w:val="21"/>
  </w:num>
  <w:num w:numId="29">
    <w:abstractNumId w:val="24"/>
  </w:num>
  <w:num w:numId="30">
    <w:abstractNumId w:val="15"/>
  </w:num>
  <w:num w:numId="31">
    <w:abstractNumId w:val="39"/>
  </w:num>
  <w:num w:numId="32">
    <w:abstractNumId w:val="19"/>
  </w:num>
  <w:num w:numId="33">
    <w:abstractNumId w:val="8"/>
  </w:num>
  <w:num w:numId="34">
    <w:abstractNumId w:val="23"/>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6"/>
  </w:num>
  <w:num w:numId="41">
    <w:abstractNumId w:val="42"/>
  </w:num>
  <w:num w:numId="42">
    <w:abstractNumId w:val="13"/>
  </w:num>
  <w:num w:numId="43">
    <w:abstractNumId w:val="27"/>
  </w:num>
  <w:num w:numId="44">
    <w:abstractNumId w:val="26"/>
  </w:num>
  <w:num w:numId="45">
    <w:abstractNumId w:val="7"/>
  </w:num>
  <w:num w:numId="46">
    <w:abstractNumId w:val="3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stylePaneFormatFilter w:val="3F01"/>
  <w:defaultTabStop w:val="709"/>
  <w:hyphenationZone w:val="425"/>
  <w:characterSpacingControl w:val="doNotCompress"/>
  <w:hdrShapeDefaults>
    <o:shapedefaults v:ext="edit" spidmax="14338"/>
  </w:hdrShapeDefaults>
  <w:footnotePr>
    <w:footnote w:id="-1"/>
    <w:footnote w:id="0"/>
  </w:footnotePr>
  <w:endnotePr>
    <w:endnote w:id="-1"/>
    <w:endnote w:id="0"/>
  </w:endnotePr>
  <w:compat/>
  <w:rsids>
    <w:rsidRoot w:val="008D2BC0"/>
    <w:rsid w:val="000009B4"/>
    <w:rsid w:val="00001992"/>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2ECF"/>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4FF4"/>
    <w:rsid w:val="00107E65"/>
    <w:rsid w:val="001105FE"/>
    <w:rsid w:val="00110EC3"/>
    <w:rsid w:val="00111610"/>
    <w:rsid w:val="00112E5B"/>
    <w:rsid w:val="00115E52"/>
    <w:rsid w:val="00116F20"/>
    <w:rsid w:val="0012263D"/>
    <w:rsid w:val="00130703"/>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5FF6"/>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2EFA"/>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17CBE"/>
    <w:rsid w:val="00220931"/>
    <w:rsid w:val="00221E68"/>
    <w:rsid w:val="002237D8"/>
    <w:rsid w:val="00224929"/>
    <w:rsid w:val="00224F72"/>
    <w:rsid w:val="00227DA0"/>
    <w:rsid w:val="002301C7"/>
    <w:rsid w:val="00230495"/>
    <w:rsid w:val="00230BEA"/>
    <w:rsid w:val="00231BFC"/>
    <w:rsid w:val="002322C7"/>
    <w:rsid w:val="00232868"/>
    <w:rsid w:val="00233599"/>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41F"/>
    <w:rsid w:val="00257A6E"/>
    <w:rsid w:val="00257A9F"/>
    <w:rsid w:val="00260B04"/>
    <w:rsid w:val="00262E98"/>
    <w:rsid w:val="0026479B"/>
    <w:rsid w:val="00264B7B"/>
    <w:rsid w:val="002658DF"/>
    <w:rsid w:val="00266208"/>
    <w:rsid w:val="0026662E"/>
    <w:rsid w:val="002669B1"/>
    <w:rsid w:val="00266E3D"/>
    <w:rsid w:val="00266EA6"/>
    <w:rsid w:val="002705F2"/>
    <w:rsid w:val="00270906"/>
    <w:rsid w:val="00270AD8"/>
    <w:rsid w:val="0027144B"/>
    <w:rsid w:val="002725BE"/>
    <w:rsid w:val="00273201"/>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A734A"/>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1899"/>
    <w:rsid w:val="002F2181"/>
    <w:rsid w:val="002F2405"/>
    <w:rsid w:val="002F283E"/>
    <w:rsid w:val="002F560D"/>
    <w:rsid w:val="002F6CFF"/>
    <w:rsid w:val="002F767A"/>
    <w:rsid w:val="003048C4"/>
    <w:rsid w:val="003060E0"/>
    <w:rsid w:val="00306181"/>
    <w:rsid w:val="003070BE"/>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5B65"/>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2CEF"/>
    <w:rsid w:val="003D599A"/>
    <w:rsid w:val="003D6E90"/>
    <w:rsid w:val="003D7E89"/>
    <w:rsid w:val="003E0E3B"/>
    <w:rsid w:val="003E1DA9"/>
    <w:rsid w:val="003E1DD5"/>
    <w:rsid w:val="003E6DE3"/>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47F"/>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84C"/>
    <w:rsid w:val="004A5A01"/>
    <w:rsid w:val="004A7CA6"/>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36A"/>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9F2"/>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2B08"/>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25D3"/>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51E1"/>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0D34"/>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0D97"/>
    <w:rsid w:val="006E24F8"/>
    <w:rsid w:val="006E389A"/>
    <w:rsid w:val="006E4408"/>
    <w:rsid w:val="006E5FA3"/>
    <w:rsid w:val="006E7370"/>
    <w:rsid w:val="006F09B3"/>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0C3E"/>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2D5C"/>
    <w:rsid w:val="007D611B"/>
    <w:rsid w:val="007D69EA"/>
    <w:rsid w:val="007D6FDF"/>
    <w:rsid w:val="007E3F76"/>
    <w:rsid w:val="007E5036"/>
    <w:rsid w:val="007E579B"/>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7B3"/>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8ED"/>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09EE"/>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51A"/>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598A"/>
    <w:rsid w:val="008C7E4C"/>
    <w:rsid w:val="008D0972"/>
    <w:rsid w:val="008D0981"/>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02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2842"/>
    <w:rsid w:val="009B3275"/>
    <w:rsid w:val="009B42A1"/>
    <w:rsid w:val="009B4A43"/>
    <w:rsid w:val="009B6064"/>
    <w:rsid w:val="009B6FF1"/>
    <w:rsid w:val="009B7544"/>
    <w:rsid w:val="009C036C"/>
    <w:rsid w:val="009C11E7"/>
    <w:rsid w:val="009C12BE"/>
    <w:rsid w:val="009C153C"/>
    <w:rsid w:val="009C1B46"/>
    <w:rsid w:val="009C209F"/>
    <w:rsid w:val="009C3ED1"/>
    <w:rsid w:val="009C642B"/>
    <w:rsid w:val="009C778E"/>
    <w:rsid w:val="009C7C76"/>
    <w:rsid w:val="009C7F3B"/>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130"/>
    <w:rsid w:val="00A61CF8"/>
    <w:rsid w:val="00A6211E"/>
    <w:rsid w:val="00A62537"/>
    <w:rsid w:val="00A63749"/>
    <w:rsid w:val="00A63C6B"/>
    <w:rsid w:val="00A70D28"/>
    <w:rsid w:val="00A7149C"/>
    <w:rsid w:val="00A72456"/>
    <w:rsid w:val="00A7282F"/>
    <w:rsid w:val="00A73B02"/>
    <w:rsid w:val="00A809B4"/>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086"/>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1D1"/>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48DA"/>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1FBD"/>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A2E"/>
    <w:rsid w:val="00BD4AF7"/>
    <w:rsid w:val="00BD4FE1"/>
    <w:rsid w:val="00BD611E"/>
    <w:rsid w:val="00BE2301"/>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3454"/>
    <w:rsid w:val="00C14F59"/>
    <w:rsid w:val="00C158E2"/>
    <w:rsid w:val="00C16E29"/>
    <w:rsid w:val="00C1749A"/>
    <w:rsid w:val="00C17879"/>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876EA"/>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245B"/>
    <w:rsid w:val="00CD305C"/>
    <w:rsid w:val="00CD3A64"/>
    <w:rsid w:val="00CE0074"/>
    <w:rsid w:val="00CE02BD"/>
    <w:rsid w:val="00CE4AB3"/>
    <w:rsid w:val="00CE4C42"/>
    <w:rsid w:val="00CE746B"/>
    <w:rsid w:val="00CF00E0"/>
    <w:rsid w:val="00CF048F"/>
    <w:rsid w:val="00CF0562"/>
    <w:rsid w:val="00CF1819"/>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C53"/>
    <w:rsid w:val="00D25EBF"/>
    <w:rsid w:val="00D26400"/>
    <w:rsid w:val="00D34BEF"/>
    <w:rsid w:val="00D35536"/>
    <w:rsid w:val="00D36167"/>
    <w:rsid w:val="00D3627D"/>
    <w:rsid w:val="00D36D9D"/>
    <w:rsid w:val="00D37E8A"/>
    <w:rsid w:val="00D42C70"/>
    <w:rsid w:val="00D42FDD"/>
    <w:rsid w:val="00D43095"/>
    <w:rsid w:val="00D43D4E"/>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0E2"/>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31E6"/>
    <w:rsid w:val="00E75D13"/>
    <w:rsid w:val="00E76A92"/>
    <w:rsid w:val="00E81DEC"/>
    <w:rsid w:val="00E86D50"/>
    <w:rsid w:val="00E87226"/>
    <w:rsid w:val="00E9059D"/>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A739D"/>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1BFF"/>
    <w:rsid w:val="00F032B5"/>
    <w:rsid w:val="00F03413"/>
    <w:rsid w:val="00F041E3"/>
    <w:rsid w:val="00F05960"/>
    <w:rsid w:val="00F104F8"/>
    <w:rsid w:val="00F10F11"/>
    <w:rsid w:val="00F16D57"/>
    <w:rsid w:val="00F20CC3"/>
    <w:rsid w:val="00F21D30"/>
    <w:rsid w:val="00F24845"/>
    <w:rsid w:val="00F27D35"/>
    <w:rsid w:val="00F302D0"/>
    <w:rsid w:val="00F3062E"/>
    <w:rsid w:val="00F3190A"/>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3A24"/>
    <w:rsid w:val="00F8587C"/>
    <w:rsid w:val="00F8753A"/>
    <w:rsid w:val="00F877F5"/>
    <w:rsid w:val="00F87AB9"/>
    <w:rsid w:val="00F92BCC"/>
    <w:rsid w:val="00F92E7B"/>
    <w:rsid w:val="00F940E0"/>
    <w:rsid w:val="00F94419"/>
    <w:rsid w:val="00F968DC"/>
    <w:rsid w:val="00F96B54"/>
    <w:rsid w:val="00F9795A"/>
    <w:rsid w:val="00FA1CA4"/>
    <w:rsid w:val="00FA1F7C"/>
    <w:rsid w:val="00FA4E4B"/>
    <w:rsid w:val="00FA5259"/>
    <w:rsid w:val="00FA6BF7"/>
    <w:rsid w:val="00FA796F"/>
    <w:rsid w:val="00FB0506"/>
    <w:rsid w:val="00FB1413"/>
    <w:rsid w:val="00FB14DA"/>
    <w:rsid w:val="00FB454D"/>
    <w:rsid w:val="00FB4C72"/>
    <w:rsid w:val="00FB58CB"/>
    <w:rsid w:val="00FC0893"/>
    <w:rsid w:val="00FC11D9"/>
    <w:rsid w:val="00FC233D"/>
    <w:rsid w:val="00FC3592"/>
    <w:rsid w:val="00FC40FB"/>
    <w:rsid w:val="00FC4B93"/>
    <w:rsid w:val="00FC6EDD"/>
    <w:rsid w:val="00FD262E"/>
    <w:rsid w:val="00FE0938"/>
    <w:rsid w:val="00FE5A78"/>
    <w:rsid w:val="00FE71F5"/>
    <w:rsid w:val="00FE781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24408421">
      <w:bodyDiv w:val="1"/>
      <w:marLeft w:val="0"/>
      <w:marRight w:val="0"/>
      <w:marTop w:val="0"/>
      <w:marBottom w:val="0"/>
      <w:divBdr>
        <w:top w:val="none" w:sz="0" w:space="0" w:color="auto"/>
        <w:left w:val="none" w:sz="0" w:space="0" w:color="auto"/>
        <w:bottom w:val="none" w:sz="0" w:space="0" w:color="auto"/>
        <w:right w:val="none" w:sz="0" w:space="0" w:color="auto"/>
      </w:divBdr>
    </w:div>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58601771">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 w:id="1452019624">
      <w:bodyDiv w:val="1"/>
      <w:marLeft w:val="0"/>
      <w:marRight w:val="0"/>
      <w:marTop w:val="0"/>
      <w:marBottom w:val="0"/>
      <w:divBdr>
        <w:top w:val="none" w:sz="0" w:space="0" w:color="auto"/>
        <w:left w:val="none" w:sz="0" w:space="0" w:color="auto"/>
        <w:bottom w:val="none" w:sz="0" w:space="0" w:color="auto"/>
        <w:right w:val="none" w:sz="0" w:space="0" w:color="auto"/>
      </w:divBdr>
    </w:div>
    <w:div w:id="1773088909">
      <w:bodyDiv w:val="1"/>
      <w:marLeft w:val="0"/>
      <w:marRight w:val="0"/>
      <w:marTop w:val="0"/>
      <w:marBottom w:val="0"/>
      <w:divBdr>
        <w:top w:val="none" w:sz="0" w:space="0" w:color="auto"/>
        <w:left w:val="none" w:sz="0" w:space="0" w:color="auto"/>
        <w:bottom w:val="none" w:sz="0" w:space="0" w:color="auto"/>
        <w:right w:val="none" w:sz="0" w:space="0" w:color="auto"/>
      </w:divBdr>
    </w:div>
    <w:div w:id="179223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0E1FB-DC90-452F-A8D0-BB1D9A3CCE7A}">
  <we:reference id="wa104099688" version="1.3.0.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6794F8-0372-4836-8E99-FEA9B79B4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15</Pages>
  <Words>8394</Words>
  <Characters>50365</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58642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20</cp:revision>
  <cp:lastPrinted>2022-06-06T08:37:00Z</cp:lastPrinted>
  <dcterms:created xsi:type="dcterms:W3CDTF">2022-06-18T10:42:00Z</dcterms:created>
  <dcterms:modified xsi:type="dcterms:W3CDTF">2022-07-12T10:38:00Z</dcterms:modified>
</cp:coreProperties>
</file>