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  <w:bookmarkStart w:id="0" w:name="_GoBack"/>
      <w:bookmarkEnd w:id="0"/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30B1F" w:rsidRPr="00830B1F" w:rsidRDefault="00CE3837" w:rsidP="00830B1F">
      <w:pPr>
        <w:spacing w:line="276" w:lineRule="auto"/>
        <w:jc w:val="both"/>
        <w:rPr>
          <w:rFonts w:ascii="Cambria" w:hAnsi="Cambria"/>
          <w:b/>
          <w:color w:val="0070C0"/>
        </w:rPr>
      </w:pPr>
      <w:r w:rsidRPr="00830B1F">
        <w:rPr>
          <w:rFonts w:ascii="Cambria" w:eastAsia="Bookman Old Style" w:hAnsi="Cambria" w:cs="Tahoma"/>
        </w:rPr>
        <w:t xml:space="preserve">Składając ofertę w postępowaniu o udzielenie zamówienia publicznego prowadzonego w trybie podstawowym, którego przedmiotem jest: </w:t>
      </w:r>
      <w:r w:rsidR="00830B1F" w:rsidRPr="00830B1F">
        <w:rPr>
          <w:rFonts w:ascii="Cambria" w:hAnsi="Cambria" w:cstheme="minorHAnsi"/>
          <w:b/>
          <w:color w:val="0070C0"/>
        </w:rPr>
        <w:t xml:space="preserve">Koncepcja sieci komunikacji rowerowej w regionie – działanie II.2 projektu pn. „Tomaszów Mazowiecki – opracowanie dokumentacji w ramach wsparcia rozwoju miast POPT 2014-2020” </w:t>
      </w:r>
      <w:r w:rsidR="00830B1F" w:rsidRPr="00830B1F">
        <w:rPr>
          <w:rFonts w:ascii="Cambria" w:hAnsi="Cambria" w:cs="Arial"/>
          <w:b/>
          <w:color w:val="0070C0"/>
        </w:rPr>
        <w:t>współfinansowanego ze środków Unii Europejskiej w ramach Programu Operacyjnego Pomoc Techniczna 2014 – 2020.</w:t>
      </w:r>
    </w:p>
    <w:p w:rsidR="003D7352" w:rsidRDefault="003D7352" w:rsidP="00830B1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5A028D" w:rsidRDefault="005A028D" w:rsidP="005A028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A028D" w:rsidRPr="005A028D" w:rsidRDefault="005A028D" w:rsidP="005A028D">
      <w:pPr>
        <w:spacing w:after="0" w:line="240" w:lineRule="auto"/>
        <w:rPr>
          <w:rFonts w:ascii="Cambria" w:hAnsi="Cambria"/>
        </w:rPr>
      </w:pP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468" w:rsidRDefault="00B01468" w:rsidP="005C61A5">
      <w:pPr>
        <w:spacing w:after="0" w:line="240" w:lineRule="auto"/>
      </w:pPr>
      <w:r>
        <w:separator/>
      </w:r>
    </w:p>
  </w:endnote>
  <w:endnote w:type="continuationSeparator" w:id="0">
    <w:p w:rsidR="00B01468" w:rsidRDefault="00B0146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468" w:rsidRDefault="00B01468" w:rsidP="005C61A5">
      <w:pPr>
        <w:spacing w:after="0" w:line="240" w:lineRule="auto"/>
      </w:pPr>
      <w:r>
        <w:separator/>
      </w:r>
    </w:p>
  </w:footnote>
  <w:footnote w:type="continuationSeparator" w:id="0">
    <w:p w:rsidR="00B01468" w:rsidRDefault="00B0146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A3567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190BFE" wp14:editId="69EDF493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F1926F4" wp14:editId="62F83DA6">
          <wp:simplePos x="0" y="0"/>
          <wp:positionH relativeFrom="margin">
            <wp:posOffset>-82550</wp:posOffset>
          </wp:positionH>
          <wp:positionV relativeFrom="paragraph">
            <wp:posOffset>-159385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32FF"/>
    <w:rsid w:val="00184184"/>
    <w:rsid w:val="001B7887"/>
    <w:rsid w:val="001C2788"/>
    <w:rsid w:val="0021296C"/>
    <w:rsid w:val="002D2110"/>
    <w:rsid w:val="002E5746"/>
    <w:rsid w:val="0035618F"/>
    <w:rsid w:val="003B21EA"/>
    <w:rsid w:val="003D7352"/>
    <w:rsid w:val="003E1260"/>
    <w:rsid w:val="00437621"/>
    <w:rsid w:val="004C50C6"/>
    <w:rsid w:val="00510009"/>
    <w:rsid w:val="00542CC1"/>
    <w:rsid w:val="00594820"/>
    <w:rsid w:val="005A028D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863C3"/>
    <w:rsid w:val="007A675A"/>
    <w:rsid w:val="007B436B"/>
    <w:rsid w:val="007C2D63"/>
    <w:rsid w:val="00830B1F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B01468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13</cp:revision>
  <cp:lastPrinted>2022-07-07T07:40:00Z</cp:lastPrinted>
  <dcterms:created xsi:type="dcterms:W3CDTF">2022-03-02T13:49:00Z</dcterms:created>
  <dcterms:modified xsi:type="dcterms:W3CDTF">2022-07-07T07:40:00Z</dcterms:modified>
</cp:coreProperties>
</file>