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86C" w:rsidRPr="006F4842" w:rsidRDefault="00AE086C" w:rsidP="006F4842">
      <w:pPr>
        <w:spacing w:after="0" w:line="276" w:lineRule="auto"/>
        <w:jc w:val="right"/>
        <w:rPr>
          <w:rFonts w:ascii="Calibri" w:hAnsi="Calibri" w:cs="Calibri"/>
          <w:sz w:val="24"/>
          <w:szCs w:val="24"/>
        </w:rPr>
      </w:pPr>
      <w:bookmarkStart w:id="0" w:name="_GoBack"/>
      <w:bookmarkEnd w:id="0"/>
      <w:r w:rsidRPr="006F4842">
        <w:rPr>
          <w:rFonts w:ascii="Calibri" w:hAnsi="Calibri" w:cs="Calibri"/>
          <w:sz w:val="24"/>
          <w:szCs w:val="24"/>
        </w:rPr>
        <w:t>Tomaszów Mazowiecki, dnia 2</w:t>
      </w:r>
      <w:r w:rsidR="00847E8F">
        <w:rPr>
          <w:rFonts w:ascii="Calibri" w:hAnsi="Calibri" w:cs="Calibri"/>
          <w:sz w:val="24"/>
          <w:szCs w:val="24"/>
        </w:rPr>
        <w:t>7</w:t>
      </w:r>
      <w:r w:rsidRPr="006F4842">
        <w:rPr>
          <w:rFonts w:ascii="Calibri" w:hAnsi="Calibri" w:cs="Calibri"/>
          <w:sz w:val="24"/>
          <w:szCs w:val="24"/>
        </w:rPr>
        <w:t xml:space="preserve"> czerwca 2022 r. </w:t>
      </w:r>
    </w:p>
    <w:p w:rsidR="00AE086C" w:rsidRPr="006F4842" w:rsidRDefault="00AE086C" w:rsidP="006F4842">
      <w:pPr>
        <w:spacing w:after="0" w:line="276" w:lineRule="auto"/>
        <w:rPr>
          <w:rFonts w:ascii="Calibri" w:hAnsi="Calibri" w:cs="Calibri"/>
          <w:sz w:val="24"/>
          <w:szCs w:val="24"/>
        </w:rPr>
      </w:pPr>
    </w:p>
    <w:p w:rsidR="00AE086C" w:rsidRPr="006F4842" w:rsidRDefault="00AE086C" w:rsidP="006F4842">
      <w:pPr>
        <w:spacing w:after="0" w:line="276" w:lineRule="auto"/>
        <w:jc w:val="right"/>
        <w:rPr>
          <w:rFonts w:ascii="Calibri" w:hAnsi="Calibri" w:cs="Calibri"/>
          <w:b/>
          <w:sz w:val="24"/>
          <w:szCs w:val="24"/>
        </w:rPr>
      </w:pPr>
      <w:r w:rsidRPr="006F4842">
        <w:rPr>
          <w:rFonts w:ascii="Calibri" w:hAnsi="Calibri" w:cs="Calibri"/>
          <w:b/>
          <w:sz w:val="24"/>
          <w:szCs w:val="24"/>
        </w:rPr>
        <w:t>Do Zainteresowanych</w:t>
      </w:r>
    </w:p>
    <w:p w:rsidR="00AE086C" w:rsidRPr="006F4842" w:rsidRDefault="00AE086C" w:rsidP="006F4842">
      <w:pPr>
        <w:spacing w:after="0"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</w:p>
    <w:p w:rsidR="00AE086C" w:rsidRPr="006F4842" w:rsidRDefault="00AE086C" w:rsidP="006F4842">
      <w:pPr>
        <w:spacing w:after="0" w:line="276" w:lineRule="auto"/>
        <w:rPr>
          <w:rFonts w:ascii="Calibri" w:hAnsi="Calibri" w:cs="Calibri"/>
          <w:b/>
          <w:i/>
          <w:sz w:val="24"/>
          <w:szCs w:val="24"/>
        </w:rPr>
      </w:pPr>
      <w:r w:rsidRPr="006F4842">
        <w:rPr>
          <w:rFonts w:ascii="Calibri" w:hAnsi="Calibri" w:cs="Calibri"/>
          <w:b/>
          <w:i/>
          <w:sz w:val="24"/>
          <w:szCs w:val="24"/>
        </w:rPr>
        <w:t>Numer postępowania: WRIK.271.1.</w:t>
      </w:r>
      <w:r w:rsidR="00847E8F">
        <w:rPr>
          <w:rFonts w:ascii="Calibri" w:hAnsi="Calibri" w:cs="Calibri"/>
          <w:b/>
          <w:i/>
          <w:sz w:val="24"/>
          <w:szCs w:val="24"/>
        </w:rPr>
        <w:t>3</w:t>
      </w:r>
      <w:r w:rsidRPr="006F4842">
        <w:rPr>
          <w:rFonts w:ascii="Calibri" w:hAnsi="Calibri" w:cs="Calibri"/>
          <w:b/>
          <w:i/>
          <w:sz w:val="24"/>
          <w:szCs w:val="24"/>
        </w:rPr>
        <w:t>9.2022.ZP</w:t>
      </w:r>
    </w:p>
    <w:p w:rsidR="00AE086C" w:rsidRPr="006F4842" w:rsidRDefault="00AE086C" w:rsidP="006F4842">
      <w:pPr>
        <w:spacing w:after="0" w:line="276" w:lineRule="auto"/>
        <w:rPr>
          <w:rFonts w:ascii="Calibri" w:hAnsi="Calibri" w:cs="Calibri"/>
          <w:b/>
          <w:i/>
          <w:sz w:val="24"/>
          <w:szCs w:val="24"/>
        </w:rPr>
      </w:pPr>
      <w:r w:rsidRPr="006F4842">
        <w:rPr>
          <w:rFonts w:ascii="Calibri" w:hAnsi="Calibri" w:cs="Calibri"/>
          <w:b/>
          <w:i/>
          <w:sz w:val="24"/>
          <w:szCs w:val="24"/>
        </w:rPr>
        <w:t xml:space="preserve">Ogłoszenie nr </w:t>
      </w:r>
      <w:r w:rsidRPr="006F4842">
        <w:rPr>
          <w:sz w:val="24"/>
          <w:szCs w:val="24"/>
        </w:rPr>
        <w:t>2022/BZP 00</w:t>
      </w:r>
      <w:r w:rsidR="00847E8F">
        <w:rPr>
          <w:sz w:val="24"/>
          <w:szCs w:val="24"/>
        </w:rPr>
        <w:t>215073</w:t>
      </w:r>
      <w:r w:rsidRPr="006F4842">
        <w:rPr>
          <w:sz w:val="24"/>
          <w:szCs w:val="24"/>
        </w:rPr>
        <w:t>/01 z dnia 2022-06-</w:t>
      </w:r>
      <w:r w:rsidR="00847E8F">
        <w:rPr>
          <w:sz w:val="24"/>
          <w:szCs w:val="24"/>
        </w:rPr>
        <w:t>20</w:t>
      </w:r>
    </w:p>
    <w:p w:rsidR="00AE086C" w:rsidRPr="006F4842" w:rsidRDefault="00AE086C" w:rsidP="006F4842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AE086C" w:rsidRPr="006F4842" w:rsidRDefault="00AE086C" w:rsidP="006F4842">
      <w:pPr>
        <w:spacing w:after="0"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 w:rsidRPr="006F4842">
        <w:rPr>
          <w:rFonts w:ascii="Calibri" w:eastAsia="Calibri" w:hAnsi="Calibri" w:cs="Calibri"/>
          <w:sz w:val="24"/>
          <w:szCs w:val="24"/>
        </w:rPr>
        <w:t xml:space="preserve">Dotyczy postępowania o udzielnie zamówienia publicznego prowadzonego w trybie przetargu nieograniczonego na podstawie art. 275 </w:t>
      </w:r>
      <w:proofErr w:type="spellStart"/>
      <w:r w:rsidRPr="006F4842">
        <w:rPr>
          <w:rFonts w:ascii="Calibri" w:eastAsia="Calibri" w:hAnsi="Calibri" w:cs="Calibri"/>
          <w:sz w:val="24"/>
          <w:szCs w:val="24"/>
        </w:rPr>
        <w:t>pkt</w:t>
      </w:r>
      <w:proofErr w:type="spellEnd"/>
      <w:r w:rsidRPr="006F4842">
        <w:rPr>
          <w:rFonts w:ascii="Calibri" w:eastAsia="Calibri" w:hAnsi="Calibri" w:cs="Calibri"/>
          <w:sz w:val="24"/>
          <w:szCs w:val="24"/>
        </w:rPr>
        <w:t xml:space="preserve"> 1) ustawy z dnia  11 września 2019 r. Prawo zamówień publicznych pod nazwą: </w:t>
      </w:r>
      <w:r w:rsidR="00AF6BEE">
        <w:rPr>
          <w:rFonts w:ascii="Calibri" w:hAnsi="Calibri" w:cs="Calibri"/>
          <w:b/>
          <w:bCs/>
          <w:sz w:val="24"/>
          <w:szCs w:val="24"/>
        </w:rPr>
        <w:t>Przebudowa ulic: Damazego, Henryka, Haliny                   i Grzegorza w Tomaszowie Mazowieckim w ramach zadania inwestycyjnego pn. Projekt                      i budowa ulic w osiedlu Ludwików – Etap II i III.</w:t>
      </w:r>
    </w:p>
    <w:p w:rsidR="00AE086C" w:rsidRPr="006F4842" w:rsidRDefault="00AE086C" w:rsidP="006F4842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</w:p>
    <w:p w:rsidR="00AE086C" w:rsidRPr="006F4842" w:rsidRDefault="00AE086C" w:rsidP="006F4842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6F4842">
        <w:rPr>
          <w:rFonts w:ascii="Calibri" w:hAnsi="Calibri" w:cs="Calibri"/>
          <w:b/>
          <w:sz w:val="24"/>
          <w:szCs w:val="24"/>
        </w:rPr>
        <w:t>ODPOWIEDŹ NA PYTANIE DO PRZETARGU</w:t>
      </w:r>
    </w:p>
    <w:p w:rsidR="00AE086C" w:rsidRPr="006F4842" w:rsidRDefault="00AE086C" w:rsidP="006F4842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9211C1" w:rsidRDefault="00AE086C" w:rsidP="00847E8F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6F4842">
        <w:rPr>
          <w:rFonts w:ascii="Calibri" w:hAnsi="Calibri" w:cs="Calibri"/>
          <w:sz w:val="24"/>
          <w:szCs w:val="24"/>
        </w:rPr>
        <w:t xml:space="preserve">W imieniu Zamawiającego - Gminy - Miasto Tomaszów </w:t>
      </w:r>
      <w:r w:rsidR="00292A1A" w:rsidRPr="006F4842">
        <w:rPr>
          <w:rFonts w:ascii="Calibri" w:hAnsi="Calibri" w:cs="Calibri"/>
          <w:sz w:val="24"/>
          <w:szCs w:val="24"/>
        </w:rPr>
        <w:t>Mazowiecki postępując zgodnie             z</w:t>
      </w:r>
      <w:r w:rsidRPr="006F4842">
        <w:rPr>
          <w:rFonts w:ascii="Calibri" w:hAnsi="Calibri" w:cs="Calibri"/>
          <w:sz w:val="24"/>
          <w:szCs w:val="24"/>
        </w:rPr>
        <w:t xml:space="preserve"> art. 284 ust. 2 ustawy Prawo zamówień publicznych udzielamy odpowiedzi na zadane </w:t>
      </w:r>
      <w:r w:rsidR="00292A1A" w:rsidRPr="006F4842">
        <w:rPr>
          <w:rFonts w:ascii="Calibri" w:hAnsi="Calibri" w:cs="Calibri"/>
          <w:sz w:val="24"/>
          <w:szCs w:val="24"/>
        </w:rPr>
        <w:t xml:space="preserve">                 </w:t>
      </w:r>
      <w:r w:rsidRPr="006F4842">
        <w:rPr>
          <w:rFonts w:ascii="Calibri" w:hAnsi="Calibri" w:cs="Calibri"/>
          <w:sz w:val="24"/>
          <w:szCs w:val="24"/>
        </w:rPr>
        <w:t>w dniu 2</w:t>
      </w:r>
      <w:r w:rsidR="00847E8F">
        <w:rPr>
          <w:rFonts w:ascii="Calibri" w:hAnsi="Calibri" w:cs="Calibri"/>
          <w:sz w:val="24"/>
          <w:szCs w:val="24"/>
        </w:rPr>
        <w:t>7</w:t>
      </w:r>
      <w:r w:rsidRPr="006F4842">
        <w:rPr>
          <w:rFonts w:ascii="Calibri" w:hAnsi="Calibri" w:cs="Calibri"/>
          <w:sz w:val="24"/>
          <w:szCs w:val="24"/>
        </w:rPr>
        <w:t xml:space="preserve"> czerwca 2022 r. pytanie do przedmiotowego zamówienia.</w:t>
      </w:r>
    </w:p>
    <w:p w:rsidR="006F4842" w:rsidRPr="006F4842" w:rsidRDefault="006F4842" w:rsidP="00847E8F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AE086C" w:rsidRPr="006F4842" w:rsidRDefault="00AE086C" w:rsidP="00847E8F">
      <w:pPr>
        <w:spacing w:after="0" w:line="276" w:lineRule="auto"/>
        <w:jc w:val="both"/>
        <w:rPr>
          <w:rFonts w:ascii="Calibri" w:hAnsi="Calibri" w:cs="Calibri"/>
          <w:sz w:val="24"/>
          <w:szCs w:val="24"/>
          <w:u w:val="single"/>
        </w:rPr>
      </w:pPr>
      <w:r w:rsidRPr="006F4842">
        <w:rPr>
          <w:rFonts w:ascii="Calibri" w:hAnsi="Calibri" w:cs="Calibri"/>
          <w:sz w:val="24"/>
          <w:szCs w:val="24"/>
          <w:u w:val="single"/>
        </w:rPr>
        <w:t>Pytanie:</w:t>
      </w:r>
    </w:p>
    <w:p w:rsidR="00847E8F" w:rsidRPr="00847E8F" w:rsidRDefault="00847E8F" w:rsidP="00847E8F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47E8F">
        <w:rPr>
          <w:rFonts w:eastAsia="Times New Roman" w:cstheme="minorHAnsi"/>
          <w:sz w:val="24"/>
          <w:szCs w:val="24"/>
          <w:lang w:eastAsia="pl-PL"/>
        </w:rPr>
        <w:t>Zamówienie pn: Przebudowa ulic: Damazego, Henryka, Haliny i Grzegorza w Tomaszowie Mazowieckim w ramach zadania inwestycyjnego pn: „Projekt i budowa ulic w osiedlu Ludwików – Etap II i III:</w:t>
      </w:r>
    </w:p>
    <w:p w:rsidR="00847E8F" w:rsidRPr="00847E8F" w:rsidRDefault="00847E8F" w:rsidP="00847E8F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47E8F">
        <w:rPr>
          <w:rFonts w:eastAsia="Times New Roman" w:cstheme="minorHAnsi"/>
          <w:sz w:val="24"/>
          <w:szCs w:val="24"/>
          <w:lang w:eastAsia="pl-PL"/>
        </w:rPr>
        <w:t xml:space="preserve">Zwracamy się do Zamawiającego z wnioskiem o doprecyzowanie opisu przedmiotu zamówienia w związku z załączeniem do dokumentów przetargowych przedmiaru dla robót drogowych w ul. Damazego bez ilości przedmiarowych w poszczególnych pozycjach kosztorysowych. </w:t>
      </w:r>
    </w:p>
    <w:p w:rsidR="00847E8F" w:rsidRPr="00847E8F" w:rsidRDefault="00847E8F" w:rsidP="00847E8F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47E8F">
        <w:rPr>
          <w:rFonts w:eastAsia="Times New Roman" w:cstheme="minorHAnsi"/>
          <w:sz w:val="24"/>
          <w:szCs w:val="24"/>
          <w:lang w:eastAsia="pl-PL"/>
        </w:rPr>
        <w:t xml:space="preserve">W załączeniu plik pn " Przebudowa ul. Damazego" bez ilości przedmiaru zamieszczony na stronie Zamawiającego w ogłoszonym postępowaniu przetargowych. </w:t>
      </w:r>
    </w:p>
    <w:p w:rsidR="00847E8F" w:rsidRPr="00847E8F" w:rsidRDefault="00847E8F" w:rsidP="00847E8F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47E8F">
        <w:rPr>
          <w:rFonts w:eastAsia="Times New Roman" w:cstheme="minorHAnsi"/>
          <w:sz w:val="24"/>
          <w:szCs w:val="24"/>
          <w:lang w:eastAsia="pl-PL"/>
        </w:rPr>
        <w:t>Proszę o uzupełnienie ilości przedmiarowych dla robót drogowych w ul. Damazego.</w:t>
      </w:r>
    </w:p>
    <w:p w:rsidR="00847E8F" w:rsidRPr="006F4842" w:rsidRDefault="00847E8F" w:rsidP="00847E8F">
      <w:pPr>
        <w:spacing w:after="0" w:line="276" w:lineRule="auto"/>
        <w:jc w:val="both"/>
        <w:rPr>
          <w:rFonts w:ascii="Calibri" w:hAnsi="Calibri" w:cs="Calibri"/>
          <w:sz w:val="24"/>
          <w:szCs w:val="24"/>
          <w:u w:val="single"/>
        </w:rPr>
      </w:pPr>
    </w:p>
    <w:p w:rsidR="00AE086C" w:rsidRDefault="00AE086C" w:rsidP="00847E8F">
      <w:pPr>
        <w:spacing w:after="0" w:line="276" w:lineRule="auto"/>
        <w:jc w:val="both"/>
        <w:rPr>
          <w:rFonts w:ascii="Calibri" w:hAnsi="Calibri" w:cs="Calibri"/>
          <w:sz w:val="24"/>
          <w:szCs w:val="24"/>
          <w:u w:val="single"/>
        </w:rPr>
      </w:pPr>
      <w:r w:rsidRPr="006F4842">
        <w:rPr>
          <w:rFonts w:ascii="Calibri" w:hAnsi="Calibri" w:cs="Calibri"/>
          <w:sz w:val="24"/>
          <w:szCs w:val="24"/>
          <w:u w:val="single"/>
        </w:rPr>
        <w:t>Odpowiedź:</w:t>
      </w:r>
    </w:p>
    <w:p w:rsidR="00847E8F" w:rsidRPr="006F4842" w:rsidRDefault="00847E8F" w:rsidP="00847E8F">
      <w:pPr>
        <w:spacing w:after="0" w:line="276" w:lineRule="auto"/>
        <w:jc w:val="both"/>
        <w:rPr>
          <w:rFonts w:ascii="Calibri" w:hAnsi="Calibri" w:cs="Calibri"/>
          <w:sz w:val="24"/>
          <w:szCs w:val="24"/>
          <w:u w:val="single"/>
        </w:rPr>
      </w:pPr>
    </w:p>
    <w:p w:rsidR="006F4842" w:rsidRDefault="00847E8F" w:rsidP="00847E8F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 prostuje błąd dokumentacji projektowej udostępniając na stronach internetowych postępowania przedmiar uzupełniony o ilości dla robót drogowych                      w ul. Damazego.</w:t>
      </w:r>
    </w:p>
    <w:p w:rsidR="006F4842" w:rsidRPr="006F4842" w:rsidRDefault="006F4842" w:rsidP="006F4842">
      <w:pPr>
        <w:spacing w:after="0" w:line="276" w:lineRule="auto"/>
        <w:jc w:val="both"/>
        <w:rPr>
          <w:sz w:val="24"/>
          <w:szCs w:val="24"/>
        </w:rPr>
      </w:pPr>
    </w:p>
    <w:p w:rsidR="00087F19" w:rsidRDefault="006F4842" w:rsidP="006F4842">
      <w:pPr>
        <w:spacing w:after="0" w:line="276" w:lineRule="auto"/>
        <w:jc w:val="right"/>
        <w:rPr>
          <w:b/>
          <w:i/>
          <w:sz w:val="24"/>
          <w:szCs w:val="24"/>
        </w:rPr>
      </w:pPr>
      <w:r w:rsidRPr="006F4842">
        <w:rPr>
          <w:b/>
          <w:i/>
          <w:sz w:val="24"/>
          <w:szCs w:val="24"/>
        </w:rPr>
        <w:t>Z poważaniem</w:t>
      </w:r>
    </w:p>
    <w:p w:rsidR="007062B4" w:rsidRDefault="007062B4" w:rsidP="006F4842">
      <w:pPr>
        <w:spacing w:after="0" w:line="276" w:lineRule="auto"/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Z-ca Prezydenta Miasta </w:t>
      </w:r>
    </w:p>
    <w:p w:rsidR="00AF2A8E" w:rsidRPr="00847E8F" w:rsidRDefault="007062B4" w:rsidP="00847E8F">
      <w:pPr>
        <w:spacing w:after="0" w:line="276" w:lineRule="auto"/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Tomasz Jurek</w:t>
      </w:r>
    </w:p>
    <w:sectPr w:rsidR="00AF2A8E" w:rsidRPr="00847E8F" w:rsidSect="00847E8F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AE086C"/>
    <w:rsid w:val="00087F19"/>
    <w:rsid w:val="00292A1A"/>
    <w:rsid w:val="006F4842"/>
    <w:rsid w:val="007062B4"/>
    <w:rsid w:val="00847E8F"/>
    <w:rsid w:val="009211C1"/>
    <w:rsid w:val="00AE086C"/>
    <w:rsid w:val="00AF2A8E"/>
    <w:rsid w:val="00AF6BEE"/>
    <w:rsid w:val="00B53569"/>
    <w:rsid w:val="00DB2827"/>
    <w:rsid w:val="00FF2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086C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F6B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6B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69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0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4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8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259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7</cp:revision>
  <cp:lastPrinted>2022-06-27T12:44:00Z</cp:lastPrinted>
  <dcterms:created xsi:type="dcterms:W3CDTF">2022-06-22T06:33:00Z</dcterms:created>
  <dcterms:modified xsi:type="dcterms:W3CDTF">2022-06-27T12:47:00Z</dcterms:modified>
</cp:coreProperties>
</file>