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</w:p>
    <w:p w:rsidR="003251F8" w:rsidRP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  <w:r w:rsidRPr="003251F8">
        <w:rPr>
          <w:rFonts w:ascii="Arial" w:hAnsi="Arial" w:cs="Arial"/>
          <w:color w:val="auto"/>
          <w:sz w:val="28"/>
          <w:szCs w:val="28"/>
        </w:rPr>
        <w:t>CZĘŚĆ IV SWZ</w:t>
      </w:r>
    </w:p>
    <w:p w:rsidR="003251F8" w:rsidRP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</w:p>
    <w:p w:rsidR="003251F8" w:rsidRP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  <w:r w:rsidRPr="003251F8">
        <w:rPr>
          <w:rFonts w:ascii="Arial" w:hAnsi="Arial" w:cs="Arial"/>
          <w:color w:val="auto"/>
          <w:sz w:val="28"/>
          <w:szCs w:val="28"/>
        </w:rPr>
        <w:t>SZCZEGÓŁOWY OPIS PRZEDMIOTU ZAMÓWIENIA</w:t>
      </w:r>
    </w:p>
    <w:p w:rsidR="003251F8" w:rsidRPr="003251F8" w:rsidRDefault="003251F8" w:rsidP="003251F8">
      <w:pPr>
        <w:pStyle w:val="Nagwek5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</w:p>
    <w:p w:rsidR="003251F8" w:rsidRDefault="003251F8" w:rsidP="00D30BDD">
      <w:pPr>
        <w:pStyle w:val="Nagwek5"/>
        <w:numPr>
          <w:ilvl w:val="0"/>
          <w:numId w:val="0"/>
        </w:numPr>
        <w:jc w:val="right"/>
        <w:rPr>
          <w:rFonts w:ascii="Arial" w:hAnsi="Arial" w:cs="Arial"/>
          <w:b w:val="0"/>
          <w:color w:val="auto"/>
          <w:sz w:val="22"/>
          <w:szCs w:val="22"/>
        </w:rPr>
      </w:pPr>
    </w:p>
    <w:p w:rsidR="00E404B3" w:rsidRPr="00DA1DC9" w:rsidRDefault="00E404B3" w:rsidP="00D30BDD">
      <w:pPr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Hlk93864704"/>
    </w:p>
    <w:bookmarkEnd w:id="0"/>
    <w:p w:rsidR="0071140B" w:rsidRPr="0071140B" w:rsidRDefault="003251F8" w:rsidP="003251F8">
      <w:pPr>
        <w:pStyle w:val="Default"/>
        <w:spacing w:line="276" w:lineRule="auto"/>
        <w:ind w:left="705" w:hanging="70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ab/>
      </w:r>
      <w:r w:rsidR="0071140B" w:rsidRPr="0071140B">
        <w:rPr>
          <w:rFonts w:ascii="Arial" w:hAnsi="Arial" w:cs="Arial"/>
          <w:sz w:val="22"/>
          <w:szCs w:val="22"/>
        </w:rPr>
        <w:t xml:space="preserve">Przedmiotem zamówienia jest usługa polegająca na opracowaniu dokumentu </w:t>
      </w:r>
      <w:r w:rsidR="00B95C66">
        <w:rPr>
          <w:rFonts w:ascii="Arial" w:hAnsi="Arial" w:cs="Arial"/>
          <w:sz w:val="22"/>
          <w:szCs w:val="22"/>
        </w:rPr>
        <w:br/>
      </w:r>
      <w:r w:rsidR="0071140B" w:rsidRPr="0071140B">
        <w:rPr>
          <w:rFonts w:ascii="Arial" w:hAnsi="Arial" w:cs="Arial"/>
          <w:sz w:val="22"/>
          <w:szCs w:val="22"/>
        </w:rPr>
        <w:t xml:space="preserve">pod nazwą: Program wsparcia seniorów TOMASZÓW DLA SENIORÓW na lata 2022–2026 oraz ewaluacja tego dokumentu i jego aktualizacja w ramach projektu pn.: „TOMASZÓW MAZOWIECKI – ARENA POZYTYWNEJ ENERGII: wzmocnienie spójności społecznej </w:t>
      </w:r>
      <w:r>
        <w:rPr>
          <w:rFonts w:ascii="Arial" w:hAnsi="Arial" w:cs="Arial"/>
          <w:sz w:val="22"/>
          <w:szCs w:val="22"/>
        </w:rPr>
        <w:t xml:space="preserve"> </w:t>
      </w:r>
      <w:r w:rsidR="0071140B" w:rsidRPr="0071140B">
        <w:rPr>
          <w:rFonts w:ascii="Arial" w:hAnsi="Arial" w:cs="Arial"/>
          <w:sz w:val="22"/>
          <w:szCs w:val="22"/>
        </w:rPr>
        <w:t xml:space="preserve">i gospodarczej oraz podniesienie jakości środowiska naturalnego w Tomaszowie Mazowieckim” finansowanego w ramach </w:t>
      </w:r>
      <w:r w:rsidR="0071140B" w:rsidRPr="0071140B">
        <w:rPr>
          <w:rFonts w:ascii="Arial" w:hAnsi="Arial" w:cs="Arial"/>
          <w:bCs/>
          <w:sz w:val="22"/>
          <w:szCs w:val="22"/>
        </w:rPr>
        <w:t>Programu „Rozwój Lokalny” ze środków Mechanizmu Finansowego Europejskiego Obszaru Gospodarczego 2014-2021.</w:t>
      </w:r>
    </w:p>
    <w:p w:rsidR="0071140B" w:rsidRPr="0071140B" w:rsidRDefault="0071140B" w:rsidP="0071140B">
      <w:pPr>
        <w:spacing w:line="276" w:lineRule="auto"/>
        <w:rPr>
          <w:rFonts w:ascii="Arial" w:hAnsi="Arial" w:cs="Arial"/>
          <w:sz w:val="22"/>
          <w:szCs w:val="22"/>
        </w:rPr>
      </w:pPr>
    </w:p>
    <w:p w:rsidR="003251F8" w:rsidRPr="003251F8" w:rsidRDefault="0071140B" w:rsidP="0071140B">
      <w:pPr>
        <w:pStyle w:val="Default"/>
        <w:spacing w:line="276" w:lineRule="auto"/>
        <w:rPr>
          <w:rFonts w:ascii="Arial" w:hAnsi="Arial" w:cs="Arial"/>
          <w:b/>
          <w:bCs/>
          <w:color w:val="0070C0"/>
          <w:sz w:val="22"/>
          <w:szCs w:val="22"/>
        </w:rPr>
      </w:pPr>
      <w:r w:rsidRPr="003251F8">
        <w:rPr>
          <w:rFonts w:ascii="Arial" w:hAnsi="Arial" w:cs="Arial"/>
          <w:b/>
          <w:bCs/>
          <w:color w:val="0070C0"/>
          <w:sz w:val="22"/>
          <w:szCs w:val="22"/>
        </w:rPr>
        <w:t xml:space="preserve">I ETAP: </w:t>
      </w:r>
    </w:p>
    <w:p w:rsidR="0071140B" w:rsidRPr="003251F8" w:rsidRDefault="0071140B" w:rsidP="003251F8">
      <w:pPr>
        <w:pStyle w:val="Default"/>
        <w:spacing w:line="276" w:lineRule="auto"/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r w:rsidRPr="003251F8">
        <w:rPr>
          <w:rFonts w:ascii="Arial" w:hAnsi="Arial" w:cs="Arial"/>
          <w:b/>
          <w:bCs/>
          <w:color w:val="0070C0"/>
          <w:sz w:val="22"/>
          <w:szCs w:val="22"/>
        </w:rPr>
        <w:t>Opracowanie dokumentu pn.: „Program wsparcia seniorów TOMASZÓW DLA SENIORÓW na lata 2022 - 2026”</w:t>
      </w:r>
    </w:p>
    <w:p w:rsidR="003251F8" w:rsidRPr="0071140B" w:rsidRDefault="003251F8" w:rsidP="003251F8">
      <w:pPr>
        <w:pStyle w:val="Default"/>
        <w:spacing w:line="276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71140B" w:rsidRPr="003251F8" w:rsidRDefault="0071140B" w:rsidP="003251F8">
      <w:pPr>
        <w:pStyle w:val="Default"/>
        <w:numPr>
          <w:ilvl w:val="0"/>
          <w:numId w:val="22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71140B">
        <w:rPr>
          <w:rFonts w:ascii="Arial" w:hAnsi="Arial" w:cs="Arial"/>
          <w:b/>
          <w:color w:val="000000" w:themeColor="text1"/>
          <w:sz w:val="22"/>
          <w:szCs w:val="22"/>
        </w:rPr>
        <w:t>Odbiorcy: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program ma być skierowany do najstarszych mieszkańców Tomaszowa Mazowieckiego </w:t>
      </w:r>
      <w:r w:rsidRPr="00B95C66">
        <w:rPr>
          <w:rFonts w:ascii="Arial" w:hAnsi="Arial" w:cs="Arial"/>
          <w:color w:val="000000" w:themeColor="text1"/>
          <w:sz w:val="22"/>
          <w:szCs w:val="22"/>
        </w:rPr>
        <w:t>-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seniorów. Wykonawca opracuje dokument w formule uczestnictwa przedstawicieli grup interesariuszy (np. Tomaszowskiej Rady Seniorów, środowisk senioralnych i organizacji pozarządowych działających na rzecz seniorów) wskazanych przez zamawiającego tak, aby podjęli oni rolę współautorów opracowania i tym samym </w:t>
      </w:r>
      <w:r w:rsidR="00B95C66">
        <w:rPr>
          <w:rFonts w:ascii="Arial" w:hAnsi="Arial" w:cs="Arial"/>
          <w:color w:val="000000" w:themeColor="text1"/>
          <w:sz w:val="22"/>
          <w:szCs w:val="22"/>
        </w:rPr>
        <w:t xml:space="preserve">czuli 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>się odpowiedzialn</w:t>
      </w:r>
      <w:r w:rsidR="00B95C66">
        <w:rPr>
          <w:rFonts w:ascii="Arial" w:hAnsi="Arial" w:cs="Arial"/>
          <w:color w:val="000000" w:themeColor="text1"/>
          <w:sz w:val="22"/>
          <w:szCs w:val="22"/>
        </w:rPr>
        <w:t>i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za jego realizację.</w:t>
      </w:r>
    </w:p>
    <w:p w:rsidR="003251F8" w:rsidRPr="0071140B" w:rsidRDefault="003251F8" w:rsidP="003251F8">
      <w:pPr>
        <w:pStyle w:val="Default"/>
        <w:spacing w:line="276" w:lineRule="auto"/>
        <w:ind w:left="284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71140B" w:rsidRPr="0071140B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140B">
        <w:rPr>
          <w:rFonts w:ascii="Arial" w:hAnsi="Arial" w:cs="Arial"/>
          <w:b/>
          <w:color w:val="000000" w:themeColor="text1"/>
          <w:sz w:val="22"/>
          <w:szCs w:val="22"/>
        </w:rPr>
        <w:t>Proponowana struktura programu</w:t>
      </w:r>
      <w:r w:rsidRPr="0071140B">
        <w:rPr>
          <w:rFonts w:ascii="Arial" w:hAnsi="Arial" w:cs="Arial"/>
          <w:color w:val="000000" w:themeColor="text1"/>
          <w:sz w:val="22"/>
          <w:szCs w:val="22"/>
        </w:rPr>
        <w:t xml:space="preserve"> (minimum):</w:t>
      </w:r>
    </w:p>
    <w:p w:rsidR="0071140B" w:rsidRPr="00A743C5" w:rsidRDefault="0071140B" w:rsidP="003251F8">
      <w:pPr>
        <w:pStyle w:val="Default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auto"/>
          <w:sz w:val="22"/>
          <w:szCs w:val="22"/>
          <w:u w:val="single"/>
        </w:rPr>
        <w:t>Prace wstępne</w:t>
      </w:r>
      <w:r w:rsidRPr="00A743C5">
        <w:rPr>
          <w:rFonts w:ascii="Arial" w:hAnsi="Arial" w:cs="Arial"/>
          <w:color w:val="auto"/>
          <w:sz w:val="22"/>
          <w:szCs w:val="22"/>
        </w:rPr>
        <w:t xml:space="preserve">: </w:t>
      </w:r>
      <w:r w:rsidR="00B95C66">
        <w:rPr>
          <w:rFonts w:ascii="Arial" w:hAnsi="Arial" w:cs="Arial"/>
          <w:color w:val="auto"/>
          <w:sz w:val="22"/>
          <w:szCs w:val="22"/>
        </w:rPr>
        <w:t>p</w:t>
      </w:r>
      <w:r w:rsidRPr="00A743C5">
        <w:rPr>
          <w:rFonts w:ascii="Arial" w:hAnsi="Arial" w:cs="Arial"/>
          <w:color w:val="auto"/>
          <w:sz w:val="22"/>
          <w:szCs w:val="22"/>
        </w:rPr>
        <w:t>rzygotowanie szczegółowej diagnozy społecznej w odniesieniu się do osób powyżej 60 roku życia (obejmującej zagadnienia m.in.: demografii, infrastruktury, usług społecznych</w:t>
      </w:r>
      <w:r w:rsidR="001A5FAF">
        <w:rPr>
          <w:rFonts w:ascii="Arial" w:hAnsi="Arial" w:cs="Arial"/>
          <w:color w:val="auto"/>
          <w:sz w:val="22"/>
          <w:szCs w:val="22"/>
        </w:rPr>
        <w:t xml:space="preserve">, </w:t>
      </w:r>
      <w:r w:rsidR="00D53DBC">
        <w:rPr>
          <w:rFonts w:ascii="Arial" w:hAnsi="Arial" w:cs="Arial"/>
          <w:color w:val="auto"/>
          <w:sz w:val="22"/>
          <w:szCs w:val="22"/>
        </w:rPr>
        <w:t>jakość życia po pandemii</w:t>
      </w:r>
      <w:r w:rsidRPr="00A743C5">
        <w:rPr>
          <w:rFonts w:ascii="Arial" w:hAnsi="Arial" w:cs="Arial"/>
          <w:color w:val="auto"/>
          <w:sz w:val="22"/>
          <w:szCs w:val="22"/>
        </w:rPr>
        <w:t>), opracowanej na podstawie źródeł zastanych i badań ankietowych mieszkańców Tomaszowa Mazowieckiego.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3"/>
        </w:numPr>
        <w:suppressAutoHyphens w:val="0"/>
        <w:spacing w:line="276" w:lineRule="auto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w procesie tworzenia diagnozy, należy wykorzystać publicznie dostępne źródła informacji i obowiązujące dokumenty, gotowe raporty i analizy oraz następujące metody badawcze: 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1418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indywidualne wywiady z kluczowymi interesariuszami, w tym minimum </w:t>
      </w:r>
      <w:r w:rsidRPr="00A743C5">
        <w:rPr>
          <w:rFonts w:ascii="Arial" w:hAnsi="Arial" w:cs="Arial"/>
          <w:sz w:val="22"/>
          <w:szCs w:val="22"/>
        </w:rPr>
        <w:br/>
        <w:t>z 5 przedstawicielami organizacji pozarządowych działających w obszarze wsparcia seniorów (łącznie minimum 8 wywiadów w formulestacjonarnej/online/telefonicznej),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4"/>
        </w:numPr>
        <w:suppressAutoHyphens w:val="0"/>
        <w:spacing w:line="276" w:lineRule="auto"/>
        <w:ind w:left="1418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warsztaty w ilości 1 sztuki w formule stacjonarnej - tematyka powinna obejmować problematykę dotyczącą polityki senioralnej oraz jakości życia seniorów;</w:t>
      </w:r>
    </w:p>
    <w:p w:rsidR="0071140B" w:rsidRPr="00A743C5" w:rsidRDefault="0071140B" w:rsidP="003251F8">
      <w:pPr>
        <w:pStyle w:val="Akapitzlist"/>
        <w:widowControl/>
        <w:numPr>
          <w:ilvl w:val="0"/>
          <w:numId w:val="23"/>
        </w:numPr>
        <w:suppressAutoHyphens w:val="0"/>
        <w:spacing w:line="276" w:lineRule="auto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z przeprowadzonej diagnozy wykonawca sporządzi raport, który zostanie dostarczony zamawiającemu w wersji elektronicznej edytowalnej i PDF.</w:t>
      </w:r>
    </w:p>
    <w:p w:rsidR="0071140B" w:rsidRPr="00A743C5" w:rsidRDefault="0071140B" w:rsidP="0071140B">
      <w:pPr>
        <w:pStyle w:val="Akapitzlist"/>
        <w:spacing w:line="276" w:lineRule="auto"/>
        <w:ind w:left="1134"/>
        <w:rPr>
          <w:rFonts w:ascii="Arial" w:hAnsi="Arial" w:cs="Arial"/>
          <w:sz w:val="22"/>
          <w:szCs w:val="22"/>
        </w:rPr>
      </w:pPr>
    </w:p>
    <w:p w:rsidR="0071140B" w:rsidRPr="00A743C5" w:rsidRDefault="0071140B" w:rsidP="0071140B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  <w:bCs/>
          <w:sz w:val="22"/>
          <w:szCs w:val="22"/>
          <w:u w:val="single"/>
        </w:rPr>
      </w:pPr>
      <w:r w:rsidRPr="00A743C5">
        <w:rPr>
          <w:rFonts w:ascii="Arial" w:hAnsi="Arial" w:cs="Arial"/>
          <w:bCs/>
          <w:sz w:val="22"/>
          <w:szCs w:val="22"/>
          <w:u w:val="single"/>
        </w:rPr>
        <w:lastRenderedPageBreak/>
        <w:t>Opracowanie projektu „Programu wsparcia seniorów TOMASZÓW DLA SENIORÓW na lata 2022 - 2026”: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5"/>
        </w:numPr>
        <w:suppressAutoHyphens w:val="0"/>
        <w:spacing w:line="276" w:lineRule="auto"/>
        <w:ind w:left="1134" w:hanging="283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opracowanie w formie pisemnej projektu Programu, w którego strukturze znajdą się w szczególności: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wnioski z diagnozy,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określenie lokalnego potencjału społecznego oraz </w:t>
      </w:r>
      <w:r w:rsidRPr="00A743C5">
        <w:rPr>
          <w:rFonts w:ascii="Arial" w:hAnsi="Arial" w:cs="Arial"/>
          <w:sz w:val="22"/>
          <w:szCs w:val="22"/>
        </w:rPr>
        <w:t xml:space="preserve">trendów rozwojowych </w:t>
      </w:r>
      <w:r w:rsidR="00B95C66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w obszarze polityki senioralnej miasta w okresie objętym Programem,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wyznaczenie celów Programu,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określenie długofalowych kierunków i form wspierania seniorów,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wskazanie działań niezbędnych do wsparcia systemu senioralnego na terenie miasta,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określenie harmonogramu rzeczowo - finansowego realizacji Programu, </w:t>
      </w:r>
    </w:p>
    <w:p w:rsidR="0071140B" w:rsidRPr="00A743C5" w:rsidRDefault="0071140B" w:rsidP="0071140B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określenie oczekiwanych rezultatów planowanych działań oraz wskaźników ich osiągnięcia,</w:t>
      </w:r>
    </w:p>
    <w:p w:rsidR="0071140B" w:rsidRPr="00B95C66" w:rsidRDefault="0071140B" w:rsidP="00B95C66">
      <w:pPr>
        <w:pStyle w:val="Akapitzlist"/>
        <w:widowControl/>
        <w:numPr>
          <w:ilvl w:val="1"/>
          <w:numId w:val="26"/>
        </w:numPr>
        <w:suppressAutoHyphens w:val="0"/>
        <w:spacing w:line="276" w:lineRule="auto"/>
        <w:ind w:left="1418" w:hanging="284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określenie systemu zarządzania oraz monitorowania, ewaluacji i aktualizacji Programu, w tym określenie mierników realizacji celów.</w:t>
      </w:r>
    </w:p>
    <w:p w:rsidR="0071140B" w:rsidRPr="00A743C5" w:rsidRDefault="0071140B" w:rsidP="0071140B">
      <w:pPr>
        <w:pStyle w:val="Akapitzlist"/>
        <w:spacing w:line="276" w:lineRule="auto"/>
        <w:ind w:left="1418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A743C5" w:rsidRDefault="0071140B" w:rsidP="0071140B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bCs/>
          <w:color w:val="000000" w:themeColor="text1"/>
          <w:sz w:val="22"/>
          <w:szCs w:val="22"/>
        </w:rPr>
        <w:t xml:space="preserve">Konsultacje i uzgodnienia projektu </w:t>
      </w:r>
      <w:r w:rsidRPr="00A743C5">
        <w:rPr>
          <w:rFonts w:ascii="Arial" w:hAnsi="Arial" w:cs="Arial"/>
          <w:bCs/>
          <w:sz w:val="22"/>
          <w:szCs w:val="22"/>
          <w:u w:val="single"/>
        </w:rPr>
        <w:t xml:space="preserve">„Programu wsparcia seniorów TOMASZÓW DLA SENIORÓW na lata 2022 - 2026” </w:t>
      </w:r>
      <w:r w:rsidRPr="00A743C5">
        <w:rPr>
          <w:rFonts w:ascii="Arial" w:hAnsi="Arial" w:cs="Arial"/>
          <w:bCs/>
          <w:color w:val="000000" w:themeColor="text1"/>
          <w:sz w:val="22"/>
          <w:szCs w:val="22"/>
        </w:rPr>
        <w:t>– wykonawca zobowiązany jest do: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>sporządzenia na potrzeby przeprowadzenia konsultacji prezentacji multimedialnej zawierającej najistotniejsze elementy Programu;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przygotowania wzoru formularza konsultacyjnego w formie online i papierowej do przeprowadzenia konsultacji społecznych projektu dokumentu;</w:t>
      </w:r>
    </w:p>
    <w:p w:rsidR="0071140B" w:rsidRPr="00A743C5" w:rsidRDefault="0071140B" w:rsidP="0071140B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przeprowadzenia konsultacji z wykorzystaniem narzędzi własnych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 xml:space="preserve">oraz zamawiającego (z zachowaniem norm obowiązujących u zamawiającego) </w:t>
      </w:r>
      <w:r w:rsidRPr="00A743C5">
        <w:rPr>
          <w:rFonts w:ascii="Arial" w:hAnsi="Arial" w:cs="Arial"/>
          <w:color w:val="000000" w:themeColor="text1"/>
          <w:sz w:val="22"/>
          <w:szCs w:val="22"/>
        </w:rPr>
        <w:t>w formie elektronicznej za pośrednictwem strony internetowej zamawiającego poprzez elektroniczny formularz konsultacji</w:t>
      </w:r>
      <w:r w:rsidR="00E03C05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E03C05" w:rsidRPr="00E03C05" w:rsidRDefault="00E03C05" w:rsidP="00E03C05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analizy formularzy konsultacyjnych, uzgodnienia z zamawiającym zaproponowanych przez osoby biorące udział w konsultacjach społecznych zmian </w:t>
      </w:r>
      <w:r>
        <w:rPr>
          <w:rFonts w:ascii="Arial" w:hAnsi="Arial" w:cs="Arial"/>
          <w:sz w:val="22"/>
          <w:szCs w:val="22"/>
        </w:rPr>
        <w:t xml:space="preserve">i </w:t>
      </w:r>
      <w:r w:rsidRPr="00A743C5">
        <w:rPr>
          <w:rFonts w:ascii="Arial" w:hAnsi="Arial" w:cs="Arial"/>
          <w:color w:val="000000" w:themeColor="text1"/>
          <w:sz w:val="22"/>
          <w:szCs w:val="22"/>
        </w:rPr>
        <w:t>sporządzenia w ciągu 14 dni kalendarzowych po upływie terminu konsultacji raportu w wersji elektronicznej edytowalnej i PDF, zawierającego analizę zgłoszonych uwag wraz z uzasadnieniem ich przyjęcia lub odrzucenia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71140B" w:rsidRPr="003251F8" w:rsidRDefault="00E03C05" w:rsidP="00E03C05">
      <w:pPr>
        <w:pStyle w:val="Akapitzlist"/>
        <w:widowControl/>
        <w:numPr>
          <w:ilvl w:val="0"/>
          <w:numId w:val="27"/>
        </w:numPr>
        <w:suppressAutoHyphens w:val="0"/>
        <w:spacing w:line="276" w:lineRule="auto"/>
        <w:ind w:left="1418" w:hanging="567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naniesienie uwzględnionych przez zamawiającego uwag wynikających </w:t>
      </w:r>
      <w:r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z konsultacji w projekcie dokumentu</w:t>
      </w:r>
      <w:r>
        <w:rPr>
          <w:rFonts w:ascii="Arial" w:hAnsi="Arial" w:cs="Arial"/>
          <w:sz w:val="22"/>
          <w:szCs w:val="22"/>
        </w:rPr>
        <w:t>.</w:t>
      </w:r>
    </w:p>
    <w:p w:rsidR="003251F8" w:rsidRPr="00E03C05" w:rsidRDefault="003251F8" w:rsidP="003251F8">
      <w:pPr>
        <w:pStyle w:val="Akapitzlist"/>
        <w:widowControl/>
        <w:suppressAutoHyphens w:val="0"/>
        <w:spacing w:line="276" w:lineRule="auto"/>
        <w:ind w:left="1418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A743C5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Wykonawca zobowiązany będzie przekazać ostateczny dokument w wersji papierowej </w:t>
      </w:r>
      <w:r w:rsidR="00E03C05">
        <w:rPr>
          <w:rFonts w:ascii="Arial" w:hAnsi="Arial" w:cs="Arial"/>
          <w:color w:val="000000" w:themeColor="text1"/>
          <w:sz w:val="22"/>
          <w:szCs w:val="22"/>
        </w:rPr>
        <w:br/>
      </w: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w 2 egzemplarzach w formacie A4 w pełnym kolorze, druk dwustronny oraz w wersji elektronicznej w formie edytowalnej i PDF. </w:t>
      </w:r>
      <w:r w:rsidRPr="00A743C5">
        <w:rPr>
          <w:rFonts w:ascii="Arial" w:hAnsi="Arial" w:cs="Arial"/>
          <w:sz w:val="22"/>
          <w:szCs w:val="22"/>
        </w:rPr>
        <w:t>Opracowany dokument powinien być przygotowany w formacie umożliwiającym publikowanie na stronach internetowych. Dokument powinien być napisany czcionką Calibri o rozmiarze 12, interlinia 1,5. Objętość dokumentu: to minimum 40 stron. Dokument nie może przekroczyć objętości 100 stron.</w:t>
      </w:r>
      <w:r w:rsidR="00727396">
        <w:rPr>
          <w:rFonts w:ascii="Arial" w:hAnsi="Arial" w:cs="Arial"/>
          <w:sz w:val="22"/>
          <w:szCs w:val="22"/>
        </w:rPr>
        <w:t xml:space="preserve"> Dokument ma być opracowany ze szczególną starannością pod względem graficznym, </w:t>
      </w:r>
      <w:r w:rsidR="00CE6BED">
        <w:rPr>
          <w:rFonts w:ascii="Arial" w:hAnsi="Arial" w:cs="Arial"/>
          <w:sz w:val="22"/>
          <w:szCs w:val="22"/>
        </w:rPr>
        <w:br/>
      </w:r>
      <w:r w:rsidR="00727396">
        <w:rPr>
          <w:rFonts w:ascii="Arial" w:hAnsi="Arial" w:cs="Arial"/>
          <w:sz w:val="22"/>
          <w:szCs w:val="22"/>
        </w:rPr>
        <w:t>w tym infografik, wykres</w:t>
      </w:r>
      <w:r w:rsidR="00CE6BED">
        <w:rPr>
          <w:rFonts w:ascii="Arial" w:hAnsi="Arial" w:cs="Arial"/>
          <w:sz w:val="22"/>
          <w:szCs w:val="22"/>
        </w:rPr>
        <w:t>ów</w:t>
      </w:r>
      <w:r w:rsidR="00727396">
        <w:rPr>
          <w:rFonts w:ascii="Arial" w:hAnsi="Arial" w:cs="Arial"/>
          <w:sz w:val="22"/>
          <w:szCs w:val="22"/>
        </w:rPr>
        <w:t>, tabel, rysunk</w:t>
      </w:r>
      <w:r w:rsidR="00CE6BED">
        <w:rPr>
          <w:rFonts w:ascii="Arial" w:hAnsi="Arial" w:cs="Arial"/>
          <w:sz w:val="22"/>
          <w:szCs w:val="22"/>
        </w:rPr>
        <w:t>ów</w:t>
      </w:r>
      <w:r w:rsidR="00727396">
        <w:rPr>
          <w:rFonts w:ascii="Arial" w:hAnsi="Arial" w:cs="Arial"/>
          <w:sz w:val="22"/>
          <w:szCs w:val="22"/>
        </w:rPr>
        <w:t xml:space="preserve">. Wykonawca jest zobowiązany </w:t>
      </w:r>
      <w:r w:rsidR="00CE6BED">
        <w:rPr>
          <w:rFonts w:ascii="Arial" w:hAnsi="Arial" w:cs="Arial"/>
          <w:sz w:val="22"/>
          <w:szCs w:val="22"/>
        </w:rPr>
        <w:br/>
      </w:r>
      <w:r w:rsidR="00727396">
        <w:rPr>
          <w:rFonts w:ascii="Arial" w:hAnsi="Arial" w:cs="Arial"/>
          <w:sz w:val="22"/>
          <w:szCs w:val="22"/>
        </w:rPr>
        <w:t xml:space="preserve">do przedstawienia zamawiającemu co najmniej 2 propozycji opracowania graficznego </w:t>
      </w:r>
      <w:r w:rsidR="00CE6BED">
        <w:rPr>
          <w:rFonts w:ascii="Arial" w:hAnsi="Arial" w:cs="Arial"/>
          <w:sz w:val="22"/>
          <w:szCs w:val="22"/>
        </w:rPr>
        <w:br/>
      </w:r>
      <w:r w:rsidR="00727396">
        <w:rPr>
          <w:rFonts w:ascii="Arial" w:hAnsi="Arial" w:cs="Arial"/>
          <w:sz w:val="22"/>
          <w:szCs w:val="22"/>
        </w:rPr>
        <w:t>do wyboru.</w:t>
      </w:r>
    </w:p>
    <w:p w:rsidR="0071140B" w:rsidRDefault="0071140B" w:rsidP="003251F8">
      <w:pPr>
        <w:pStyle w:val="Default"/>
        <w:numPr>
          <w:ilvl w:val="0"/>
          <w:numId w:val="2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auto"/>
          <w:sz w:val="22"/>
          <w:szCs w:val="22"/>
        </w:rPr>
        <w:lastRenderedPageBreak/>
        <w:t>Wykonawca zobowiązuje się do przygotowania rekomendowanego Programu w celu przedstawienia go Radzie Miejskiej Tomaszowa Mazowieckiego z zachowaniem zasad obowiązujących u zamawiającego.</w:t>
      </w:r>
    </w:p>
    <w:p w:rsidR="003251F8" w:rsidRPr="00A743C5" w:rsidRDefault="003251F8" w:rsidP="003251F8">
      <w:pPr>
        <w:pStyle w:val="Default"/>
        <w:tabs>
          <w:tab w:val="left" w:pos="284"/>
        </w:tabs>
        <w:spacing w:line="276" w:lineRule="auto"/>
        <w:ind w:left="284"/>
        <w:jc w:val="both"/>
        <w:rPr>
          <w:rFonts w:ascii="Arial" w:hAnsi="Arial" w:cs="Arial"/>
          <w:color w:val="auto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Zamawiający zobowiązuje się uczestniczyć we wszystkich etapach prac </w:t>
      </w:r>
      <w:r w:rsidR="00CE6BED">
        <w:rPr>
          <w:rFonts w:ascii="Arial" w:hAnsi="Arial" w:cs="Arial"/>
          <w:color w:val="000000" w:themeColor="text1"/>
          <w:sz w:val="22"/>
          <w:szCs w:val="22"/>
        </w:rPr>
        <w:br/>
      </w:r>
      <w:r w:rsidRPr="00A743C5">
        <w:rPr>
          <w:rFonts w:ascii="Arial" w:hAnsi="Arial" w:cs="Arial"/>
          <w:color w:val="000000" w:themeColor="text1"/>
          <w:sz w:val="22"/>
          <w:szCs w:val="22"/>
        </w:rPr>
        <w:t>nad opracowaniem Programu.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t xml:space="preserve">Wykonawca ponosi wszelkie koszty organizacyjne i techniczne, dotyczące </w:t>
      </w:r>
      <w:r w:rsidRPr="00A743C5">
        <w:rPr>
          <w:rFonts w:ascii="Arial" w:hAnsi="Arial" w:cs="Arial"/>
          <w:color w:val="000000" w:themeColor="text1"/>
          <w:sz w:val="22"/>
          <w:szCs w:val="22"/>
        </w:rPr>
        <w:br/>
        <w:t>w szczególności opracowania graficznego Programu z zachowaniem zasad dostępności oraz bezpieczeństwa (wynikających z pandemii).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3251F8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Wykonawca przekaże zamawiającemu wszelkie prawa własności oraz prawa autorskie do Programu.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3251F8">
      <w:pPr>
        <w:pStyle w:val="Default"/>
        <w:numPr>
          <w:ilvl w:val="0"/>
          <w:numId w:val="2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Etap powyższy</w:t>
      </w:r>
      <w:r w:rsidR="003251F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</w:t>
      </w: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zostaje uznany za wykonany w przypadku przekazania zamawiającemu raportu z diagnozy, ostatecznej wersji projektu Programu oraz raportu z konsultacji. Wykonanie etapu I zostanie zatwierdzone przez zamawiającego w formie protokołu.</w:t>
      </w:r>
    </w:p>
    <w:p w:rsidR="003251F8" w:rsidRDefault="003251F8" w:rsidP="003251F8">
      <w:pPr>
        <w:pStyle w:val="Default"/>
        <w:tabs>
          <w:tab w:val="left" w:pos="284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</w:p>
    <w:p w:rsidR="003251F8" w:rsidRDefault="003251F8" w:rsidP="003251F8">
      <w:pPr>
        <w:pStyle w:val="Default"/>
        <w:tabs>
          <w:tab w:val="left" w:pos="284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</w:p>
    <w:p w:rsidR="0071140B" w:rsidRPr="00A743C5" w:rsidRDefault="0071140B" w:rsidP="0071140B">
      <w:pPr>
        <w:pStyle w:val="Default"/>
        <w:tabs>
          <w:tab w:val="left" w:pos="284"/>
        </w:tabs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71140B" w:rsidRPr="003251F8" w:rsidRDefault="0071140B" w:rsidP="0071140B">
      <w:pPr>
        <w:pStyle w:val="Default"/>
        <w:spacing w:line="276" w:lineRule="auto"/>
        <w:rPr>
          <w:rFonts w:ascii="Arial" w:hAnsi="Arial" w:cs="Arial"/>
          <w:b/>
          <w:bCs/>
          <w:color w:val="0070C0"/>
          <w:sz w:val="22"/>
          <w:szCs w:val="22"/>
        </w:rPr>
      </w:pPr>
      <w:r w:rsidRPr="003251F8">
        <w:rPr>
          <w:rFonts w:ascii="Arial" w:hAnsi="Arial" w:cs="Arial"/>
          <w:b/>
          <w:bCs/>
          <w:color w:val="0070C0"/>
          <w:sz w:val="22"/>
          <w:szCs w:val="22"/>
        </w:rPr>
        <w:t>II ETAP: Ewaluacja i aktualizacja dokumentu pn.: „Program wsparcia seniorów TOMASZÓW DLA SENIORÓW na lata 2022 - 2026”</w:t>
      </w:r>
    </w:p>
    <w:p w:rsidR="003251F8" w:rsidRPr="00A743C5" w:rsidRDefault="003251F8" w:rsidP="0071140B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3"/>
          <w:numId w:val="20"/>
        </w:numPr>
        <w:suppressAutoHyphens w:val="0"/>
        <w:spacing w:line="276" w:lineRule="auto"/>
        <w:ind w:left="284" w:right="1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Wykonawca, w porozumieniu z zamawiającym, przeprowadzi ewaluację Programu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po blisko dwóch latach funkcjonowania dokumentu, na podstawie wskaźników produktu (opisujących działania) oraz wskaźników rezultatu (opisujących zmianę wywołaną dzięki wdrażaniu Programu) wraz z ich wartościami oczekiwanymi. Na podstawie ewaluacji wskazane zostaną działania wymagające poprawy oraz ewentualne nowe działania ze wskazaniem do stosowania.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 w:right="1"/>
        <w:jc w:val="both"/>
        <w:rPr>
          <w:rFonts w:ascii="Arial" w:hAnsi="Arial" w:cs="Arial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3"/>
          <w:numId w:val="20"/>
        </w:numPr>
        <w:suppressAutoHyphens w:val="0"/>
        <w:spacing w:line="276" w:lineRule="auto"/>
        <w:ind w:left="284" w:right="1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Wykonawca, w porozumieniu z zamawiającym, przeprowadzi aktualizację Programu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na podstawie przeprowadzonej ewaluacji oraz wniosków z jej przeprowadzenia.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 w:right="1"/>
        <w:jc w:val="both"/>
        <w:rPr>
          <w:rFonts w:ascii="Arial" w:hAnsi="Arial" w:cs="Arial"/>
          <w:sz w:val="22"/>
          <w:szCs w:val="22"/>
        </w:rPr>
      </w:pPr>
    </w:p>
    <w:p w:rsidR="0071140B" w:rsidRDefault="0071140B" w:rsidP="003251F8">
      <w:pPr>
        <w:pStyle w:val="Akapitzlist"/>
        <w:widowControl/>
        <w:numPr>
          <w:ilvl w:val="3"/>
          <w:numId w:val="20"/>
        </w:numPr>
        <w:suppressAutoHyphens w:val="0"/>
        <w:spacing w:line="276" w:lineRule="auto"/>
        <w:ind w:left="284" w:right="1" w:hanging="284"/>
        <w:jc w:val="both"/>
        <w:rPr>
          <w:rFonts w:ascii="Arial" w:hAnsi="Arial" w:cs="Arial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 xml:space="preserve">Ewaluacja oraz aktualizacja Programu zostaną przeprowadzone w ścisłej współpracy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 xml:space="preserve">z zamawiającym, a ostateczna forma zaktualizowanego Programu zostanie uzgodniona </w:t>
      </w:r>
      <w:r w:rsidR="00843D84">
        <w:rPr>
          <w:rFonts w:ascii="Arial" w:hAnsi="Arial" w:cs="Arial"/>
          <w:sz w:val="22"/>
          <w:szCs w:val="22"/>
        </w:rPr>
        <w:br/>
      </w:r>
      <w:r w:rsidRPr="00A743C5">
        <w:rPr>
          <w:rFonts w:ascii="Arial" w:hAnsi="Arial" w:cs="Arial"/>
          <w:sz w:val="22"/>
          <w:szCs w:val="22"/>
        </w:rPr>
        <w:t>z zamawiającym.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284" w:right="1"/>
        <w:jc w:val="both"/>
        <w:rPr>
          <w:rFonts w:ascii="Arial" w:hAnsi="Arial" w:cs="Arial"/>
          <w:sz w:val="22"/>
          <w:szCs w:val="22"/>
        </w:rPr>
      </w:pPr>
    </w:p>
    <w:p w:rsidR="0071140B" w:rsidRPr="00A743C5" w:rsidRDefault="0071140B" w:rsidP="003251F8">
      <w:pPr>
        <w:pStyle w:val="Default"/>
        <w:numPr>
          <w:ilvl w:val="3"/>
          <w:numId w:val="2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Etap powyższy</w:t>
      </w:r>
      <w:r w:rsidR="003251F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</w:t>
      </w:r>
      <w:r w:rsidRPr="00A743C5">
        <w:rPr>
          <w:rFonts w:ascii="Arial" w:hAnsi="Arial" w:cs="Arial"/>
          <w:color w:val="000000" w:themeColor="text1"/>
          <w:sz w:val="22"/>
          <w:szCs w:val="22"/>
          <w:lang w:eastAsia="pl-PL"/>
        </w:rPr>
        <w:t>zostaje uznany za wykonany w przypadku przekazania zamawiającemu raportu z ewaluacji oraz ostatecznej wersji zaktualizowanego Programu. Wykonanie etapu II zostanie zatwierdzone przez zamawiającego w formie protokołu.</w:t>
      </w:r>
    </w:p>
    <w:p w:rsidR="0071140B" w:rsidRDefault="0071140B" w:rsidP="0071140B">
      <w:pPr>
        <w:pStyle w:val="Default"/>
        <w:tabs>
          <w:tab w:val="left" w:pos="284"/>
        </w:tabs>
        <w:spacing w:line="276" w:lineRule="auto"/>
        <w:ind w:left="284"/>
        <w:rPr>
          <w:rFonts w:ascii="Arial" w:hAnsi="Arial" w:cs="Arial"/>
          <w:color w:val="auto"/>
          <w:sz w:val="22"/>
          <w:szCs w:val="22"/>
        </w:rPr>
      </w:pPr>
    </w:p>
    <w:p w:rsidR="003251F8" w:rsidRPr="00A743C5" w:rsidRDefault="003251F8" w:rsidP="0071140B">
      <w:pPr>
        <w:pStyle w:val="Default"/>
        <w:tabs>
          <w:tab w:val="left" w:pos="284"/>
        </w:tabs>
        <w:spacing w:line="276" w:lineRule="auto"/>
        <w:ind w:left="284"/>
        <w:rPr>
          <w:rFonts w:ascii="Arial" w:hAnsi="Arial" w:cs="Arial"/>
          <w:color w:val="auto"/>
          <w:sz w:val="22"/>
          <w:szCs w:val="22"/>
        </w:rPr>
      </w:pPr>
    </w:p>
    <w:p w:rsidR="0071140B" w:rsidRPr="00A743C5" w:rsidRDefault="0071140B" w:rsidP="0071140B">
      <w:pPr>
        <w:spacing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b/>
          <w:color w:val="000000" w:themeColor="text1"/>
          <w:sz w:val="22"/>
          <w:szCs w:val="22"/>
        </w:rPr>
        <w:t>Pozostałe wymagania w zakresie przedmiotu zamówienia:</w:t>
      </w:r>
    </w:p>
    <w:p w:rsidR="0071140B" w:rsidRPr="00A743C5" w:rsidRDefault="0071140B" w:rsidP="0071140B">
      <w:pPr>
        <w:spacing w:line="276" w:lineRule="auto"/>
        <w:ind w:left="426"/>
        <w:rPr>
          <w:rFonts w:ascii="Arial" w:hAnsi="Arial" w:cs="Arial"/>
          <w:bCs/>
          <w:sz w:val="22"/>
          <w:szCs w:val="22"/>
        </w:rPr>
      </w:pPr>
    </w:p>
    <w:p w:rsidR="0071140B" w:rsidRPr="003251F8" w:rsidRDefault="0071140B" w:rsidP="0071140B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right="36" w:hanging="426"/>
        <w:rPr>
          <w:rStyle w:val="markedcontent"/>
          <w:rFonts w:ascii="Arial" w:eastAsia="MyriadPro-Light" w:hAnsi="Arial" w:cs="Arial"/>
          <w:sz w:val="22"/>
          <w:szCs w:val="22"/>
        </w:rPr>
      </w:pPr>
      <w:r w:rsidRPr="003251F8">
        <w:rPr>
          <w:rStyle w:val="markedcontent"/>
          <w:rFonts w:ascii="Arial" w:hAnsi="Arial" w:cs="Arial"/>
          <w:sz w:val="22"/>
          <w:szCs w:val="22"/>
        </w:rPr>
        <w:t xml:space="preserve">Celem </w:t>
      </w:r>
      <w:r w:rsidRPr="00A743C5">
        <w:rPr>
          <w:rStyle w:val="markedcontent"/>
          <w:rFonts w:ascii="Arial" w:hAnsi="Arial" w:cs="Arial"/>
          <w:sz w:val="22"/>
          <w:szCs w:val="22"/>
        </w:rPr>
        <w:t xml:space="preserve">nadrzędnym opracowanego Programu jest stałe podnoszenie poziomu życia seniorów oraz systemu ich wsparcia w Tomaszowie Mazowieckim. </w:t>
      </w:r>
    </w:p>
    <w:p w:rsidR="003251F8" w:rsidRPr="00A743C5" w:rsidRDefault="003251F8" w:rsidP="003251F8">
      <w:pPr>
        <w:pStyle w:val="Akapitzlist"/>
        <w:widowControl/>
        <w:suppressAutoHyphens w:val="0"/>
        <w:spacing w:line="276" w:lineRule="auto"/>
        <w:ind w:left="426" w:right="36"/>
        <w:rPr>
          <w:rFonts w:ascii="Arial" w:eastAsia="MyriadPro-Light" w:hAnsi="Arial" w:cs="Arial"/>
          <w:sz w:val="22"/>
          <w:szCs w:val="22"/>
        </w:rPr>
      </w:pPr>
    </w:p>
    <w:p w:rsidR="003251F8" w:rsidRPr="005C02DD" w:rsidRDefault="0071140B" w:rsidP="005C02DD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color w:val="000000" w:themeColor="text1"/>
          <w:sz w:val="22"/>
          <w:szCs w:val="22"/>
        </w:rPr>
        <w:lastRenderedPageBreak/>
        <w:t>Zamawiający udostępni salę wraz z wymaganym sprzętem na potrzeby przeprowadzenia warsztatów diagnostycznych oraz konsultacji społecznych dokumentu w terminie uzgodnionym pomiędzy wykonawcą a zamawiającym.</w:t>
      </w:r>
    </w:p>
    <w:p w:rsidR="003251F8" w:rsidRPr="005C02DD" w:rsidRDefault="0071140B" w:rsidP="005C02DD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Fonts w:ascii="Arial" w:hAnsi="Arial" w:cs="Arial"/>
          <w:color w:val="000000" w:themeColor="text1"/>
          <w:sz w:val="22"/>
          <w:szCs w:val="22"/>
        </w:rPr>
      </w:pPr>
      <w:r w:rsidRPr="00A743C5">
        <w:rPr>
          <w:rFonts w:ascii="Arial" w:hAnsi="Arial" w:cs="Arial"/>
          <w:sz w:val="22"/>
          <w:szCs w:val="22"/>
        </w:rPr>
        <w:t>Przygotowanie wdrożenia dokumentu w jst leży po stronie zamawiającego.</w:t>
      </w:r>
    </w:p>
    <w:p w:rsidR="0071140B" w:rsidRDefault="0071140B" w:rsidP="0071140B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Style w:val="markedcontent"/>
          <w:rFonts w:ascii="Arial" w:hAnsi="Arial" w:cs="Arial"/>
          <w:sz w:val="22"/>
          <w:szCs w:val="22"/>
        </w:rPr>
      </w:pPr>
      <w:r w:rsidRPr="00A743C5">
        <w:rPr>
          <w:rStyle w:val="markedcontent"/>
          <w:rFonts w:ascii="Arial" w:hAnsi="Arial" w:cs="Arial"/>
          <w:sz w:val="22"/>
          <w:szCs w:val="22"/>
        </w:rPr>
        <w:t>Wykonawca ma obowiązek przestrzegania zapisów ustawy o dostępności.</w:t>
      </w:r>
    </w:p>
    <w:p w:rsidR="0071140B" w:rsidRDefault="0071140B" w:rsidP="005C02DD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5C02DD">
        <w:rPr>
          <w:rFonts w:ascii="Arial" w:hAnsi="Arial" w:cs="Arial"/>
          <w:sz w:val="22"/>
          <w:szCs w:val="22"/>
        </w:rPr>
        <w:t>Zamawiający dopuszcza tworzenie Programu przez więcej niż jednego eksperta.</w:t>
      </w:r>
    </w:p>
    <w:p w:rsidR="0080397C" w:rsidRPr="005C02DD" w:rsidRDefault="0071140B" w:rsidP="005C02DD">
      <w:pPr>
        <w:pStyle w:val="Akapitzlist"/>
        <w:widowControl/>
        <w:numPr>
          <w:ilvl w:val="0"/>
          <w:numId w:val="21"/>
        </w:numPr>
        <w:suppressAutoHyphens w:val="0"/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5C02DD">
        <w:rPr>
          <w:rFonts w:ascii="Arial" w:hAnsi="Arial" w:cs="Arial"/>
          <w:sz w:val="22"/>
          <w:szCs w:val="22"/>
        </w:rPr>
        <w:t xml:space="preserve">Wszelkiego rodzaju materiały/dokumenty wypracowane w ramach przedmiotu zamówienia należy oznakować logotypem funduszy Europejskiego Obszaru Gospodarczego i informacjami zgodnymi z wymogami ujętymi </w:t>
      </w:r>
      <w:r w:rsidRPr="005C02DD">
        <w:rPr>
          <w:rFonts w:ascii="Arial" w:eastAsia="MyriadPro-Light" w:hAnsi="Arial" w:cs="Arial"/>
          <w:sz w:val="22"/>
          <w:szCs w:val="22"/>
        </w:rPr>
        <w:t xml:space="preserve">w Podręczniku „Komunikacja i identyfikacja wizualna. Fundusze EOG i fundusze norweskie 2014 – 2021” dostępnym na stronie </w:t>
      </w:r>
      <w:hyperlink r:id="rId7" w:history="1">
        <w:r w:rsidRPr="005C02DD">
          <w:rPr>
            <w:rStyle w:val="Hipercze"/>
            <w:rFonts w:ascii="Arial" w:hAnsi="Arial" w:cs="Arial"/>
            <w:sz w:val="22"/>
            <w:szCs w:val="22"/>
          </w:rPr>
          <w:t>https://www.eog.gov.pl/strony/aktualnosci/rozpoczyna-sie-ii-etap-naboru-wnioskow-do-programu-rozwoj-lokalny/</w:t>
        </w:r>
      </w:hyperlink>
      <w:r w:rsidRPr="005C02DD">
        <w:rPr>
          <w:rFonts w:ascii="Arial" w:hAnsi="Arial" w:cs="Arial"/>
          <w:sz w:val="22"/>
          <w:szCs w:val="22"/>
        </w:rPr>
        <w:t xml:space="preserve"> oraz</w:t>
      </w:r>
      <w:r w:rsidRPr="005C02DD">
        <w:rPr>
          <w:rFonts w:ascii="Arial" w:eastAsia="MyriadPro-Light" w:hAnsi="Arial" w:cs="Arial"/>
          <w:sz w:val="22"/>
          <w:szCs w:val="22"/>
        </w:rPr>
        <w:t xml:space="preserve"> „</w:t>
      </w:r>
      <w:r w:rsidRPr="005C02DD">
        <w:rPr>
          <w:rFonts w:ascii="Arial" w:hAnsi="Arial" w:cs="Arial"/>
          <w:bCs/>
          <w:sz w:val="22"/>
          <w:szCs w:val="22"/>
        </w:rPr>
        <w:t xml:space="preserve">Wytycznymi dla wnioskodawców </w:t>
      </w:r>
      <w:r w:rsidRPr="005C02DD">
        <w:rPr>
          <w:rFonts w:ascii="Arial" w:hAnsi="Arial" w:cs="Arial"/>
          <w:bCs/>
          <w:sz w:val="22"/>
          <w:szCs w:val="22"/>
        </w:rPr>
        <w:br/>
        <w:t xml:space="preserve">w ramach Programu „Rozwój Lokalny” dostępnymi na stronie </w:t>
      </w:r>
      <w:hyperlink r:id="rId8" w:history="1">
        <w:r w:rsidRPr="005C02DD">
          <w:rPr>
            <w:rStyle w:val="Hipercze"/>
            <w:rFonts w:ascii="Arial" w:hAnsi="Arial" w:cs="Arial"/>
            <w:sz w:val="22"/>
            <w:szCs w:val="22"/>
          </w:rPr>
          <w:t>https://www.eog.gov.pl/strony/aktualnosci/wytyczne-dla-wnioskodawcow-dla-programu-rozwoj-lokalny/</w:t>
        </w:r>
      </w:hyperlink>
      <w:r w:rsidRPr="005C02DD">
        <w:rPr>
          <w:rFonts w:ascii="Arial" w:eastAsia="MyriadPro-Light" w:hAnsi="Arial" w:cs="Arial"/>
          <w:sz w:val="22"/>
          <w:szCs w:val="22"/>
        </w:rPr>
        <w:t>oraz informacjami wskazanymi przez zamawiającego</w:t>
      </w:r>
      <w:r w:rsidR="00A743C5" w:rsidRPr="005C02DD">
        <w:rPr>
          <w:rFonts w:ascii="Arial" w:eastAsia="MyriadPro-Light" w:hAnsi="Arial" w:cs="Arial"/>
          <w:sz w:val="22"/>
          <w:szCs w:val="22"/>
        </w:rPr>
        <w:t>.</w:t>
      </w:r>
    </w:p>
    <w:p w:rsidR="003251F8" w:rsidRDefault="003251F8" w:rsidP="003251F8">
      <w:pPr>
        <w:tabs>
          <w:tab w:val="left" w:pos="709"/>
        </w:tabs>
        <w:jc w:val="both"/>
        <w:rPr>
          <w:rFonts w:ascii="Arial" w:eastAsia="MyriadPro-Light" w:hAnsi="Arial" w:cs="Arial"/>
          <w:sz w:val="22"/>
          <w:szCs w:val="22"/>
        </w:rPr>
      </w:pPr>
    </w:p>
    <w:p w:rsidR="00FF4893" w:rsidRPr="0071140B" w:rsidRDefault="00FF4893" w:rsidP="00D30BDD">
      <w:pPr>
        <w:rPr>
          <w:rFonts w:ascii="Arial" w:hAnsi="Arial" w:cs="Arial"/>
          <w:color w:val="FF0000"/>
          <w:sz w:val="22"/>
          <w:szCs w:val="22"/>
        </w:rPr>
      </w:pPr>
    </w:p>
    <w:sectPr w:rsidR="00FF4893" w:rsidRPr="0071140B" w:rsidSect="00843D84">
      <w:head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406" w:rsidRDefault="008A1406" w:rsidP="005C61A5">
      <w:r>
        <w:separator/>
      </w:r>
    </w:p>
  </w:endnote>
  <w:endnote w:type="continuationSeparator" w:id="1">
    <w:p w:rsidR="008A1406" w:rsidRDefault="008A1406" w:rsidP="005C6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6EF" w:rsidRPr="00B22337" w:rsidRDefault="008A56E8" w:rsidP="005C56EF">
    <w:pPr>
      <w:pStyle w:val="Stopka"/>
      <w:jc w:val="center"/>
      <w:rPr>
        <w:rFonts w:ascii="Arial" w:hAnsi="Arial" w:cs="Arial"/>
        <w:szCs w:val="24"/>
      </w:rPr>
    </w:pPr>
    <w:r w:rsidRPr="008A56E8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-71.15pt;margin-top:-4.9pt;width:595.35pt;height:2.05pt;flip: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5C56EF" w:rsidRPr="00B22337">
      <w:rPr>
        <w:rFonts w:ascii="Arial" w:hAnsi="Arial" w:cs="Arial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5C56EF" w:rsidRDefault="005C56EF" w:rsidP="005C56EF">
    <w:pPr>
      <w:pStyle w:val="Stopka"/>
    </w:pPr>
  </w:p>
  <w:p w:rsidR="005C56EF" w:rsidRDefault="005C56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406" w:rsidRDefault="008A1406" w:rsidP="005C61A5">
      <w:r>
        <w:separator/>
      </w:r>
    </w:p>
  </w:footnote>
  <w:footnote w:type="continuationSeparator" w:id="1">
    <w:p w:rsidR="008A1406" w:rsidRDefault="008A1406" w:rsidP="005C6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DC9" w:rsidRDefault="00DA1DC9" w:rsidP="00DA1DC9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DA1DC9" w:rsidRDefault="00DA1DC9" w:rsidP="00DA1DC9">
    <w:pPr>
      <w:pStyle w:val="Stopka"/>
      <w:jc w:val="center"/>
      <w:rPr>
        <w:rFonts w:ascii="Arial" w:hAnsi="Arial" w:cs="Arial"/>
        <w:b/>
        <w:szCs w:val="24"/>
        <w:lang w:eastAsia="pl-PL"/>
      </w:rPr>
    </w:pPr>
  </w:p>
  <w:p w:rsidR="00DA1DC9" w:rsidRPr="00BD2458" w:rsidRDefault="00DA1DC9" w:rsidP="00DA1D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58" w:rsidRDefault="008A56E8" w:rsidP="00BD2458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6.35pt;margin-top:-30.7pt;width:450.9pt;height:56.05pt;z-index:251664384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DoqhwO4AAAAAkBAAAPAAAAZHJzL2Rvd25y&#10;ZXYueG1sTI9BT8JAEIXvJv6HzZh4g+0iBazdEkLUEzERTIi3oR3ahu5u013a8u8dT3p8mS/vfZOu&#10;R9OInjpfO6tBTSMQZHNX1LbU8HV4m6xA+IC2wMZZ0nAjD+vs/i7FpHCD/aR+H0rBJdYnqKEKoU2k&#10;9HlFBv3UtWT5dnadwcCxK2XR4cDlppGzKFpIg7XlhQpb2laUX/ZXo+F9wGHzpF773eW8vX0f4o/j&#10;TpHWjw/j5gVEoDH8wfCrz+qQsdPJXW3hRcN5tmRSw2Sh5iAYeFbzGMRJQxwtQWap/P9B9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DoqhwO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BD2458" w:rsidRPr="00820EC1" w:rsidRDefault="00BD2458" w:rsidP="00BD2458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820EC1">
      <w:rPr>
        <w:rFonts w:ascii="Arial" w:hAnsi="Arial" w:cs="Arial"/>
        <w:bCs/>
        <w:szCs w:val="24"/>
        <w:lang w:eastAsia="pl-PL"/>
      </w:rPr>
      <w:t>.</w:t>
    </w:r>
  </w:p>
  <w:p w:rsidR="00BD2458" w:rsidRDefault="008A56E8" w:rsidP="00BD2458">
    <w:pPr>
      <w:pStyle w:val="Stopka"/>
      <w:jc w:val="center"/>
      <w:rPr>
        <w:rFonts w:ascii="Arial" w:hAnsi="Arial" w:cs="Arial"/>
        <w:b/>
        <w:szCs w:val="24"/>
        <w:lang w:eastAsia="pl-PL"/>
      </w:rPr>
    </w:pPr>
    <w:r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30" type="#_x0000_t32" style="position:absolute;left:0;text-align:left;margin-left:-70.95pt;margin-top:9pt;width:595.35pt;height:2.0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AbFQT+EAAAALAQAADwAAAGRycy9kb3ducmV2LnhtbEyPQUvDQBCF74L/&#10;YRnBi7SbxFpizKaIIIgXaZWCt212TEKzs3F32yb/3umpHof3ePN95Wq0vTiiD50jBek8AYFUO9NR&#10;o+Dr83WWgwhRk9G9I1QwYYBVdX1V6sK4E63xuImN4BEKhVbQxjgUUoa6RavD3A1InP04b3Xk0zfS&#10;eH3icdvLLEmW0uqO+EOrB3xpsd5vDlbB2m/f3/b24fcjr5Px299P4c5MSt3ejM9PICKO8VKGMz6j&#10;Q8VMO3cgE0SvYJYu0kfucpKz1LmRLHK22SnIshRkVcr/DtUfAA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AGxUE/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79CE"/>
    <w:multiLevelType w:val="hybridMultilevel"/>
    <w:tmpl w:val="5928E14C"/>
    <w:lvl w:ilvl="0" w:tplc="8D626156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CA3AC5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39C"/>
    <w:multiLevelType w:val="multilevel"/>
    <w:tmpl w:val="6F64E5E2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">
    <w:nsid w:val="0A07549A"/>
    <w:multiLevelType w:val="hybridMultilevel"/>
    <w:tmpl w:val="A36CD3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116B3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F1660"/>
    <w:multiLevelType w:val="hybridMultilevel"/>
    <w:tmpl w:val="938CF65A"/>
    <w:lvl w:ilvl="0" w:tplc="6BBA221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1A34ADE"/>
    <w:multiLevelType w:val="hybridMultilevel"/>
    <w:tmpl w:val="A90806A6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70A69"/>
    <w:multiLevelType w:val="multilevel"/>
    <w:tmpl w:val="4D6ED868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Zero"/>
      <w:isLgl/>
      <w:lvlText w:val="%1.%2"/>
      <w:lvlJc w:val="left"/>
      <w:pPr>
        <w:ind w:left="1698" w:hanging="1164"/>
      </w:pPr>
      <w:rPr>
        <w:rFonts w:hint="default"/>
      </w:rPr>
    </w:lvl>
    <w:lvl w:ilvl="2">
      <w:start w:val="2022"/>
      <w:numFmt w:val="decimal"/>
      <w:isLgl/>
      <w:lvlText w:val="%1.%2.%3"/>
      <w:lvlJc w:val="left"/>
      <w:pPr>
        <w:ind w:left="1872" w:hanging="116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6" w:hanging="116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0" w:hanging="116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94" w:hanging="116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hint="default"/>
      </w:rPr>
    </w:lvl>
  </w:abstractNum>
  <w:abstractNum w:abstractNumId="9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A0864B4"/>
    <w:multiLevelType w:val="hybridMultilevel"/>
    <w:tmpl w:val="F80A6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6033C6"/>
    <w:multiLevelType w:val="multilevel"/>
    <w:tmpl w:val="6C8E0F8A"/>
    <w:lvl w:ilvl="0">
      <w:start w:val="2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788" w:hanging="108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>
    <w:nsid w:val="235E1601"/>
    <w:multiLevelType w:val="hybridMultilevel"/>
    <w:tmpl w:val="C7800B72"/>
    <w:lvl w:ilvl="0" w:tplc="76D0A4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9945FF"/>
    <w:multiLevelType w:val="hybridMultilevel"/>
    <w:tmpl w:val="3B246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689709C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8845F4D"/>
    <w:multiLevelType w:val="hybridMultilevel"/>
    <w:tmpl w:val="9D4CE9CA"/>
    <w:lvl w:ilvl="0" w:tplc="C69E3BB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6">
    <w:nsid w:val="54440454"/>
    <w:multiLevelType w:val="multilevel"/>
    <w:tmpl w:val="84A08F82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7">
    <w:nsid w:val="5758055C"/>
    <w:multiLevelType w:val="hybridMultilevel"/>
    <w:tmpl w:val="1EEEDA76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8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A275A2"/>
    <w:multiLevelType w:val="hybridMultilevel"/>
    <w:tmpl w:val="690C7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8D2323"/>
    <w:multiLevelType w:val="hybridMultilevel"/>
    <w:tmpl w:val="6E88CE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>
    <w:nsid w:val="6C7628B2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D850AD"/>
    <w:multiLevelType w:val="hybridMultilevel"/>
    <w:tmpl w:val="7A34B648"/>
    <w:lvl w:ilvl="0" w:tplc="7DFE16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73CE467C">
      <w:start w:val="1"/>
      <w:numFmt w:val="lowerLetter"/>
      <w:lvlText w:val="%2."/>
      <w:lvlJc w:val="left"/>
      <w:pPr>
        <w:ind w:left="1440" w:hanging="360"/>
      </w:pPr>
      <w:rPr>
        <w:rFonts w:ascii="Calibri" w:hAnsi="Calibri" w:cs="Calibri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450DB7"/>
    <w:multiLevelType w:val="hybridMultilevel"/>
    <w:tmpl w:val="B13269A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66E3EA2">
      <w:start w:val="1"/>
      <w:numFmt w:val="decimal"/>
      <w:lvlText w:val="%2)"/>
      <w:lvlJc w:val="left"/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3145B"/>
    <w:multiLevelType w:val="hybridMultilevel"/>
    <w:tmpl w:val="17E8A90A"/>
    <w:lvl w:ilvl="0" w:tplc="88D83A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B4500C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5"/>
  </w:num>
  <w:num w:numId="2">
    <w:abstractNumId w:val="0"/>
  </w:num>
  <w:num w:numId="3">
    <w:abstractNumId w:val="6"/>
  </w:num>
  <w:num w:numId="4">
    <w:abstractNumId w:val="28"/>
  </w:num>
  <w:num w:numId="5">
    <w:abstractNumId w:val="11"/>
  </w:num>
  <w:num w:numId="6">
    <w:abstractNumId w:val="30"/>
  </w:num>
  <w:num w:numId="7">
    <w:abstractNumId w:val="27"/>
  </w:num>
  <w:num w:numId="8">
    <w:abstractNumId w:val="7"/>
  </w:num>
  <w:num w:numId="9">
    <w:abstractNumId w:val="35"/>
  </w:num>
  <w:num w:numId="10">
    <w:abstractNumId w:val="31"/>
  </w:num>
  <w:num w:numId="11">
    <w:abstractNumId w:val="15"/>
  </w:num>
  <w:num w:numId="12">
    <w:abstractNumId w:val="10"/>
  </w:num>
  <w:num w:numId="13">
    <w:abstractNumId w:val="37"/>
  </w:num>
  <w:num w:numId="14">
    <w:abstractNumId w:val="19"/>
  </w:num>
  <w:num w:numId="15">
    <w:abstractNumId w:val="8"/>
  </w:num>
  <w:num w:numId="16">
    <w:abstractNumId w:val="3"/>
  </w:num>
  <w:num w:numId="17">
    <w:abstractNumId w:val="27"/>
  </w:num>
  <w:num w:numId="18">
    <w:abstractNumId w:val="2"/>
  </w:num>
  <w:num w:numId="19">
    <w:abstractNumId w:val="26"/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21"/>
  </w:num>
  <w:num w:numId="24">
    <w:abstractNumId w:val="32"/>
  </w:num>
  <w:num w:numId="25">
    <w:abstractNumId w:val="23"/>
  </w:num>
  <w:num w:numId="26">
    <w:abstractNumId w:val="16"/>
  </w:num>
  <w:num w:numId="27">
    <w:abstractNumId w:val="29"/>
  </w:num>
  <w:num w:numId="28">
    <w:abstractNumId w:val="17"/>
  </w:num>
  <w:num w:numId="29">
    <w:abstractNumId w:val="24"/>
  </w:num>
  <w:num w:numId="30">
    <w:abstractNumId w:val="12"/>
  </w:num>
  <w:num w:numId="31">
    <w:abstractNumId w:val="20"/>
  </w:num>
  <w:num w:numId="32">
    <w:abstractNumId w:val="22"/>
  </w:num>
  <w:num w:numId="33">
    <w:abstractNumId w:val="9"/>
  </w:num>
  <w:num w:numId="34">
    <w:abstractNumId w:val="33"/>
  </w:num>
  <w:num w:numId="35">
    <w:abstractNumId w:val="1"/>
  </w:num>
  <w:num w:numId="36">
    <w:abstractNumId w:val="18"/>
  </w:num>
  <w:num w:numId="37">
    <w:abstractNumId w:val="4"/>
  </w:num>
  <w:num w:numId="38">
    <w:abstractNumId w:val="34"/>
  </w:num>
  <w:num w:numId="39">
    <w:abstractNumId w:val="1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Łącznik prosty ze strzałką 2"/>
        <o:r id="V:Rule4" type="connector" idref="#_x0000_s102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355"/>
    <w:rsid w:val="000222B0"/>
    <w:rsid w:val="000316CE"/>
    <w:rsid w:val="000378FA"/>
    <w:rsid w:val="00062A53"/>
    <w:rsid w:val="00066164"/>
    <w:rsid w:val="0009064A"/>
    <w:rsid w:val="000A5C02"/>
    <w:rsid w:val="000A6206"/>
    <w:rsid w:val="000A62B3"/>
    <w:rsid w:val="001004C3"/>
    <w:rsid w:val="00101FB6"/>
    <w:rsid w:val="00102F25"/>
    <w:rsid w:val="00135442"/>
    <w:rsid w:val="00137BF7"/>
    <w:rsid w:val="00153AEB"/>
    <w:rsid w:val="00155A38"/>
    <w:rsid w:val="00160B92"/>
    <w:rsid w:val="00162FA2"/>
    <w:rsid w:val="00172EFE"/>
    <w:rsid w:val="001736CD"/>
    <w:rsid w:val="0017518E"/>
    <w:rsid w:val="001871B2"/>
    <w:rsid w:val="001A5FAF"/>
    <w:rsid w:val="001B669A"/>
    <w:rsid w:val="001B7887"/>
    <w:rsid w:val="001C651E"/>
    <w:rsid w:val="00206220"/>
    <w:rsid w:val="0025757E"/>
    <w:rsid w:val="00257D2E"/>
    <w:rsid w:val="002660FE"/>
    <w:rsid w:val="002A7CB5"/>
    <w:rsid w:val="002C1085"/>
    <w:rsid w:val="002C17C7"/>
    <w:rsid w:val="002C4ECC"/>
    <w:rsid w:val="002D0D2D"/>
    <w:rsid w:val="002D1FB5"/>
    <w:rsid w:val="002D4CF1"/>
    <w:rsid w:val="002E51AE"/>
    <w:rsid w:val="00303629"/>
    <w:rsid w:val="00320D77"/>
    <w:rsid w:val="003251F8"/>
    <w:rsid w:val="0036373C"/>
    <w:rsid w:val="0037546C"/>
    <w:rsid w:val="00392740"/>
    <w:rsid w:val="003928A1"/>
    <w:rsid w:val="003A75A9"/>
    <w:rsid w:val="003D6315"/>
    <w:rsid w:val="004374B1"/>
    <w:rsid w:val="0045254A"/>
    <w:rsid w:val="00457D94"/>
    <w:rsid w:val="004601E1"/>
    <w:rsid w:val="004663BD"/>
    <w:rsid w:val="00471EAE"/>
    <w:rsid w:val="00477DAC"/>
    <w:rsid w:val="004B12A8"/>
    <w:rsid w:val="004B6984"/>
    <w:rsid w:val="004B75A3"/>
    <w:rsid w:val="004F72C1"/>
    <w:rsid w:val="00513B1A"/>
    <w:rsid w:val="00564EBB"/>
    <w:rsid w:val="00566532"/>
    <w:rsid w:val="0057649F"/>
    <w:rsid w:val="005801DA"/>
    <w:rsid w:val="00592D03"/>
    <w:rsid w:val="005A5907"/>
    <w:rsid w:val="005B535C"/>
    <w:rsid w:val="005C02DD"/>
    <w:rsid w:val="005C2070"/>
    <w:rsid w:val="005C4FAC"/>
    <w:rsid w:val="005C56EF"/>
    <w:rsid w:val="005C61A5"/>
    <w:rsid w:val="005D6337"/>
    <w:rsid w:val="005F1643"/>
    <w:rsid w:val="005F2AEA"/>
    <w:rsid w:val="00660D60"/>
    <w:rsid w:val="00665D80"/>
    <w:rsid w:val="0067253E"/>
    <w:rsid w:val="006A2A98"/>
    <w:rsid w:val="006A6AB7"/>
    <w:rsid w:val="006D02DD"/>
    <w:rsid w:val="006F7990"/>
    <w:rsid w:val="006F7D35"/>
    <w:rsid w:val="007015BD"/>
    <w:rsid w:val="0071140B"/>
    <w:rsid w:val="007171B2"/>
    <w:rsid w:val="00727396"/>
    <w:rsid w:val="00791081"/>
    <w:rsid w:val="007B1781"/>
    <w:rsid w:val="007B6800"/>
    <w:rsid w:val="007E5EE6"/>
    <w:rsid w:val="00802B6B"/>
    <w:rsid w:val="0080397C"/>
    <w:rsid w:val="00803A65"/>
    <w:rsid w:val="00807A91"/>
    <w:rsid w:val="00820EC1"/>
    <w:rsid w:val="00843D84"/>
    <w:rsid w:val="00857AD5"/>
    <w:rsid w:val="0087186B"/>
    <w:rsid w:val="00887AAD"/>
    <w:rsid w:val="008910EF"/>
    <w:rsid w:val="00891510"/>
    <w:rsid w:val="008A1406"/>
    <w:rsid w:val="008A56E8"/>
    <w:rsid w:val="008B38B5"/>
    <w:rsid w:val="008C14F5"/>
    <w:rsid w:val="008C5D7B"/>
    <w:rsid w:val="008D00D7"/>
    <w:rsid w:val="008E2768"/>
    <w:rsid w:val="00914C2E"/>
    <w:rsid w:val="00936F8E"/>
    <w:rsid w:val="00956459"/>
    <w:rsid w:val="00963CA6"/>
    <w:rsid w:val="00997B55"/>
    <w:rsid w:val="009B3405"/>
    <w:rsid w:val="009D3365"/>
    <w:rsid w:val="009D45F0"/>
    <w:rsid w:val="009E1510"/>
    <w:rsid w:val="009F636D"/>
    <w:rsid w:val="00A0052E"/>
    <w:rsid w:val="00A11AB2"/>
    <w:rsid w:val="00A16AA1"/>
    <w:rsid w:val="00A27614"/>
    <w:rsid w:val="00A32A7D"/>
    <w:rsid w:val="00A743C5"/>
    <w:rsid w:val="00A96152"/>
    <w:rsid w:val="00A97133"/>
    <w:rsid w:val="00AB53F7"/>
    <w:rsid w:val="00AC5D11"/>
    <w:rsid w:val="00AC7F23"/>
    <w:rsid w:val="00AD5709"/>
    <w:rsid w:val="00AE6B3B"/>
    <w:rsid w:val="00AF709B"/>
    <w:rsid w:val="00AF7A9C"/>
    <w:rsid w:val="00B0750A"/>
    <w:rsid w:val="00B2109C"/>
    <w:rsid w:val="00B33BB8"/>
    <w:rsid w:val="00B4596D"/>
    <w:rsid w:val="00B51BF5"/>
    <w:rsid w:val="00B579F7"/>
    <w:rsid w:val="00B62960"/>
    <w:rsid w:val="00B63DB2"/>
    <w:rsid w:val="00B65ACE"/>
    <w:rsid w:val="00B80240"/>
    <w:rsid w:val="00B82376"/>
    <w:rsid w:val="00B95C66"/>
    <w:rsid w:val="00BA3553"/>
    <w:rsid w:val="00BB4887"/>
    <w:rsid w:val="00BC1F56"/>
    <w:rsid w:val="00BD2458"/>
    <w:rsid w:val="00BD2D0D"/>
    <w:rsid w:val="00C030E6"/>
    <w:rsid w:val="00C439D5"/>
    <w:rsid w:val="00C53E4E"/>
    <w:rsid w:val="00C71D90"/>
    <w:rsid w:val="00C9242A"/>
    <w:rsid w:val="00C97E56"/>
    <w:rsid w:val="00CC5657"/>
    <w:rsid w:val="00CE6BED"/>
    <w:rsid w:val="00CF23C7"/>
    <w:rsid w:val="00CF41AA"/>
    <w:rsid w:val="00CF59E9"/>
    <w:rsid w:val="00D01ABE"/>
    <w:rsid w:val="00D047B1"/>
    <w:rsid w:val="00D121EF"/>
    <w:rsid w:val="00D13073"/>
    <w:rsid w:val="00D30BDD"/>
    <w:rsid w:val="00D323CA"/>
    <w:rsid w:val="00D3555B"/>
    <w:rsid w:val="00D44D78"/>
    <w:rsid w:val="00D47528"/>
    <w:rsid w:val="00D53DBC"/>
    <w:rsid w:val="00D542FC"/>
    <w:rsid w:val="00D54B03"/>
    <w:rsid w:val="00D62F0B"/>
    <w:rsid w:val="00D66233"/>
    <w:rsid w:val="00D8346B"/>
    <w:rsid w:val="00DA1DC9"/>
    <w:rsid w:val="00DD0E4E"/>
    <w:rsid w:val="00DD598B"/>
    <w:rsid w:val="00DE0583"/>
    <w:rsid w:val="00DE3E74"/>
    <w:rsid w:val="00DF16B1"/>
    <w:rsid w:val="00E03C05"/>
    <w:rsid w:val="00E046EA"/>
    <w:rsid w:val="00E078C8"/>
    <w:rsid w:val="00E14540"/>
    <w:rsid w:val="00E404B3"/>
    <w:rsid w:val="00E50BF1"/>
    <w:rsid w:val="00E63726"/>
    <w:rsid w:val="00E8685E"/>
    <w:rsid w:val="00E91464"/>
    <w:rsid w:val="00EB1661"/>
    <w:rsid w:val="00EC21B5"/>
    <w:rsid w:val="00EC5103"/>
    <w:rsid w:val="00EE5362"/>
    <w:rsid w:val="00F03BEF"/>
    <w:rsid w:val="00F119B6"/>
    <w:rsid w:val="00F13FF9"/>
    <w:rsid w:val="00F14B86"/>
    <w:rsid w:val="00F15A51"/>
    <w:rsid w:val="00F36F20"/>
    <w:rsid w:val="00F416CA"/>
    <w:rsid w:val="00F536C8"/>
    <w:rsid w:val="00F5787D"/>
    <w:rsid w:val="00F82DEC"/>
    <w:rsid w:val="00F85F78"/>
    <w:rsid w:val="00F928C2"/>
    <w:rsid w:val="00F95A09"/>
    <w:rsid w:val="00FC429E"/>
    <w:rsid w:val="00FC58AA"/>
    <w:rsid w:val="00FD5B85"/>
    <w:rsid w:val="00FF4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8A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1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58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FC58AA"/>
    <w:pPr>
      <w:keepNext/>
      <w:numPr>
        <w:ilvl w:val="2"/>
        <w:numId w:val="1"/>
      </w:numPr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FC58AA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C6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2Znak">
    <w:name w:val="Nagłówek 2 Znak"/>
    <w:basedOn w:val="Domylnaczcionkaakapitu"/>
    <w:link w:val="Nagwek2"/>
    <w:uiPriority w:val="9"/>
    <w:semiHidden/>
    <w:rsid w:val="00FC58A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FC58AA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FC58AA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FC58AA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C58AA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FC58AA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FC58AA"/>
    <w:pPr>
      <w:ind w:left="720"/>
      <w:contextualSpacing/>
    </w:pPr>
  </w:style>
  <w:style w:type="paragraph" w:customStyle="1" w:styleId="Default">
    <w:name w:val="Default"/>
    <w:rsid w:val="00FC58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C58AA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C58AA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5B535C"/>
  </w:style>
  <w:style w:type="character" w:customStyle="1" w:styleId="Nagwek1Znak">
    <w:name w:val="Nagłówek 1 Znak"/>
    <w:basedOn w:val="Domylnaczcionkaakapitu"/>
    <w:link w:val="Nagwek1"/>
    <w:uiPriority w:val="9"/>
    <w:rsid w:val="001871B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801D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14540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59"/>
    <w:rsid w:val="008E27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27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2768"/>
    <w:rPr>
      <w:rFonts w:ascii="Times New Roman" w:eastAsia="Times New Roman" w:hAnsi="Times New Roman" w:cs="Times New Roman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750A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750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750A"/>
    <w:rPr>
      <w:vertAlign w:val="superscript"/>
    </w:rPr>
  </w:style>
  <w:style w:type="paragraph" w:customStyle="1" w:styleId="ww-tekstpodstawowywcity3">
    <w:name w:val="ww-tekstpodstawowywcity3"/>
    <w:basedOn w:val="Normalny"/>
    <w:rsid w:val="00F82DEC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customStyle="1" w:styleId="default0">
    <w:name w:val="default"/>
    <w:basedOn w:val="Normalny"/>
    <w:rsid w:val="000316CE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16C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97C"/>
    <w:pPr>
      <w:widowControl/>
      <w:suppressAutoHyphens w:val="0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97C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11">
    <w:name w:val="Nagłówek 11"/>
    <w:basedOn w:val="Normalny"/>
    <w:uiPriority w:val="1"/>
    <w:qFormat/>
    <w:rsid w:val="0080397C"/>
    <w:pPr>
      <w:suppressAutoHyphens w:val="0"/>
      <w:autoSpaceDE w:val="0"/>
      <w:autoSpaceDN w:val="0"/>
      <w:ind w:left="613" w:right="735"/>
      <w:jc w:val="center"/>
      <w:outlineLvl w:val="1"/>
    </w:pPr>
    <w:rPr>
      <w:b/>
      <w:bCs/>
      <w:sz w:val="22"/>
      <w:szCs w:val="22"/>
      <w:lang w:val="en-US"/>
    </w:rPr>
  </w:style>
  <w:style w:type="paragraph" w:customStyle="1" w:styleId="text-left">
    <w:name w:val="text-left"/>
    <w:basedOn w:val="Normalny"/>
    <w:rsid w:val="0080397C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character" w:customStyle="1" w:styleId="cpvcode">
    <w:name w:val="cpvcode"/>
    <w:basedOn w:val="Domylnaczcionkaakapitu"/>
    <w:rsid w:val="0080397C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80397C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0">
    <w:name w:val="WW-Tekst podstawowy wcięty 3"/>
    <w:basedOn w:val="Normalny"/>
    <w:uiPriority w:val="99"/>
    <w:rsid w:val="007015BD"/>
    <w:pPr>
      <w:widowControl/>
      <w:ind w:left="426" w:hanging="568"/>
      <w:jc w:val="both"/>
    </w:pPr>
    <w:rPr>
      <w:rFonts w:ascii="Bookman Old Style" w:hAnsi="Bookman Old Style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63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636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636D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3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636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wytyczne-dla-wnioskodawcow-dla-programu-rozwoj-lokaln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og.gov.pl/strony/aktualnosci/rozpoczyna-sie-ii-etap-naboru-wnioskow-do-programu-rozwoj-lokaln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1188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apawlik</cp:lastModifiedBy>
  <cp:revision>9</cp:revision>
  <cp:lastPrinted>2022-06-06T09:29:00Z</cp:lastPrinted>
  <dcterms:created xsi:type="dcterms:W3CDTF">2022-05-18T19:51:00Z</dcterms:created>
  <dcterms:modified xsi:type="dcterms:W3CDTF">2022-06-07T05:40:00Z</dcterms:modified>
</cp:coreProperties>
</file>