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01B" w:rsidRPr="006F4842" w:rsidRDefault="00CE301B" w:rsidP="00CE301B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6F4842">
        <w:rPr>
          <w:rFonts w:ascii="Calibri" w:hAnsi="Calibri" w:cs="Calibri"/>
          <w:sz w:val="24"/>
          <w:szCs w:val="24"/>
        </w:rPr>
        <w:t>Tomaszów Mazowiecki, dnia 2</w:t>
      </w:r>
      <w:r>
        <w:rPr>
          <w:rFonts w:ascii="Calibri" w:hAnsi="Calibri" w:cs="Calibri"/>
          <w:sz w:val="24"/>
          <w:szCs w:val="24"/>
        </w:rPr>
        <w:t>4</w:t>
      </w:r>
      <w:r w:rsidRPr="006F4842">
        <w:rPr>
          <w:rFonts w:ascii="Calibri" w:hAnsi="Calibri" w:cs="Calibri"/>
          <w:sz w:val="24"/>
          <w:szCs w:val="24"/>
        </w:rPr>
        <w:t xml:space="preserve"> czerwca 2022 r. </w:t>
      </w:r>
    </w:p>
    <w:p w:rsidR="00CE301B" w:rsidRPr="006F4842" w:rsidRDefault="00CE301B" w:rsidP="00CE301B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p w:rsidR="00CE301B" w:rsidRPr="006F4842" w:rsidRDefault="00CE301B" w:rsidP="00CE301B">
      <w:pPr>
        <w:spacing w:after="0" w:line="276" w:lineRule="auto"/>
        <w:jc w:val="right"/>
        <w:rPr>
          <w:rFonts w:ascii="Calibri" w:hAnsi="Calibri" w:cs="Calibri"/>
          <w:b/>
          <w:sz w:val="24"/>
          <w:szCs w:val="24"/>
        </w:rPr>
      </w:pPr>
      <w:r w:rsidRPr="006F4842">
        <w:rPr>
          <w:rFonts w:ascii="Calibri" w:hAnsi="Calibri" w:cs="Calibri"/>
          <w:b/>
          <w:sz w:val="24"/>
          <w:szCs w:val="24"/>
        </w:rPr>
        <w:t>Do Zainteresowanych</w:t>
      </w:r>
    </w:p>
    <w:p w:rsidR="00CE301B" w:rsidRPr="006F4842" w:rsidRDefault="00CE301B" w:rsidP="00CE301B">
      <w:pPr>
        <w:spacing w:after="0"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CE301B" w:rsidRPr="006F4842" w:rsidRDefault="00CE301B" w:rsidP="00CE301B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6F4842">
        <w:rPr>
          <w:rFonts w:ascii="Calibri" w:hAnsi="Calibri" w:cs="Calibri"/>
          <w:b/>
          <w:i/>
          <w:sz w:val="24"/>
          <w:szCs w:val="24"/>
        </w:rPr>
        <w:t>Numer postępowania: WRIK.271.1.29.2022.ZP</w:t>
      </w:r>
    </w:p>
    <w:p w:rsidR="00CE301B" w:rsidRPr="006F4842" w:rsidRDefault="00CE301B" w:rsidP="00CE301B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6F4842">
        <w:rPr>
          <w:rFonts w:ascii="Calibri" w:hAnsi="Calibri" w:cs="Calibri"/>
          <w:b/>
          <w:i/>
          <w:sz w:val="24"/>
          <w:szCs w:val="24"/>
        </w:rPr>
        <w:t xml:space="preserve">Ogłoszenie nr </w:t>
      </w:r>
      <w:r w:rsidRPr="006F4842">
        <w:rPr>
          <w:sz w:val="24"/>
          <w:szCs w:val="24"/>
        </w:rPr>
        <w:t>2022/BZP 00197687/01 z dnia 2022-06-07</w:t>
      </w:r>
    </w:p>
    <w:p w:rsidR="00CE301B" w:rsidRPr="006F4842" w:rsidRDefault="00CE301B" w:rsidP="00CE301B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CE301B" w:rsidRPr="006F4842" w:rsidRDefault="00CE301B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CE301B" w:rsidRPr="006F4842" w:rsidRDefault="00CE301B" w:rsidP="00CE301B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6F4842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Pr="006F484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Pr="006F4842">
        <w:rPr>
          <w:rFonts w:ascii="Calibri" w:eastAsia="Calibri" w:hAnsi="Calibri" w:cs="Calibri"/>
          <w:sz w:val="24"/>
          <w:szCs w:val="24"/>
        </w:rPr>
        <w:t xml:space="preserve"> 1) ustawy z dnia  11 września 2019 r. Prawo zamówień publicznych pod nazwą: </w:t>
      </w:r>
      <w:r w:rsidRPr="006F4842"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:rsidR="00CE301B" w:rsidRPr="006F4842" w:rsidRDefault="00CE301B" w:rsidP="00CE301B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CE301B" w:rsidRPr="006F4842" w:rsidRDefault="00CE301B" w:rsidP="00CE301B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Informacja o zmianie terminu składania i otwarcia ofert i terminu związania ofertą</w:t>
      </w:r>
    </w:p>
    <w:p w:rsidR="00CE301B" w:rsidRPr="006F4842" w:rsidRDefault="00CE301B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CE301B" w:rsidRDefault="00CE301B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F4842">
        <w:rPr>
          <w:rFonts w:ascii="Calibri" w:hAnsi="Calibri" w:cs="Calibri"/>
          <w:sz w:val="24"/>
          <w:szCs w:val="24"/>
        </w:rPr>
        <w:t xml:space="preserve">W imieniu Zamawiającego - Gminy - Miasto Tomaszów Mazowiecki </w:t>
      </w:r>
      <w:r>
        <w:rPr>
          <w:rFonts w:ascii="Calibri" w:hAnsi="Calibri" w:cs="Calibri"/>
          <w:sz w:val="24"/>
          <w:szCs w:val="24"/>
        </w:rPr>
        <w:t xml:space="preserve">działając w związku                   z zaistnieniem okoliczności, o których mowa w </w:t>
      </w:r>
      <w:r w:rsidRPr="006F4842">
        <w:rPr>
          <w:rFonts w:ascii="Calibri" w:hAnsi="Calibri" w:cs="Calibri"/>
          <w:sz w:val="24"/>
          <w:szCs w:val="24"/>
        </w:rPr>
        <w:t xml:space="preserve">z art. 284 ust. </w:t>
      </w:r>
      <w:r>
        <w:rPr>
          <w:rFonts w:ascii="Calibri" w:hAnsi="Calibri" w:cs="Calibri"/>
          <w:sz w:val="24"/>
          <w:szCs w:val="24"/>
        </w:rPr>
        <w:t>1 – 3, 5</w:t>
      </w:r>
      <w:r w:rsidRPr="006F4842">
        <w:rPr>
          <w:rFonts w:ascii="Calibri" w:hAnsi="Calibri" w:cs="Calibri"/>
          <w:sz w:val="24"/>
          <w:szCs w:val="24"/>
        </w:rPr>
        <w:t xml:space="preserve"> ustawy Prawo </w:t>
      </w:r>
      <w:r>
        <w:rPr>
          <w:rFonts w:ascii="Calibri" w:hAnsi="Calibri" w:cs="Calibri"/>
          <w:sz w:val="24"/>
          <w:szCs w:val="24"/>
        </w:rPr>
        <w:t>informujemy o zmianie terminu składania ofert i w ślad za tym zmianie terminu związania ofertą.</w:t>
      </w:r>
    </w:p>
    <w:p w:rsidR="00465E32" w:rsidRDefault="00465E32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CE301B" w:rsidRPr="00465E32" w:rsidRDefault="00CE301B" w:rsidP="00CE301B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Nowy termin składania ofert: </w:t>
      </w:r>
      <w:r w:rsidR="00D33D43">
        <w:rPr>
          <w:rFonts w:ascii="Calibri" w:hAnsi="Calibri" w:cs="Calibri"/>
          <w:b/>
          <w:sz w:val="24"/>
          <w:szCs w:val="24"/>
        </w:rPr>
        <w:t>11</w:t>
      </w:r>
      <w:r w:rsidRPr="00465E32">
        <w:rPr>
          <w:rFonts w:ascii="Calibri" w:hAnsi="Calibri" w:cs="Calibri"/>
          <w:b/>
          <w:sz w:val="24"/>
          <w:szCs w:val="24"/>
        </w:rPr>
        <w:t xml:space="preserve"> lipca 2022 r.</w:t>
      </w:r>
    </w:p>
    <w:p w:rsidR="00465E32" w:rsidRDefault="00465E32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CE301B" w:rsidRPr="00465E32" w:rsidRDefault="00CE301B" w:rsidP="00CE301B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Nowy termin otwarcia ofert: </w:t>
      </w:r>
      <w:r w:rsidR="00D33D43">
        <w:rPr>
          <w:rFonts w:ascii="Calibri" w:hAnsi="Calibri" w:cs="Calibri"/>
          <w:b/>
          <w:sz w:val="24"/>
          <w:szCs w:val="24"/>
        </w:rPr>
        <w:t>11</w:t>
      </w:r>
      <w:r w:rsidRPr="00465E32">
        <w:rPr>
          <w:rFonts w:ascii="Calibri" w:hAnsi="Calibri" w:cs="Calibri"/>
          <w:b/>
          <w:sz w:val="24"/>
          <w:szCs w:val="24"/>
        </w:rPr>
        <w:t xml:space="preserve"> lipca 2022 r.</w:t>
      </w:r>
    </w:p>
    <w:p w:rsidR="00465E32" w:rsidRDefault="00465E32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CE301B" w:rsidRDefault="00CE301B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Nowy termin związania ofertą </w:t>
      </w:r>
      <w:r w:rsidR="00465E32" w:rsidRPr="00465E32">
        <w:rPr>
          <w:rFonts w:ascii="Calibri" w:hAnsi="Calibri" w:cs="Calibri"/>
          <w:b/>
          <w:sz w:val="24"/>
          <w:szCs w:val="24"/>
        </w:rPr>
        <w:t>0</w:t>
      </w:r>
      <w:r w:rsidR="005877A3">
        <w:rPr>
          <w:rFonts w:ascii="Calibri" w:hAnsi="Calibri" w:cs="Calibri"/>
          <w:b/>
          <w:sz w:val="24"/>
          <w:szCs w:val="24"/>
        </w:rPr>
        <w:t>9</w:t>
      </w:r>
      <w:r w:rsidR="00465E32" w:rsidRPr="00465E32">
        <w:rPr>
          <w:rFonts w:ascii="Calibri" w:hAnsi="Calibri" w:cs="Calibri"/>
          <w:b/>
          <w:sz w:val="24"/>
          <w:szCs w:val="24"/>
        </w:rPr>
        <w:t xml:space="preserve"> sierpnia 2022 r.</w:t>
      </w:r>
      <w:r w:rsidR="00465E32">
        <w:rPr>
          <w:rFonts w:ascii="Calibri" w:hAnsi="Calibri" w:cs="Calibri"/>
          <w:sz w:val="24"/>
          <w:szCs w:val="24"/>
        </w:rPr>
        <w:t xml:space="preserve"> </w:t>
      </w:r>
    </w:p>
    <w:p w:rsidR="0019214F" w:rsidRDefault="0019214F"/>
    <w:p w:rsidR="00465E32" w:rsidRDefault="00465E32">
      <w:r>
        <w:t>Powyższe zostaje wprowadzone do SWZ w odpowiednich miejscach na podstawie Ogłoszenia o zmianie ogłoszenia opublikowanego w dniu 24 czerwca 2022 r.</w:t>
      </w:r>
    </w:p>
    <w:p w:rsidR="00465E32" w:rsidRDefault="00465E32"/>
    <w:p w:rsidR="00465E32" w:rsidRDefault="00465E32"/>
    <w:p w:rsidR="00E75ECD" w:rsidRDefault="00465E32" w:rsidP="00465E32">
      <w:pPr>
        <w:jc w:val="right"/>
        <w:rPr>
          <w:b/>
          <w:i/>
        </w:rPr>
      </w:pPr>
      <w:r w:rsidRPr="00465E32">
        <w:rPr>
          <w:b/>
          <w:i/>
        </w:rPr>
        <w:t xml:space="preserve">Z poważaniem </w:t>
      </w:r>
    </w:p>
    <w:p w:rsidR="00465E32" w:rsidRDefault="00E75ECD" w:rsidP="00465E32">
      <w:pPr>
        <w:jc w:val="right"/>
        <w:rPr>
          <w:b/>
          <w:i/>
        </w:rPr>
      </w:pPr>
      <w:r>
        <w:rPr>
          <w:b/>
          <w:i/>
        </w:rPr>
        <w:t>Z-ca Prezydenta Miasta</w:t>
      </w:r>
    </w:p>
    <w:p w:rsidR="00E75ECD" w:rsidRPr="00465E32" w:rsidRDefault="00E75ECD" w:rsidP="00465E32">
      <w:pPr>
        <w:jc w:val="right"/>
        <w:rPr>
          <w:b/>
          <w:i/>
        </w:rPr>
      </w:pPr>
      <w:r>
        <w:rPr>
          <w:b/>
          <w:i/>
        </w:rPr>
        <w:t>Tomasz Jurek</w:t>
      </w:r>
    </w:p>
    <w:sectPr w:rsidR="00E75ECD" w:rsidRPr="00465E32" w:rsidSect="00192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CE301B"/>
    <w:rsid w:val="0019214F"/>
    <w:rsid w:val="00465E32"/>
    <w:rsid w:val="005877A3"/>
    <w:rsid w:val="00CE301B"/>
    <w:rsid w:val="00D33D43"/>
    <w:rsid w:val="00E75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301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D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6</cp:revision>
  <cp:lastPrinted>2022-06-24T06:57:00Z</cp:lastPrinted>
  <dcterms:created xsi:type="dcterms:W3CDTF">2022-06-24T06:36:00Z</dcterms:created>
  <dcterms:modified xsi:type="dcterms:W3CDTF">2022-06-24T06:58:00Z</dcterms:modified>
</cp:coreProperties>
</file>