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3B" w:rsidRPr="00C4783B" w:rsidRDefault="00C4783B" w:rsidP="00C4783B">
      <w:pPr>
        <w:pStyle w:val="Styl1"/>
        <w:widowControl/>
        <w:spacing w:before="0"/>
        <w:jc w:val="center"/>
        <w:rPr>
          <w:rFonts w:ascii="Times New Roman" w:hAnsi="Times New Roman"/>
          <w:b/>
          <w:sz w:val="22"/>
          <w:szCs w:val="22"/>
        </w:rPr>
      </w:pPr>
    </w:p>
    <w:p w:rsidR="00C4783B" w:rsidRPr="00C4783B" w:rsidRDefault="00C4783B" w:rsidP="00C4783B">
      <w:pPr>
        <w:pStyle w:val="Styl1"/>
        <w:widowControl/>
        <w:spacing w:before="0"/>
        <w:rPr>
          <w:rFonts w:ascii="Times New Roman" w:hAnsi="Times New Roman"/>
          <w:b/>
          <w:sz w:val="22"/>
          <w:szCs w:val="22"/>
        </w:rPr>
      </w:pPr>
    </w:p>
    <w:p w:rsidR="00ED27D1" w:rsidRPr="00A74ED7" w:rsidRDefault="00ED27D1" w:rsidP="00ED27D1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  <w:r>
        <w:rPr>
          <w:rFonts w:ascii="Times New Roman" w:hAnsi="Times New Roman"/>
          <w:b/>
          <w:sz w:val="22"/>
          <w:szCs w:val="22"/>
        </w:rPr>
        <w:t>WRIK.272.1…..2022.ZP</w:t>
      </w:r>
    </w:p>
    <w:p w:rsidR="00C4783B" w:rsidRPr="003A59A2" w:rsidRDefault="00C4783B" w:rsidP="00C4783B">
      <w:pPr>
        <w:pStyle w:val="Styl1"/>
        <w:widowControl/>
        <w:spacing w:before="0"/>
        <w:jc w:val="center"/>
        <w:rPr>
          <w:rFonts w:ascii="Times New Roman" w:hAnsi="Times New Roman"/>
          <w:b/>
          <w:sz w:val="22"/>
          <w:szCs w:val="22"/>
        </w:rPr>
      </w:pPr>
    </w:p>
    <w:p w:rsidR="0094009B" w:rsidRDefault="0094009B" w:rsidP="0094009B">
      <w:pPr>
        <w:spacing w:after="0" w:line="240" w:lineRule="auto"/>
        <w:ind w:left="-42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   w </w:t>
      </w:r>
      <w:r>
        <w:rPr>
          <w:rFonts w:ascii="Times New Roman" w:hAnsi="Times New Roman" w:cs="Times New Roman"/>
        </w:rPr>
        <w:t>trybie przetargu nieograniczonego na podstawie przepisów ustawy z dnia 11 września 2019 r. Prawo zamówień publicznych</w:t>
      </w:r>
      <w:r>
        <w:rPr>
          <w:rFonts w:ascii="Times New Roman" w:eastAsia="Bookman Old Style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(tekst jedn. Dz. U. z 2021 r. poz. 1129 ze zm.)</w:t>
      </w:r>
      <w:r>
        <w:rPr>
          <w:rFonts w:ascii="Times New Roman" w:eastAsia="Bookman Old Style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 wartości szacunkowej przekraczającej „progi unijne”, </w:t>
      </w:r>
      <w:r>
        <w:rPr>
          <w:rFonts w:ascii="Times New Roman" w:eastAsia="Bookman Old Style" w:hAnsi="Times New Roman" w:cs="Times New Roman"/>
        </w:rPr>
        <w:t>pomiędzy:</w:t>
      </w:r>
    </w:p>
    <w:p w:rsidR="00C4783B" w:rsidRPr="003A59A2" w:rsidRDefault="00C4783B" w:rsidP="00537A9A">
      <w:pPr>
        <w:spacing w:after="0" w:line="240" w:lineRule="auto"/>
        <w:jc w:val="both"/>
        <w:rPr>
          <w:rFonts w:ascii="Times New Roman" w:eastAsia="Bookman Old Style" w:hAnsi="Times New Roman" w:cs="Times New Roman"/>
        </w:rPr>
      </w:pPr>
    </w:p>
    <w:p w:rsidR="00C4783B" w:rsidRPr="003A59A2" w:rsidRDefault="00C4783B" w:rsidP="00C4783B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 w:rsidRPr="003A59A2">
        <w:rPr>
          <w:rFonts w:ascii="Times New Roman" w:eastAsia="Bookman Old Style" w:hAnsi="Times New Roman" w:cs="Times New Roman"/>
          <w:b/>
        </w:rPr>
        <w:t>Gminą - Miasto Tomaszów Mazowiecki</w:t>
      </w:r>
      <w:r w:rsidRPr="003A59A2">
        <w:rPr>
          <w:rFonts w:ascii="Times New Roman" w:eastAsia="Bookman Old Style" w:hAnsi="Times New Roman" w:cs="Times New Roman"/>
        </w:rPr>
        <w:t xml:space="preserve"> ul. POW 10/16, 97-200 Tomaszów Mazowiecki, posiadającą NIP: 773-16-56-546, </w:t>
      </w:r>
      <w:r w:rsidRPr="003A59A2">
        <w:rPr>
          <w:rFonts w:ascii="Times New Roman" w:hAnsi="Times New Roman" w:cs="Times New Roman"/>
          <w:bCs/>
        </w:rPr>
        <w:t xml:space="preserve">REGON 590648310 </w:t>
      </w:r>
      <w:r w:rsidRPr="003A59A2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outlineLvl w:val="0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a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zwanym dalej „Wykonawcą”, w imieniu którego występują:</w:t>
      </w:r>
    </w:p>
    <w:p w:rsidR="00C4783B" w:rsidRPr="003A59A2" w:rsidRDefault="00C4783B" w:rsidP="00C4783B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C4783B" w:rsidRPr="003A59A2" w:rsidRDefault="00C4783B" w:rsidP="00C4783B">
      <w:pPr>
        <w:pStyle w:val="Normalny1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</w:p>
    <w:p w:rsidR="00C4783B" w:rsidRPr="003A59A2" w:rsidRDefault="00C4783B" w:rsidP="00C4783B">
      <w:pPr>
        <w:pStyle w:val="Normalny1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  <w:r w:rsidRPr="003A59A2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A59A2">
        <w:rPr>
          <w:rFonts w:ascii="Times New Roman" w:hAnsi="Times New Roman" w:cs="Times New Roman"/>
          <w:b/>
          <w:bCs/>
        </w:rPr>
        <w:t>§ 1.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A59A2">
        <w:rPr>
          <w:rFonts w:ascii="Times New Roman" w:hAnsi="Times New Roman" w:cs="Times New Roman"/>
          <w:b/>
          <w:bCs/>
        </w:rPr>
        <w:t xml:space="preserve">Przedmiot zamówienia 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B25773" w:rsidRPr="00B25773" w:rsidRDefault="00C4783B" w:rsidP="00B25773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b/>
        </w:rPr>
      </w:pPr>
      <w:r w:rsidRPr="00A80BBC">
        <w:rPr>
          <w:rFonts w:ascii="Times New Roman" w:hAnsi="Times New Roman" w:cs="Times New Roman"/>
        </w:rPr>
        <w:t>Nazwa zamówienia:</w:t>
      </w:r>
      <w:r w:rsidRPr="00A80BBC">
        <w:rPr>
          <w:rFonts w:ascii="Times New Roman" w:hAnsi="Times New Roman" w:cs="Times New Roman"/>
          <w:b/>
        </w:rPr>
        <w:t xml:space="preserve"> </w:t>
      </w:r>
      <w:r w:rsidR="000E24E4" w:rsidRPr="000E24E4">
        <w:rPr>
          <w:rFonts w:ascii="Times New Roman" w:hAnsi="Times New Roman" w:cs="Times New Roman"/>
          <w:b/>
          <w:bCs/>
        </w:rPr>
        <w:t>Z</w:t>
      </w:r>
      <w:r w:rsidR="000E24E4" w:rsidRPr="000E24E4">
        <w:rPr>
          <w:rFonts w:ascii="Times New Roman" w:hAnsi="Times New Roman" w:cs="Times New Roman"/>
          <w:b/>
        </w:rPr>
        <w:t xml:space="preserve">akup, dostawa i montaż cyfrowego systemu do obsługi Sali Obrad Urzędu Miasta w Tomaszowie Mazowieckim </w:t>
      </w:r>
      <w:r w:rsidR="000E24E4" w:rsidRPr="00B25773">
        <w:rPr>
          <w:rFonts w:ascii="Times New Roman" w:hAnsi="Times New Roman" w:cs="Times New Roman"/>
          <w:b/>
        </w:rPr>
        <w:t>w ramach</w:t>
      </w:r>
      <w:r w:rsidR="00B25773">
        <w:rPr>
          <w:rFonts w:ascii="Times New Roman" w:hAnsi="Times New Roman" w:cs="Times New Roman"/>
          <w:b/>
        </w:rPr>
        <w:t xml:space="preserve"> </w:t>
      </w:r>
      <w:r w:rsidR="000E24E4" w:rsidRPr="00B25773">
        <w:rPr>
          <w:rFonts w:ascii="Times New Roman" w:hAnsi="Times New Roman" w:cs="Times New Roman"/>
          <w:b/>
        </w:rPr>
        <w:t xml:space="preserve">programu operacyjnego Cyfrowa Gmina w Urzędzie Miasta w Tomaszowie Mazowieckim – Zwiększenie jakości, zakresu e-usług oraz poziomu </w:t>
      </w:r>
      <w:proofErr w:type="spellStart"/>
      <w:r w:rsidR="000E24E4" w:rsidRPr="00B25773">
        <w:rPr>
          <w:rFonts w:ascii="Times New Roman" w:hAnsi="Times New Roman" w:cs="Times New Roman"/>
          <w:b/>
        </w:rPr>
        <w:t>cyberbezpieczeństwa</w:t>
      </w:r>
      <w:proofErr w:type="spellEnd"/>
      <w:r w:rsidR="000E24E4" w:rsidRPr="00B25773">
        <w:rPr>
          <w:rFonts w:ascii="Times New Roman" w:hAnsi="Times New Roman" w:cs="Times New Roman"/>
          <w:b/>
        </w:rPr>
        <w:t>” finansowanego w ramach reakcji Unii na pandemię COVID-19 ze środków Europejskiego Funduszu Rozwoju Regionalnego w ramach Programu Operacyjnego Polska Cyfrowa na lata 2014 – 2022, Oś Priorytetowa V Rozwój cyfrowy JST oraz wzmocnienie cyfrowej odporności na zagrożenia REACT-EU, Działanie 5.1 Rozwój Cyfrowy JST oraz wzmocnienie cyfrowej odporności na zagrożenia. „System i urządzenia</w:t>
      </w:r>
      <w:r w:rsidR="00B25773">
        <w:rPr>
          <w:rFonts w:ascii="Times New Roman" w:hAnsi="Times New Roman" w:cs="Times New Roman"/>
          <w:b/>
        </w:rPr>
        <w:t xml:space="preserve"> związane z komunikacją </w:t>
      </w:r>
      <w:r w:rsidR="00B25773" w:rsidRPr="00B25773">
        <w:rPr>
          <w:rFonts w:ascii="Times New Roman" w:hAnsi="Times New Roman" w:cs="Times New Roman"/>
          <w:b/>
        </w:rPr>
        <w:t>online”.</w:t>
      </w:r>
    </w:p>
    <w:p w:rsidR="000E24E4" w:rsidRPr="00B25773" w:rsidRDefault="00B25773" w:rsidP="000E24E4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b/>
        </w:rPr>
      </w:pPr>
      <w:r w:rsidRPr="00B25773">
        <w:rPr>
          <w:rFonts w:ascii="Times New Roman" w:hAnsi="Times New Roman" w:cs="Times New Roman"/>
          <w:bCs/>
        </w:rPr>
        <w:t>Przedmiotem zamówienia jest z</w:t>
      </w:r>
      <w:r w:rsidRPr="00B25773">
        <w:rPr>
          <w:rFonts w:ascii="Times New Roman" w:hAnsi="Times New Roman" w:cs="Times New Roman"/>
        </w:rPr>
        <w:t>akup, instalacja i wdrożenie systemu oraz urządzeń związanych z komunikacją online: wysokiej jakości systemu nagłaśniającego, tj. kolumny z regulacją pogłosu, wzmacniacza i pulpitu z mikrofonami do obsługi Sali Obrad Urzędu Miasta w Tomaszowie Mazowieckim.</w:t>
      </w:r>
    </w:p>
    <w:p w:rsidR="00C4783B" w:rsidRPr="003A59A2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B25773">
        <w:rPr>
          <w:rFonts w:ascii="Times New Roman" w:hAnsi="Times New Roman" w:cs="Times New Roman"/>
        </w:rPr>
        <w:t>Przedmiot umowy obejmuje również transport do miejsca przeznaczenia, ubezpieczenie na czas</w:t>
      </w:r>
      <w:r w:rsidRPr="003A59A2">
        <w:rPr>
          <w:rFonts w:ascii="Times New Roman" w:hAnsi="Times New Roman" w:cs="Times New Roman"/>
        </w:rPr>
        <w:t xml:space="preserve"> przewozu, rozładunek oraz wszelkie inne czynności składające się na dostarczenie i odbiór przedmiotu zamówienia.</w:t>
      </w:r>
    </w:p>
    <w:p w:rsidR="00C4783B" w:rsidRPr="002E7405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3A59A2">
        <w:rPr>
          <w:rFonts w:ascii="Times New Roman" w:hAnsi="Times New Roman" w:cs="Times New Roman"/>
        </w:rPr>
        <w:t xml:space="preserve">Parametry </w:t>
      </w:r>
      <w:r w:rsidRPr="001C13BA">
        <w:rPr>
          <w:rFonts w:ascii="Times New Roman" w:hAnsi="Times New Roman" w:cs="Times New Roman"/>
        </w:rPr>
        <w:t xml:space="preserve">techniczne, jakościowe i funkcjonalne dostarczanego przedmiotu umowy określone zostały w specyfikacji warunków zamówienia. Przedstawione tam parametry techniczne są parametrami minimalnymi, do których </w:t>
      </w:r>
      <w:r w:rsidRPr="002E7405">
        <w:rPr>
          <w:rFonts w:ascii="Times New Roman" w:hAnsi="Times New Roman" w:cs="Times New Roman"/>
        </w:rPr>
        <w:t xml:space="preserve">spełnienia zobowiązany jest wykonawca, a dokładne ich określenie wynika z przedstawionej przez wykonawcę i zaakceptowanej przez zamawiającego oferty. </w:t>
      </w:r>
    </w:p>
    <w:p w:rsidR="00C4783B" w:rsidRPr="002E7405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2E7405">
        <w:rPr>
          <w:rFonts w:ascii="Times New Roman" w:hAnsi="Times New Roman" w:cs="Times New Roman"/>
        </w:rPr>
        <w:t xml:space="preserve">Przedmiot niniejszej umowy dostarczony i rozładowany w ramach niniejszego zamówienia musi spełniać wszelkie wymagania określone przepisami prawa, odpowiadać określonym standardom lub specyfikacjom technicznym. </w:t>
      </w:r>
    </w:p>
    <w:p w:rsidR="00B25773" w:rsidRPr="00096E14" w:rsidRDefault="00611FAD" w:rsidP="00B25773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2E7405">
        <w:rPr>
          <w:rFonts w:ascii="Times New Roman" w:eastAsia="Calibri" w:hAnsi="Times New Roman" w:cs="Times New Roman"/>
        </w:rPr>
        <w:t xml:space="preserve">Szczegółowy opis przedmiotu zamówienia </w:t>
      </w:r>
      <w:r w:rsidR="00B25773">
        <w:rPr>
          <w:rFonts w:ascii="Times New Roman" w:eastAsia="Calibri" w:hAnsi="Times New Roman" w:cs="Times New Roman"/>
        </w:rPr>
        <w:t xml:space="preserve">i sposób jego realizacji </w:t>
      </w:r>
      <w:r w:rsidRPr="002E7405">
        <w:rPr>
          <w:rFonts w:ascii="Times New Roman" w:eastAsia="Calibri" w:hAnsi="Times New Roman" w:cs="Times New Roman"/>
        </w:rPr>
        <w:t xml:space="preserve">zawarty jest w </w:t>
      </w:r>
      <w:r w:rsidRPr="002E7405">
        <w:rPr>
          <w:rFonts w:ascii="Times New Roman" w:eastAsia="Calibri" w:hAnsi="Times New Roman" w:cs="Times New Roman"/>
          <w:b/>
        </w:rPr>
        <w:t>załączniku nr 1 do umowy</w:t>
      </w:r>
      <w:r w:rsidR="00096E14">
        <w:rPr>
          <w:rFonts w:ascii="Times New Roman" w:eastAsia="Calibri" w:hAnsi="Times New Roman" w:cs="Times New Roman"/>
        </w:rPr>
        <w:t>.</w:t>
      </w:r>
    </w:p>
    <w:p w:rsidR="00C4783B" w:rsidRPr="00096E14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3A59A2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</w:t>
      </w:r>
      <w:r w:rsidR="002E7405">
        <w:rPr>
          <w:rStyle w:val="Uwydatnienie"/>
          <w:rFonts w:ascii="Times New Roman" w:hAnsi="Times New Roman" w:cs="Times New Roman"/>
          <w:i w:val="0"/>
        </w:rPr>
        <w:t xml:space="preserve">               </w:t>
      </w:r>
      <w:r w:rsidRPr="003A59A2">
        <w:rPr>
          <w:rStyle w:val="Uwydatnienie"/>
          <w:rFonts w:ascii="Times New Roman" w:hAnsi="Times New Roman" w:cs="Times New Roman"/>
          <w:i w:val="0"/>
        </w:rPr>
        <w:t xml:space="preserve">19 lipca 2019 r. – o zapewnieniu dostępności osobom ze szczególnymi potrzebami                       </w:t>
      </w:r>
      <w:r w:rsidRPr="00244BBC">
        <w:rPr>
          <w:rStyle w:val="Uwydatnienie"/>
          <w:rFonts w:ascii="Times New Roman" w:hAnsi="Times New Roman" w:cs="Times New Roman"/>
          <w:i w:val="0"/>
        </w:rPr>
        <w:t>(Dz.U.2020 poz.1062).</w:t>
      </w:r>
    </w:p>
    <w:p w:rsidR="00096E14" w:rsidRPr="00244BBC" w:rsidRDefault="00096E14" w:rsidP="00096E14">
      <w:pPr>
        <w:widowControl w:val="0"/>
        <w:suppressAutoHyphens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</w:p>
    <w:p w:rsidR="00244BBC" w:rsidRPr="00244BBC" w:rsidRDefault="00244BBC" w:rsidP="00244BBC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bookmarkStart w:id="0" w:name="_Hlk101771367"/>
      <w:r w:rsidRPr="00244BBC">
        <w:rPr>
          <w:rFonts w:ascii="Times New Roman" w:eastAsia="Calibri" w:hAnsi="Times New Roman" w:cs="Times New Roman"/>
          <w:szCs w:val="24"/>
        </w:rPr>
        <w:t>Wykonawca jest zobowiązany do przeprowadzenia instruktażu z zakresu połączenia, uruchomienia i użytkowania dostarczonego sprzętu i wyposażenia oraz oprogramowania dla maksimum 4 pracowników Zamawiającego w ilości co najmniej 16 godzin zegarowych łącznie. Powinien on odbyć się w miejscu realizacji przedmiotu zamówienia nie później niż przed jego terminem odbioru końcowego, w ciągu maksymalnie trzech dni roboczych, w godzinach pracy Zamawiającego tj. od 7.30 do 15.30. Instruktaż ma być podzielony wg poszczególnych zagadnień związanych z obsługą poszczególnych systemów i urządzeń.</w:t>
      </w:r>
    </w:p>
    <w:bookmarkEnd w:id="0"/>
    <w:p w:rsidR="00C4783B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C4783B" w:rsidRPr="003A59A2" w:rsidRDefault="00C4783B" w:rsidP="00C4783B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§ 2.</w:t>
      </w: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Wynagrodzenie wykonawcy i sposób płatności</w:t>
      </w:r>
    </w:p>
    <w:p w:rsidR="00C4783B" w:rsidRPr="003A59A2" w:rsidRDefault="00C4783B" w:rsidP="00C4783B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sz w:val="22"/>
          <w:szCs w:val="22"/>
        </w:rPr>
        <w:t>Za dostarczenie przedmiotu umowy, o którym mowa § 1 ust. 2, zamawiający zapłaci wykonawcy</w:t>
      </w:r>
      <w:r w:rsidRPr="003A59A2">
        <w:rPr>
          <w:rFonts w:eastAsia="Bookman Old Style"/>
          <w:sz w:val="22"/>
          <w:szCs w:val="22"/>
        </w:rPr>
        <w:t xml:space="preserve"> wynagrodzenie ryczałtowe </w:t>
      </w:r>
      <w:r w:rsidRPr="003A59A2">
        <w:rPr>
          <w:rFonts w:eastAsia="Bookman Old Style"/>
          <w:b/>
          <w:sz w:val="22"/>
          <w:szCs w:val="22"/>
        </w:rPr>
        <w:t>w wysokości całkowitej ………..…… złotych brutto (słownie złotych:  ………………………..00/100).</w:t>
      </w:r>
    </w:p>
    <w:p w:rsidR="00C4783B" w:rsidRPr="003A59A2" w:rsidRDefault="000F2E42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>
        <w:rPr>
          <w:sz w:val="22"/>
          <w:szCs w:val="22"/>
        </w:rPr>
        <w:t xml:space="preserve">Wynagrodzenie, o którym mowa w ust. 1 niniejszego paragrafu, jest wynagrodzeniem ryczałtowym. Wynagrodzenie ryczałtowe obejmuje wykonanie wszystkich czynności związanych z prawidłową realizacją zamówienia, w szczególności koszty transportu do miejsca przeznaczenia, ubezpieczenie na czas przewozu, rozładunek oraz </w:t>
      </w:r>
      <w:r w:rsidR="00456ACC">
        <w:rPr>
          <w:sz w:val="22"/>
          <w:szCs w:val="22"/>
        </w:rPr>
        <w:t xml:space="preserve">koszty </w:t>
      </w:r>
      <w:bookmarkStart w:id="1" w:name="_GoBack"/>
      <w:bookmarkEnd w:id="1"/>
      <w:r>
        <w:rPr>
          <w:sz w:val="22"/>
          <w:szCs w:val="22"/>
        </w:rPr>
        <w:t>związane z instruktażem pracowników zamawiającego.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 xml:space="preserve">Płatność nastąpi w terminie </w:t>
      </w:r>
      <w:r w:rsidRPr="003A59A2">
        <w:rPr>
          <w:sz w:val="22"/>
          <w:szCs w:val="22"/>
        </w:rPr>
        <w:t xml:space="preserve">nie dłuższym niż 30 dni od dnia doręczenia zamawiającemu prawidłowo wystawionej przez wykonawcę </w:t>
      </w:r>
      <w:r w:rsidR="00052DA5">
        <w:rPr>
          <w:sz w:val="22"/>
          <w:szCs w:val="22"/>
        </w:rPr>
        <w:t xml:space="preserve">kompletnej </w:t>
      </w:r>
      <w:r w:rsidRPr="003A59A2">
        <w:rPr>
          <w:sz w:val="22"/>
          <w:szCs w:val="22"/>
        </w:rPr>
        <w:t>faktury.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Podstawą do wystawienia faktury jest protokół odbioru przedmiotu umowy potwierdzający ilość i rodzaj dostarczonego towaru oraz prawidłową i zgodną z wymaganiami zamawiającego realizację przedmiotu zamówienia.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Należności będą regul</w:t>
      </w:r>
      <w:r w:rsidR="00052DA5">
        <w:rPr>
          <w:rFonts w:eastAsia="Bookman Old Style"/>
          <w:sz w:val="22"/>
          <w:szCs w:val="22"/>
        </w:rPr>
        <w:t>owane na rachunek bankowy o nr …………………………..</w:t>
      </w:r>
      <w:r w:rsidRPr="003A59A2">
        <w:rPr>
          <w:rFonts w:eastAsia="Bookman Old Style"/>
          <w:sz w:val="22"/>
          <w:szCs w:val="22"/>
        </w:rPr>
        <w:t>, który jest rachunkiem prowadzonym dla celów działalności gospodarczej z otwartym rachunkiem VAT.</w:t>
      </w:r>
    </w:p>
    <w:p w:rsidR="008E250B" w:rsidRDefault="00C4783B" w:rsidP="008E250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8E250B" w:rsidRPr="008E250B" w:rsidRDefault="008E250B" w:rsidP="00096E14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8E250B">
        <w:rPr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:rsidR="008E250B" w:rsidRPr="008E250B" w:rsidRDefault="008E250B" w:rsidP="00096E14">
      <w:pPr>
        <w:pStyle w:val="Normalny10"/>
        <w:tabs>
          <w:tab w:val="left" w:pos="0"/>
          <w:tab w:val="left" w:pos="567"/>
        </w:tabs>
        <w:autoSpaceDE w:val="0"/>
        <w:ind w:rightChars="1" w:right="2"/>
        <w:jc w:val="both"/>
        <w:rPr>
          <w:b/>
          <w:sz w:val="22"/>
          <w:szCs w:val="22"/>
        </w:rPr>
      </w:pPr>
      <w:r w:rsidRPr="008E250B">
        <w:rPr>
          <w:b/>
          <w:sz w:val="22"/>
          <w:szCs w:val="22"/>
        </w:rPr>
        <w:t>lub</w:t>
      </w:r>
    </w:p>
    <w:p w:rsidR="00364B9C" w:rsidRPr="003A59A2" w:rsidRDefault="008E250B" w:rsidP="00096E1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250B">
        <w:rPr>
          <w:rFonts w:ascii="Times New Roman" w:hAnsi="Times New Roman" w:cs="Times New Roman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 rachunek na kwotę netto.</w:t>
      </w:r>
    </w:p>
    <w:p w:rsidR="00364B9C" w:rsidRDefault="00364B9C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§ 3.</w:t>
      </w: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Termin i warunki realizacji umowy</w:t>
      </w:r>
    </w:p>
    <w:p w:rsidR="00C4783B" w:rsidRPr="003A59A2" w:rsidRDefault="00C4783B" w:rsidP="00C4783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C4783B" w:rsidRDefault="00C4783B" w:rsidP="00096E14">
      <w:pPr>
        <w:pStyle w:val="Normalny10"/>
        <w:numPr>
          <w:ilvl w:val="0"/>
          <w:numId w:val="13"/>
        </w:numPr>
        <w:tabs>
          <w:tab w:val="left" w:pos="0"/>
          <w:tab w:val="left" w:pos="567"/>
        </w:tabs>
        <w:autoSpaceDE w:val="0"/>
        <w:ind w:rightChars="1" w:right="2"/>
        <w:jc w:val="both"/>
        <w:rPr>
          <w:rFonts w:eastAsia="Bookman Old Style"/>
          <w:sz w:val="22"/>
          <w:szCs w:val="22"/>
        </w:rPr>
      </w:pPr>
      <w:r w:rsidRPr="002E7405">
        <w:rPr>
          <w:rFonts w:eastAsia="Bookman Old Style"/>
          <w:sz w:val="22"/>
          <w:szCs w:val="22"/>
        </w:rPr>
        <w:t>Wykonawc</w:t>
      </w:r>
      <w:r w:rsidR="009D3E2F">
        <w:rPr>
          <w:rFonts w:eastAsia="Bookman Old Style"/>
          <w:sz w:val="22"/>
          <w:szCs w:val="22"/>
        </w:rPr>
        <w:t>a zobowiązany jest dostarczyć, zamontować i uruchomić</w:t>
      </w:r>
      <w:r w:rsidRPr="002E7405">
        <w:rPr>
          <w:rFonts w:eastAsia="Bookman Old Style"/>
          <w:sz w:val="22"/>
          <w:szCs w:val="22"/>
        </w:rPr>
        <w:t xml:space="preserve"> przedmiot umowy w</w:t>
      </w:r>
      <w:r w:rsidRPr="002E7405">
        <w:rPr>
          <w:rFonts w:eastAsia="Bookman Old Style"/>
          <w:b/>
          <w:sz w:val="22"/>
          <w:szCs w:val="22"/>
        </w:rPr>
        <w:t xml:space="preserve"> </w:t>
      </w:r>
      <w:r w:rsidRPr="002E7405">
        <w:rPr>
          <w:rFonts w:eastAsia="Bookman Old Style"/>
          <w:sz w:val="22"/>
          <w:szCs w:val="22"/>
        </w:rPr>
        <w:t xml:space="preserve">terminie nie dłuższym </w:t>
      </w:r>
      <w:r w:rsidR="00D6010B" w:rsidRPr="00D6010B">
        <w:rPr>
          <w:rFonts w:eastAsia="Bookman Old Style"/>
          <w:b/>
          <w:sz w:val="22"/>
          <w:szCs w:val="22"/>
        </w:rPr>
        <w:t>niż</w:t>
      </w:r>
      <w:r w:rsidR="00D6010B">
        <w:rPr>
          <w:rFonts w:eastAsia="Bookman Old Style"/>
          <w:sz w:val="22"/>
          <w:szCs w:val="22"/>
        </w:rPr>
        <w:t xml:space="preserve"> </w:t>
      </w:r>
      <w:r w:rsidRPr="002E7405">
        <w:rPr>
          <w:rFonts w:eastAsia="Bookman Old Style"/>
          <w:b/>
          <w:sz w:val="22"/>
          <w:szCs w:val="22"/>
        </w:rPr>
        <w:t>60 dni kalendarzowych</w:t>
      </w:r>
      <w:r w:rsidRPr="002E7405">
        <w:rPr>
          <w:rFonts w:eastAsia="Bookman Old Style"/>
          <w:sz w:val="22"/>
          <w:szCs w:val="22"/>
        </w:rPr>
        <w:t xml:space="preserve"> od</w:t>
      </w:r>
      <w:r w:rsidRPr="003A59A2">
        <w:rPr>
          <w:rFonts w:eastAsia="Bookman Old Style"/>
          <w:sz w:val="22"/>
          <w:szCs w:val="22"/>
        </w:rPr>
        <w:t xml:space="preserve"> dnia podpisania niniejszej umowy.</w:t>
      </w:r>
    </w:p>
    <w:p w:rsidR="00096E14" w:rsidRDefault="00096E14" w:rsidP="00096E14">
      <w:pPr>
        <w:pStyle w:val="Normalny10"/>
        <w:tabs>
          <w:tab w:val="left" w:pos="0"/>
          <w:tab w:val="left" w:pos="567"/>
        </w:tabs>
        <w:autoSpaceDE w:val="0"/>
        <w:ind w:rightChars="1" w:right="2"/>
        <w:jc w:val="both"/>
        <w:rPr>
          <w:rFonts w:eastAsia="Bookman Old Style"/>
          <w:sz w:val="22"/>
          <w:szCs w:val="22"/>
        </w:rPr>
      </w:pPr>
    </w:p>
    <w:p w:rsidR="00096E14" w:rsidRPr="003A59A2" w:rsidRDefault="00096E14" w:rsidP="00096E14">
      <w:pPr>
        <w:pStyle w:val="Normalny10"/>
        <w:tabs>
          <w:tab w:val="left" w:pos="0"/>
          <w:tab w:val="left" w:pos="567"/>
        </w:tabs>
        <w:autoSpaceDE w:val="0"/>
        <w:ind w:rightChars="1" w:right="2"/>
        <w:jc w:val="both"/>
        <w:rPr>
          <w:rFonts w:eastAsia="Bookman Old Style"/>
          <w:sz w:val="22"/>
          <w:szCs w:val="22"/>
        </w:rPr>
      </w:pPr>
    </w:p>
    <w:p w:rsidR="0086586D" w:rsidRPr="003A59A2" w:rsidRDefault="00C4783B" w:rsidP="00096E14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lastRenderedPageBreak/>
        <w:t>2.</w:t>
      </w:r>
      <w:r w:rsidRPr="003A59A2">
        <w:rPr>
          <w:sz w:val="22"/>
          <w:szCs w:val="22"/>
        </w:rPr>
        <w:tab/>
        <w:t>Miejsce oraz godzina dostawy i rozładunku zostanie wskazane na piśmie niezwłocznie po otrzymaniu zgłoszenia od wykonawcy o gotowości dostarczenia przedmiotu umowy.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3.</w:t>
      </w:r>
      <w:r w:rsidRPr="003A59A2">
        <w:rPr>
          <w:sz w:val="22"/>
          <w:szCs w:val="22"/>
        </w:rPr>
        <w:tab/>
        <w:t>Ilościowego odbioru i potwierdzenia zgodności parametrów jakościowych, technicznych                                         i eksploatacyjnych przedmiotu umowy dokona wyznaczony pracownik zamawiającego.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iCs/>
          <w:sz w:val="22"/>
          <w:szCs w:val="22"/>
        </w:rPr>
      </w:pPr>
      <w:r w:rsidRPr="003A59A2">
        <w:rPr>
          <w:sz w:val="22"/>
          <w:szCs w:val="22"/>
        </w:rPr>
        <w:t>4.</w:t>
      </w:r>
      <w:r w:rsidRPr="003A59A2">
        <w:rPr>
          <w:sz w:val="22"/>
          <w:szCs w:val="22"/>
        </w:rPr>
        <w:tab/>
      </w:r>
      <w:r w:rsidRPr="003A59A2">
        <w:rPr>
          <w:iCs/>
          <w:sz w:val="22"/>
          <w:szCs w:val="22"/>
        </w:rPr>
        <w:t>Data wskazana w protokole odbioru jest datą przyjęcia przedmiotu umowy gotowego</w:t>
      </w:r>
      <w:r w:rsidR="008E250B">
        <w:rPr>
          <w:iCs/>
          <w:sz w:val="22"/>
          <w:szCs w:val="22"/>
        </w:rPr>
        <w:t xml:space="preserve"> </w:t>
      </w:r>
      <w:r w:rsidRPr="003A59A2">
        <w:rPr>
          <w:iCs/>
          <w:sz w:val="22"/>
          <w:szCs w:val="22"/>
        </w:rPr>
        <w:t xml:space="preserve"> do eksploatacji.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5.</w:t>
      </w:r>
      <w:r w:rsidRPr="003A59A2">
        <w:rPr>
          <w:iCs/>
          <w:sz w:val="22"/>
          <w:szCs w:val="22"/>
        </w:rPr>
        <w:tab/>
      </w:r>
      <w:r w:rsidRPr="003A59A2">
        <w:rPr>
          <w:sz w:val="22"/>
          <w:szCs w:val="22"/>
        </w:rPr>
        <w:t>Dostarczony przedmiot umowy będzie nadawał się do użytkowania i będzie wolny od wad fizycznych i prawnych.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6.</w:t>
      </w:r>
      <w:r w:rsidRPr="003A59A2">
        <w:rPr>
          <w:iCs/>
          <w:sz w:val="22"/>
          <w:szCs w:val="22"/>
        </w:rPr>
        <w:tab/>
      </w:r>
      <w:r w:rsidRPr="003A59A2">
        <w:rPr>
          <w:sz w:val="22"/>
          <w:szCs w:val="22"/>
        </w:rPr>
        <w:t>W przypadku stwierdzenia wad fizycznych lub ewentualnych niezgodności dostarczonego asortymentu z przedmiotem zamówienia w protokole odbioru zostanie określony termin i sposób usunięcia wad lub niezgodności.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7.</w:t>
      </w:r>
      <w:r w:rsidRPr="003A59A2">
        <w:rPr>
          <w:sz w:val="22"/>
          <w:szCs w:val="22"/>
        </w:rPr>
        <w:tab/>
        <w:t>Wykonawca odpowiada za działania, lub zaniechania osób, z których pomocą zamówienie wykonuje, jak również osób, którym wykonanie zamówienia powierza, jak za własne działania lub zaniechania.</w:t>
      </w:r>
    </w:p>
    <w:p w:rsidR="0047329E" w:rsidRDefault="00C4783B" w:rsidP="008E250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8.</w:t>
      </w:r>
      <w:r w:rsidRPr="003A59A2">
        <w:rPr>
          <w:iCs/>
          <w:sz w:val="22"/>
          <w:szCs w:val="22"/>
        </w:rPr>
        <w:tab/>
      </w:r>
      <w:r w:rsidR="00364B9C">
        <w:rPr>
          <w:iCs/>
          <w:sz w:val="22"/>
          <w:szCs w:val="22"/>
        </w:rPr>
        <w:t>Wykonawca</w:t>
      </w:r>
      <w:r w:rsidR="000F2E42">
        <w:rPr>
          <w:iCs/>
          <w:sz w:val="22"/>
          <w:szCs w:val="22"/>
        </w:rPr>
        <w:t xml:space="preserve"> wykona i dostarczy dokumentację</w:t>
      </w:r>
      <w:r w:rsidR="00364B9C">
        <w:rPr>
          <w:iCs/>
          <w:sz w:val="22"/>
          <w:szCs w:val="22"/>
        </w:rPr>
        <w:t xml:space="preserve"> powykonawczą opracowaną w języku polskim. </w:t>
      </w:r>
      <w:r w:rsidRPr="003A59A2">
        <w:rPr>
          <w:sz w:val="22"/>
          <w:szCs w:val="22"/>
        </w:rPr>
        <w:t xml:space="preserve">Przed przystąpieniem do odbioru wykonawca zobowiązany jest przekazać zamawiającemu </w:t>
      </w:r>
      <w:r w:rsidR="00364B9C">
        <w:rPr>
          <w:sz w:val="22"/>
          <w:szCs w:val="22"/>
        </w:rPr>
        <w:t xml:space="preserve">oryginalną dokumentację techniczną producenta obejmującą: </w:t>
      </w:r>
      <w:r w:rsidRPr="003A59A2">
        <w:rPr>
          <w:sz w:val="22"/>
          <w:szCs w:val="22"/>
        </w:rPr>
        <w:t>karty gwarancyjne, instrukcje użytkowania i obsługi w języku polskim</w:t>
      </w:r>
      <w:r w:rsidR="00364B9C">
        <w:rPr>
          <w:sz w:val="22"/>
          <w:szCs w:val="22"/>
        </w:rPr>
        <w:t xml:space="preserve"> lub angielskim dla każdego dostarczonego sprzętu</w:t>
      </w:r>
      <w:r w:rsidRPr="003A59A2">
        <w:rPr>
          <w:sz w:val="22"/>
          <w:szCs w:val="22"/>
        </w:rPr>
        <w:t xml:space="preserve">, wszelkie niezbędne atesty, certyfikaty lub świadectwa podmiotów uprawnionych do kontroli jakości potwierdzające, </w:t>
      </w:r>
      <w:r w:rsidRPr="002E7405">
        <w:rPr>
          <w:sz w:val="22"/>
          <w:szCs w:val="22"/>
        </w:rPr>
        <w:t>że dostarczony przedmiot umowy odpowiada określonym normo</w:t>
      </w:r>
      <w:r w:rsidR="0047329E" w:rsidRPr="002E7405">
        <w:rPr>
          <w:sz w:val="22"/>
          <w:szCs w:val="22"/>
        </w:rPr>
        <w:t>m lub specyfikacjom technicznym</w:t>
      </w:r>
      <w:r w:rsidR="008E250B">
        <w:rPr>
          <w:sz w:val="22"/>
          <w:szCs w:val="22"/>
        </w:rPr>
        <w:t>.</w:t>
      </w:r>
    </w:p>
    <w:p w:rsidR="00C4783B" w:rsidRPr="003A59A2" w:rsidRDefault="00C4783B" w:rsidP="0086586D">
      <w:pPr>
        <w:pStyle w:val="Normalny10"/>
        <w:tabs>
          <w:tab w:val="left" w:pos="0"/>
          <w:tab w:val="left" w:pos="567"/>
        </w:tabs>
        <w:autoSpaceDE w:val="0"/>
        <w:ind w:rightChars="1" w:right="2"/>
        <w:jc w:val="both"/>
      </w:pPr>
    </w:p>
    <w:p w:rsidR="0086586D" w:rsidRDefault="0086586D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4.</w:t>
      </w:r>
    </w:p>
    <w:p w:rsidR="00C4783B" w:rsidRDefault="00C4783B" w:rsidP="00D6010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Gwarancja i rękojmia</w:t>
      </w:r>
    </w:p>
    <w:p w:rsidR="009D3E2F" w:rsidRPr="00D6010B" w:rsidRDefault="009D3E2F" w:rsidP="00D6010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6010B" w:rsidRPr="00D6010B" w:rsidRDefault="00C4783B" w:rsidP="00D6010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  <w:iCs/>
        </w:rPr>
        <w:t xml:space="preserve">Wykonawca udziela zamawiającemu na przedmiot niniejszej umowy </w:t>
      </w:r>
      <w:r w:rsidR="009D3E2F" w:rsidRPr="009D3E2F">
        <w:rPr>
          <w:rFonts w:ascii="Times New Roman" w:hAnsi="Times New Roman" w:cs="Times New Roman"/>
          <w:b/>
          <w:iCs/>
        </w:rPr>
        <w:t xml:space="preserve">24-miesięcznej </w:t>
      </w:r>
      <w:r w:rsidRPr="009D3E2F">
        <w:rPr>
          <w:rFonts w:ascii="Times New Roman" w:hAnsi="Times New Roman" w:cs="Times New Roman"/>
          <w:b/>
          <w:iCs/>
        </w:rPr>
        <w:t>gwarancji</w:t>
      </w:r>
      <w:r w:rsidR="009D3E2F" w:rsidRPr="009D3E2F">
        <w:rPr>
          <w:rFonts w:ascii="Times New Roman" w:hAnsi="Times New Roman" w:cs="Times New Roman"/>
          <w:b/>
          <w:iCs/>
        </w:rPr>
        <w:t xml:space="preserve"> producenta.</w:t>
      </w:r>
      <w:r w:rsidR="009D3E2F">
        <w:rPr>
          <w:rFonts w:ascii="Times New Roman" w:hAnsi="Times New Roman" w:cs="Times New Roman"/>
          <w:iCs/>
        </w:rPr>
        <w:t xml:space="preserve"> </w:t>
      </w:r>
      <w:r w:rsidR="006825CE" w:rsidRPr="003A59A2">
        <w:rPr>
          <w:rFonts w:ascii="Times New Roman" w:hAnsi="Times New Roman" w:cs="Times New Roman"/>
          <w:iCs/>
        </w:rPr>
        <w:t xml:space="preserve">Czynności gwarancyjne świadczone będą </w:t>
      </w:r>
      <w:r w:rsidR="007E0369" w:rsidRPr="003A59A2">
        <w:rPr>
          <w:rFonts w:ascii="Times New Roman" w:hAnsi="Times New Roman" w:cs="Times New Roman"/>
          <w:iCs/>
        </w:rPr>
        <w:t>w pierwszej kolejności przez wykonawcę albo</w:t>
      </w:r>
      <w:r w:rsidR="006825CE" w:rsidRPr="003A59A2">
        <w:rPr>
          <w:rFonts w:ascii="Times New Roman" w:hAnsi="Times New Roman" w:cs="Times New Roman"/>
          <w:iCs/>
        </w:rPr>
        <w:t xml:space="preserve"> producenta asortymentu w siedzibie </w:t>
      </w:r>
      <w:r w:rsidR="006825CE" w:rsidRPr="00D6010B">
        <w:rPr>
          <w:rFonts w:ascii="Times New Roman" w:hAnsi="Times New Roman" w:cs="Times New Roman"/>
          <w:iCs/>
        </w:rPr>
        <w:t>zamawiającego.</w:t>
      </w:r>
      <w:r w:rsidR="00D6010B" w:rsidRPr="00D6010B">
        <w:rPr>
          <w:rFonts w:ascii="Times New Roman" w:hAnsi="Times New Roman" w:cs="Times New Roman"/>
          <w:iCs/>
        </w:rPr>
        <w:t xml:space="preserve"> 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Czas obowiązywania gwarancji liczony jest od dnia podpisania protokołu zdawczo</w:t>
      </w:r>
      <w:r w:rsidR="002E7405">
        <w:rPr>
          <w:rFonts w:ascii="Times New Roman" w:hAnsi="Times New Roman" w:cs="Times New Roman"/>
        </w:rPr>
        <w:t xml:space="preserve"> </w:t>
      </w:r>
      <w:r w:rsidRPr="003A59A2">
        <w:rPr>
          <w:rFonts w:ascii="Times New Roman" w:hAnsi="Times New Roman" w:cs="Times New Roman"/>
        </w:rPr>
        <w:t>-</w:t>
      </w:r>
      <w:r w:rsidR="002E7405">
        <w:rPr>
          <w:rFonts w:ascii="Times New Roman" w:hAnsi="Times New Roman" w:cs="Times New Roman"/>
        </w:rPr>
        <w:t xml:space="preserve"> </w:t>
      </w:r>
      <w:r w:rsidRPr="003A59A2">
        <w:rPr>
          <w:rFonts w:ascii="Times New Roman" w:hAnsi="Times New Roman" w:cs="Times New Roman"/>
        </w:rPr>
        <w:t>odbiorczego przedmiotu umowy.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Ogólne warunki gwarancji będą zawarte w karcie gwarancyjnej, którą wykonawca dostarczy zamawiającemu wraz z przedmiotem umowy.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Wykonawca zobowiązuje się do nieodpłatnej naprawy gwarancyjnej przedmiotu zamówienia w terminie 10 dni roboczych od dnia zgłoszenia lub w przypadku braku możliwości jego naprawy                         w tym terminie, wykonawca zapewni zamawiającemu sprzęt zastępczy co najmniej o takich samych parametrach (nie gorszej klasy) niż sprzęt naprawiany lub wymieni wadliwy przedmiot zamówienia na nowy.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Jeżeli w wykonaniu swoich obowiązków wykonawca dostarczył zamawiającemu zamiast wyrobów wadliwych takie same wyroby nowe - wolne od wad, termin gwarancji biegnie na nowo od chwili ich dostarczenia. Wymiany wyrobów wykonawca dokona bez żadnej dopłaty, nawet gdyby ceny na takie wyroby uległy zmianie.</w:t>
      </w:r>
    </w:p>
    <w:p w:rsidR="00096E14" w:rsidRPr="00096E14" w:rsidRDefault="00C4783B" w:rsidP="00096E14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 xml:space="preserve">Zamawiający zastrzega sobie możliwość wymontowania nośników danych (dysk twardy)                                </w:t>
      </w:r>
      <w:r w:rsidR="009D3E2F">
        <w:rPr>
          <w:rFonts w:ascii="Times New Roman" w:hAnsi="Times New Roman" w:cs="Times New Roman"/>
        </w:rPr>
        <w:t xml:space="preserve">z urządzeń </w:t>
      </w:r>
      <w:r w:rsidRPr="003A59A2">
        <w:rPr>
          <w:rFonts w:ascii="Times New Roman" w:hAnsi="Times New Roman" w:cs="Times New Roman"/>
        </w:rPr>
        <w:t>przed oddaniem sprzętu do naprawy i przechowanie ich na czas naprawy  w siedzibie zamawiającego. Powyższe nie może skutkować utratą gwarancji na asortyment.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 przypadku gdy naprawa przedmiotu zamówienia potrwa dłużej niż 1 dzień roboczy, wykonawca przedłuży termin gwarancji o czas, w ciągu którego wskutek wad wyrobu objętego gwarancją uprawniony z gwarancji nie mógł z niego korzystać.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Wszystkie naprawy będą udokumentowane w kartach gwarancyjnych.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Naprawy podzespołów stanowiących nośniki danych odbywać się będą wyłącznie na terenie siedziby zamawiającego i pod jego kontrolą.</w:t>
      </w:r>
    </w:p>
    <w:p w:rsidR="000F2E42" w:rsidRPr="000F2E42" w:rsidRDefault="00C4783B" w:rsidP="000F2E42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 przypadku, gdy naprawa nośników danych będzie niemożliwa, wykonawca zobowiązuje się dostarczyć nowy sprawny nośnik.</w:t>
      </w:r>
    </w:p>
    <w:p w:rsidR="00096E14" w:rsidRDefault="00096E14" w:rsidP="00096E1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6E14" w:rsidRPr="003A59A2" w:rsidRDefault="00096E14" w:rsidP="00096E14">
      <w:pPr>
        <w:spacing w:after="0" w:line="240" w:lineRule="auto"/>
        <w:jc w:val="both"/>
        <w:rPr>
          <w:rFonts w:ascii="Times New Roman" w:hAnsi="Times New Roman" w:cs="Times New Roman"/>
          <w:iCs/>
          <w:u w:val="single"/>
        </w:rPr>
      </w:pPr>
    </w:p>
    <w:p w:rsidR="009D3E2F" w:rsidRPr="00364B9C" w:rsidRDefault="00C4783B" w:rsidP="009D3E2F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lastRenderedPageBreak/>
        <w:t>Uszkodzone nośniki danych stanowią własność zamawiającego i nie podlegają zwrotowi wykonawcy w ramach wymiany.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Wykonawca zobowiązuje się na czas trwania gwarancji do świadczenia usług gwarancyjnych. W przypadku wystąpienia konieczności naprawy sprzętu poza siedzibą zamawiającego, wykonawca zapewni:</w:t>
      </w:r>
    </w:p>
    <w:p w:rsidR="00C4783B" w:rsidRPr="003A59A2" w:rsidRDefault="00C4783B" w:rsidP="00574B3F">
      <w:pPr>
        <w:pStyle w:val="Tekstpodstawowy2"/>
        <w:widowControl w:val="0"/>
        <w:numPr>
          <w:ilvl w:val="0"/>
          <w:numId w:val="6"/>
        </w:numPr>
        <w:spacing w:after="0" w:line="240" w:lineRule="auto"/>
        <w:ind w:left="709" w:hanging="425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odbiór na własny koszt wadliwego sprzętu w terminie nieprzekraczającym 3 dni roboczych od dnia zgłoszenia,</w:t>
      </w:r>
    </w:p>
    <w:p w:rsidR="00C4783B" w:rsidRPr="003A59A2" w:rsidRDefault="00C4783B" w:rsidP="00574B3F">
      <w:pPr>
        <w:pStyle w:val="Tekstpodstawowy2"/>
        <w:widowControl w:val="0"/>
        <w:numPr>
          <w:ilvl w:val="0"/>
          <w:numId w:val="6"/>
        </w:numPr>
        <w:spacing w:after="0" w:line="240" w:lineRule="auto"/>
        <w:ind w:left="709" w:hanging="425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dostawę naprawionego sprzętu na własny koszt.</w:t>
      </w:r>
      <w:r w:rsidRPr="003A59A2">
        <w:rPr>
          <w:sz w:val="22"/>
          <w:szCs w:val="22"/>
        </w:rPr>
        <w:tab/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13.</w:t>
      </w:r>
      <w:r w:rsidRPr="003A59A2">
        <w:rPr>
          <w:sz w:val="22"/>
          <w:szCs w:val="22"/>
        </w:rPr>
        <w:tab/>
        <w:t>Koszt dojazdu ekipy serwisowej w ramach napraw gwarancyjnych i koszt transportu sprzętu naprawianego w ramach gwarancji poza siedzibą zamawiającego pokrywa wykonawca.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14.</w:t>
      </w:r>
      <w:r w:rsidRPr="003A59A2">
        <w:rPr>
          <w:sz w:val="22"/>
          <w:szCs w:val="22"/>
        </w:rPr>
        <w:tab/>
        <w:t>Wszelkie uwagi i ewentualne reklamacje zamawiający będzie przekazywał bezpośrednio do wykonawcy.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15.</w:t>
      </w:r>
      <w:r w:rsidRPr="003A59A2">
        <w:rPr>
          <w:sz w:val="22"/>
          <w:szCs w:val="22"/>
        </w:rPr>
        <w:tab/>
        <w:t>Powiadomienie o stwierdzonych wadach i usterkach nastąpi poprzez pocztę elektroniczną</w:t>
      </w:r>
      <w:r w:rsidR="00244BBC">
        <w:rPr>
          <w:sz w:val="22"/>
          <w:szCs w:val="22"/>
        </w:rPr>
        <w:t xml:space="preserve"> </w:t>
      </w:r>
      <w:r w:rsidRPr="003A59A2">
        <w:rPr>
          <w:sz w:val="22"/>
          <w:szCs w:val="22"/>
        </w:rPr>
        <w:t>na adres wskazany w ofercie lub telefonicznie.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rFonts w:eastAsia="Bookman Old Style"/>
          <w:sz w:val="22"/>
          <w:szCs w:val="22"/>
        </w:rPr>
      </w:pPr>
      <w:r w:rsidRPr="003A59A2">
        <w:rPr>
          <w:sz w:val="22"/>
          <w:szCs w:val="22"/>
        </w:rPr>
        <w:t>16.</w:t>
      </w:r>
      <w:r w:rsidRPr="003A59A2">
        <w:rPr>
          <w:sz w:val="22"/>
          <w:szCs w:val="22"/>
        </w:rPr>
        <w:tab/>
      </w:r>
      <w:r w:rsidRPr="003A59A2">
        <w:rPr>
          <w:rFonts w:eastAsia="Bookman Old Style"/>
          <w:sz w:val="22"/>
          <w:szCs w:val="22"/>
        </w:rPr>
        <w:t>Uprawnienia z tytułu rękojmi za wady będą przysługiwać zamawiającemu w zakresach wynikających z Kodeksu cywilnego.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17.</w:t>
      </w:r>
      <w:r w:rsidRPr="003A59A2">
        <w:rPr>
          <w:sz w:val="22"/>
          <w:szCs w:val="22"/>
        </w:rPr>
        <w:tab/>
        <w:t>Zamawiający może dochodzić roszczeń z tytułu gwarancji i rękojmi także po upływie ich terminu, jeżeli reklamował wadę przed upływem tego terminu.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18.</w:t>
      </w:r>
      <w:r w:rsidRPr="003A59A2">
        <w:rPr>
          <w:sz w:val="22"/>
          <w:szCs w:val="22"/>
        </w:rPr>
        <w:tab/>
        <w:t>Naprawy gwarancyjne może wykonywać również producent lub wskazany przez producenta autoryzowany serwis.</w:t>
      </w:r>
    </w:p>
    <w:p w:rsidR="006825CE" w:rsidRPr="003A59A2" w:rsidRDefault="006825CE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 xml:space="preserve">19. </w:t>
      </w:r>
      <w:r w:rsidRPr="003A59A2">
        <w:rPr>
          <w:sz w:val="22"/>
          <w:szCs w:val="22"/>
        </w:rPr>
        <w:tab/>
        <w:t>Zamawiający wymaga, ażeby czas reakcji serwisu nastąpił do końca następnego dnia roboczego.</w:t>
      </w:r>
    </w:p>
    <w:p w:rsidR="006825CE" w:rsidRPr="003A59A2" w:rsidRDefault="006825CE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8F1783" w:rsidRDefault="008F1783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5.</w:t>
      </w:r>
    </w:p>
    <w:p w:rsidR="00C4783B" w:rsidRPr="003A59A2" w:rsidRDefault="00C4783B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Rozwiązanie umowy i odstąpienie od umowy</w:t>
      </w:r>
    </w:p>
    <w:p w:rsidR="00C4783B" w:rsidRPr="003A59A2" w:rsidRDefault="00C4783B" w:rsidP="00C4783B">
      <w:pPr>
        <w:pStyle w:val="Normalny10"/>
        <w:autoSpaceDE w:val="0"/>
        <w:ind w:left="426" w:hanging="426"/>
        <w:jc w:val="both"/>
        <w:rPr>
          <w:rFonts w:eastAsia="Bookman Old Style"/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Zamawiający może rozwiązać umowę z wykonawcą w trybie natychmiastowym – bez zachowania terminu wypowiedzenia w przypadku, gdy:</w:t>
      </w:r>
    </w:p>
    <w:p w:rsidR="00C4783B" w:rsidRPr="003A59A2" w:rsidRDefault="00C4783B" w:rsidP="00C4783B">
      <w:pPr>
        <w:pStyle w:val="Normalny10"/>
        <w:numPr>
          <w:ilvl w:val="0"/>
          <w:numId w:val="3"/>
        </w:numPr>
        <w:tabs>
          <w:tab w:val="num" w:pos="0"/>
        </w:tabs>
        <w:autoSpaceDE w:val="0"/>
        <w:ind w:left="660" w:hanging="944"/>
        <w:jc w:val="both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wykonawca utracił uprawnienia do wykonywania przedmiotu umowy,</w:t>
      </w:r>
    </w:p>
    <w:p w:rsidR="00C4783B" w:rsidRPr="003A59A2" w:rsidRDefault="00C4783B" w:rsidP="00C4783B">
      <w:pPr>
        <w:pStyle w:val="Normalny10"/>
        <w:numPr>
          <w:ilvl w:val="0"/>
          <w:numId w:val="3"/>
        </w:numPr>
        <w:tabs>
          <w:tab w:val="num" w:pos="0"/>
        </w:tabs>
        <w:autoSpaceDE w:val="0"/>
        <w:ind w:left="0" w:hanging="284"/>
        <w:jc w:val="both"/>
        <w:rPr>
          <w:rFonts w:eastAsia="Bookman Old Style"/>
          <w:bCs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wykonawca pomimo dwukrotnego wezwania zamawiającego wstrzymuje dostawę na czas, który uniemożliwia realizację przedmiotu umowy w terminie,</w:t>
      </w:r>
      <w:r w:rsidR="0047329E" w:rsidRPr="003A59A2">
        <w:rPr>
          <w:rFonts w:eastAsia="Bookman Old Style"/>
          <w:sz w:val="22"/>
          <w:szCs w:val="22"/>
        </w:rPr>
        <w:t xml:space="preserve"> lub nie przedkłada dokumentów, o których mowa w </w:t>
      </w:r>
      <w:r w:rsidR="0047329E" w:rsidRPr="003A59A2">
        <w:rPr>
          <w:rFonts w:eastAsia="Bookman Old Style"/>
          <w:bCs/>
          <w:sz w:val="22"/>
          <w:szCs w:val="22"/>
        </w:rPr>
        <w:t>§ 3 ust. 8 umowy</w:t>
      </w:r>
    </w:p>
    <w:p w:rsidR="00C4783B" w:rsidRPr="003A59A2" w:rsidRDefault="00C4783B" w:rsidP="00C4783B">
      <w:pPr>
        <w:pStyle w:val="Normalny10"/>
        <w:numPr>
          <w:ilvl w:val="0"/>
          <w:numId w:val="3"/>
        </w:numPr>
        <w:tabs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 xml:space="preserve">wykonawca, pomimo dwukrotnego wezwania zamawiającego, realizuje przedmiot umowy </w:t>
      </w:r>
      <w:r w:rsidRPr="003A59A2">
        <w:rPr>
          <w:rFonts w:eastAsia="Bookman Old Style"/>
          <w:sz w:val="22"/>
          <w:szCs w:val="22"/>
        </w:rPr>
        <w:br/>
        <w:t>w sposób niezgodny ze szczegółowym opisem przedmiotu zamówienia, obowiązującymi przepisami</w:t>
      </w:r>
      <w:r w:rsidR="000B154E" w:rsidRPr="003A59A2">
        <w:rPr>
          <w:rFonts w:eastAsia="Bookman Old Style"/>
          <w:sz w:val="22"/>
          <w:szCs w:val="22"/>
        </w:rPr>
        <w:t xml:space="preserve">               </w:t>
      </w:r>
      <w:r w:rsidRPr="003A59A2">
        <w:rPr>
          <w:rFonts w:eastAsia="Bookman Old Style"/>
          <w:sz w:val="22"/>
          <w:szCs w:val="22"/>
        </w:rPr>
        <w:t xml:space="preserve"> i normami.</w:t>
      </w:r>
    </w:p>
    <w:p w:rsidR="00364B9C" w:rsidRDefault="00364B9C" w:rsidP="00C4783B">
      <w:pPr>
        <w:pStyle w:val="Normalny10"/>
        <w:autoSpaceDE w:val="0"/>
        <w:ind w:left="435" w:hanging="420"/>
        <w:jc w:val="center"/>
        <w:rPr>
          <w:rFonts w:eastAsia="Bookman Old Style"/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6.</w:t>
      </w:r>
    </w:p>
    <w:p w:rsidR="00C4783B" w:rsidRPr="003A59A2" w:rsidRDefault="00C4783B" w:rsidP="00C4783B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Kary umowne</w:t>
      </w:r>
    </w:p>
    <w:p w:rsidR="00C4783B" w:rsidRPr="003A59A2" w:rsidRDefault="00C4783B" w:rsidP="00C4783B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64B9C" w:rsidRPr="003A59A2" w:rsidRDefault="00C4783B" w:rsidP="00364B9C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1.</w:t>
      </w:r>
      <w:r w:rsidRPr="003A59A2">
        <w:rPr>
          <w:rFonts w:eastAsia="Bookman Old Style"/>
          <w:sz w:val="22"/>
          <w:szCs w:val="22"/>
        </w:rPr>
        <w:tab/>
      </w:r>
      <w:r w:rsidRPr="003A59A2">
        <w:rPr>
          <w:sz w:val="22"/>
          <w:szCs w:val="22"/>
        </w:rPr>
        <w:t>W przypadku rozwiązania niniejszej umowy przez zamawiającego z przyczyn</w:t>
      </w:r>
      <w:r w:rsidR="000F2E42">
        <w:rPr>
          <w:sz w:val="22"/>
          <w:szCs w:val="22"/>
        </w:rPr>
        <w:t xml:space="preserve">, za które odpowiedzialność ponosi wykonawca, </w:t>
      </w:r>
      <w:r w:rsidRPr="003A59A2">
        <w:rPr>
          <w:sz w:val="22"/>
          <w:szCs w:val="22"/>
        </w:rPr>
        <w:t>wykonawca jest zobowiązany zapłacić zamawiającemu karę umowną</w:t>
      </w:r>
      <w:r w:rsidR="00244BBC">
        <w:rPr>
          <w:sz w:val="22"/>
          <w:szCs w:val="22"/>
        </w:rPr>
        <w:t xml:space="preserve"> </w:t>
      </w:r>
      <w:r w:rsidR="000F2E42">
        <w:rPr>
          <w:sz w:val="22"/>
          <w:szCs w:val="22"/>
        </w:rPr>
        <w:t>w wysokości 20% wynagrodzenia wykonawcy, o którym mowa w § 2 ust. 1 umowy.</w:t>
      </w:r>
    </w:p>
    <w:p w:rsidR="00C4783B" w:rsidRPr="003A59A2" w:rsidRDefault="00C4783B" w:rsidP="00C4783B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3A59A2">
        <w:rPr>
          <w:sz w:val="22"/>
          <w:szCs w:val="22"/>
        </w:rPr>
        <w:t>2.</w:t>
      </w:r>
      <w:r w:rsidRPr="003A59A2">
        <w:rPr>
          <w:sz w:val="22"/>
          <w:szCs w:val="22"/>
        </w:rPr>
        <w:tab/>
      </w:r>
      <w:r w:rsidRPr="003A59A2">
        <w:rPr>
          <w:rFonts w:eastAsia="Bookman Old Style"/>
          <w:sz w:val="22"/>
          <w:szCs w:val="22"/>
        </w:rPr>
        <w:t>Wykonawca zapłaci zamawiającemu karę umowną</w:t>
      </w:r>
      <w:r w:rsidR="008764FE">
        <w:rPr>
          <w:rFonts w:eastAsia="Bookman Old Style"/>
          <w:sz w:val="22"/>
          <w:szCs w:val="22"/>
        </w:rPr>
        <w:t xml:space="preserve"> w wysokości 10</w:t>
      </w:r>
      <w:r w:rsidRPr="003A59A2">
        <w:rPr>
          <w:rFonts w:eastAsia="Bookman Old Style"/>
          <w:sz w:val="22"/>
          <w:szCs w:val="22"/>
        </w:rPr>
        <w:t>0 zł za każdy dzień zwłoki                          w przekazaniu zamawiającemu przedmiotu umowy.</w:t>
      </w:r>
    </w:p>
    <w:p w:rsidR="00C4783B" w:rsidRPr="003A59A2" w:rsidRDefault="00C4783B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3.</w:t>
      </w:r>
      <w:r w:rsidRPr="003A59A2">
        <w:rPr>
          <w:rFonts w:eastAsia="Bookman Old Style"/>
          <w:sz w:val="22"/>
          <w:szCs w:val="22"/>
        </w:rPr>
        <w:tab/>
      </w:r>
      <w:r w:rsidRPr="003A59A2">
        <w:rPr>
          <w:sz w:val="22"/>
          <w:szCs w:val="22"/>
        </w:rPr>
        <w:t>Wykonawca zapłaci zamawiaj</w:t>
      </w:r>
      <w:r w:rsidR="008764FE">
        <w:rPr>
          <w:sz w:val="22"/>
          <w:szCs w:val="22"/>
        </w:rPr>
        <w:t>ącemu karę umowną w wysokości 10</w:t>
      </w:r>
      <w:r w:rsidRPr="003A59A2">
        <w:rPr>
          <w:sz w:val="22"/>
          <w:szCs w:val="22"/>
        </w:rPr>
        <w:t>0 zł za każdy dzień zwłoki                           w usunięciu wad stwierdzonych: przy odbiorze oraz w okresie gwarancji, liczony od dnia wyznaczonego na usunięcie wad.</w:t>
      </w:r>
    </w:p>
    <w:p w:rsidR="00244BBC" w:rsidRDefault="00C4783B" w:rsidP="00364B9C">
      <w:pPr>
        <w:pStyle w:val="Normalny10"/>
        <w:autoSpaceDE w:val="0"/>
        <w:ind w:hanging="426"/>
        <w:jc w:val="both"/>
        <w:rPr>
          <w:rFonts w:eastAsia="Bookman Old Style"/>
          <w:bCs/>
          <w:sz w:val="22"/>
          <w:szCs w:val="22"/>
        </w:rPr>
      </w:pPr>
      <w:r w:rsidRPr="003A59A2">
        <w:rPr>
          <w:sz w:val="22"/>
          <w:szCs w:val="22"/>
        </w:rPr>
        <w:t>4.</w:t>
      </w:r>
      <w:r w:rsidRPr="003A59A2">
        <w:rPr>
          <w:sz w:val="22"/>
          <w:szCs w:val="22"/>
        </w:rPr>
        <w:tab/>
        <w:t xml:space="preserve">W przypadku nie wykonania obowiązku o którym mowa w </w:t>
      </w:r>
      <w:r w:rsidR="00244BBC">
        <w:rPr>
          <w:rFonts w:eastAsia="Bookman Old Style"/>
          <w:bCs/>
          <w:sz w:val="22"/>
          <w:szCs w:val="22"/>
        </w:rPr>
        <w:t>§ 2 ust. 7</w:t>
      </w:r>
      <w:r w:rsidRPr="003A59A2">
        <w:rPr>
          <w:rFonts w:eastAsia="Bookman Old Style"/>
          <w:bCs/>
          <w:sz w:val="22"/>
          <w:szCs w:val="22"/>
        </w:rPr>
        <w:t xml:space="preserve">, Wykonawca zapłaci Zamawiającemu karę umowną w wysokości stanowiącej równowartość podatku VAT w stosunku </w:t>
      </w:r>
      <w:r w:rsidR="005F2542">
        <w:rPr>
          <w:rFonts w:eastAsia="Bookman Old Style"/>
          <w:bCs/>
          <w:sz w:val="22"/>
          <w:szCs w:val="22"/>
        </w:rPr>
        <w:t xml:space="preserve">                </w:t>
      </w:r>
      <w:r w:rsidRPr="003A59A2">
        <w:rPr>
          <w:rFonts w:eastAsia="Bookman Old Style"/>
          <w:bCs/>
          <w:sz w:val="22"/>
          <w:szCs w:val="22"/>
        </w:rPr>
        <w:t>do której Zamawiający utracił prawo do odliczenia, powiększonej o odsetki zapłacone do Urzędu Skarbowego przez Zamawiającego.</w:t>
      </w:r>
    </w:p>
    <w:p w:rsidR="00096E14" w:rsidRPr="003A59A2" w:rsidRDefault="00096E14" w:rsidP="00364B9C">
      <w:pPr>
        <w:pStyle w:val="Normalny10"/>
        <w:autoSpaceDE w:val="0"/>
        <w:ind w:hanging="426"/>
        <w:jc w:val="both"/>
        <w:rPr>
          <w:rFonts w:eastAsia="Bookman Old Style"/>
          <w:bCs/>
          <w:sz w:val="22"/>
          <w:szCs w:val="22"/>
        </w:rPr>
      </w:pPr>
    </w:p>
    <w:p w:rsidR="00EF1B1B" w:rsidRPr="005F2542" w:rsidRDefault="00EF1B1B" w:rsidP="00EF1B1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5F2542">
        <w:rPr>
          <w:rFonts w:eastAsia="Bookman Old Style"/>
          <w:bCs/>
          <w:sz w:val="22"/>
          <w:szCs w:val="22"/>
        </w:rPr>
        <w:lastRenderedPageBreak/>
        <w:t>5.</w:t>
      </w:r>
      <w:r w:rsidRPr="005F2542">
        <w:rPr>
          <w:rFonts w:eastAsia="Bookman Old Style"/>
          <w:bCs/>
          <w:sz w:val="22"/>
          <w:szCs w:val="22"/>
        </w:rPr>
        <w:tab/>
      </w:r>
      <w:r w:rsidRPr="005F2542">
        <w:rPr>
          <w:sz w:val="22"/>
          <w:szCs w:val="22"/>
        </w:rPr>
        <w:t>Wykonawca zapłaci zamawiającemu karę umowną w wysokości 50 zł za każdy dzień zwłoki                           w podjęciu czynności, o której mowa w § 4 ust. 19 umowy.</w:t>
      </w:r>
    </w:p>
    <w:p w:rsidR="00937F89" w:rsidRPr="005F2542" w:rsidRDefault="00937F89" w:rsidP="00937F89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5F2542">
        <w:rPr>
          <w:sz w:val="22"/>
          <w:szCs w:val="22"/>
        </w:rPr>
        <w:t>6.</w:t>
      </w:r>
      <w:r w:rsidRPr="005F2542">
        <w:rPr>
          <w:sz w:val="22"/>
          <w:szCs w:val="22"/>
        </w:rPr>
        <w:tab/>
        <w:t>Wykonawca zapłaci zamawiając</w:t>
      </w:r>
      <w:r w:rsidR="002E7405" w:rsidRPr="005F2542">
        <w:rPr>
          <w:sz w:val="22"/>
          <w:szCs w:val="22"/>
        </w:rPr>
        <w:t>emu karę umowną w wysokości 2</w:t>
      </w:r>
      <w:r w:rsidR="00611FAD" w:rsidRPr="005F2542">
        <w:rPr>
          <w:sz w:val="22"/>
          <w:szCs w:val="22"/>
        </w:rPr>
        <w:t xml:space="preserve"> </w:t>
      </w:r>
      <w:r w:rsidR="008F1783" w:rsidRPr="005F2542">
        <w:rPr>
          <w:sz w:val="22"/>
          <w:szCs w:val="22"/>
        </w:rPr>
        <w:t>0</w:t>
      </w:r>
      <w:r w:rsidRPr="005F2542">
        <w:rPr>
          <w:sz w:val="22"/>
          <w:szCs w:val="22"/>
        </w:rPr>
        <w:t xml:space="preserve">00 zł za </w:t>
      </w:r>
      <w:r w:rsidR="008F1783" w:rsidRPr="005F2542">
        <w:rPr>
          <w:sz w:val="22"/>
          <w:szCs w:val="22"/>
        </w:rPr>
        <w:t xml:space="preserve">brak przeprowadzenia instruktaży, o których mowa w </w:t>
      </w:r>
      <w:r w:rsidR="00364B9C">
        <w:rPr>
          <w:rFonts w:eastAsia="Bookman Old Style"/>
          <w:bCs/>
          <w:sz w:val="22"/>
          <w:szCs w:val="22"/>
        </w:rPr>
        <w:t>§ 1 ust. 8</w:t>
      </w:r>
      <w:r w:rsidR="008F1783" w:rsidRPr="005F2542">
        <w:rPr>
          <w:rFonts w:eastAsia="Bookman Old Style"/>
          <w:bCs/>
          <w:sz w:val="22"/>
          <w:szCs w:val="22"/>
        </w:rPr>
        <w:t xml:space="preserve"> </w:t>
      </w:r>
      <w:r w:rsidR="008F1783" w:rsidRPr="005F2542">
        <w:rPr>
          <w:sz w:val="22"/>
          <w:szCs w:val="22"/>
        </w:rPr>
        <w:t>umowy.</w:t>
      </w:r>
    </w:p>
    <w:p w:rsidR="00611FAD" w:rsidRPr="005F2542" w:rsidRDefault="00611FAD" w:rsidP="00611FAD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5F2542">
        <w:rPr>
          <w:sz w:val="22"/>
          <w:szCs w:val="22"/>
        </w:rPr>
        <w:t>7.</w:t>
      </w:r>
      <w:r w:rsidRPr="005F2542">
        <w:rPr>
          <w:sz w:val="22"/>
          <w:szCs w:val="22"/>
        </w:rPr>
        <w:tab/>
        <w:t xml:space="preserve">Wykonawca zapłaci zamawiającemu karę umowną w </w:t>
      </w:r>
      <w:r w:rsidR="005F2542" w:rsidRPr="005F2542">
        <w:rPr>
          <w:sz w:val="22"/>
          <w:szCs w:val="22"/>
        </w:rPr>
        <w:t>wysokości 2</w:t>
      </w:r>
      <w:r w:rsidRPr="005F2542">
        <w:rPr>
          <w:sz w:val="22"/>
          <w:szCs w:val="22"/>
        </w:rPr>
        <w:t xml:space="preserve"> 000 zł za brak przedłożenia </w:t>
      </w:r>
      <w:r w:rsidR="005F2542" w:rsidRPr="005F2542">
        <w:rPr>
          <w:sz w:val="22"/>
          <w:szCs w:val="22"/>
        </w:rPr>
        <w:t xml:space="preserve">któregokolwiek z </w:t>
      </w:r>
      <w:r w:rsidRPr="005F2542">
        <w:rPr>
          <w:sz w:val="22"/>
          <w:szCs w:val="22"/>
        </w:rPr>
        <w:t xml:space="preserve">dokumentów, o których mowa w </w:t>
      </w:r>
      <w:r w:rsidRPr="005F2542">
        <w:rPr>
          <w:rFonts w:eastAsia="Bookman Old Style"/>
          <w:bCs/>
          <w:sz w:val="22"/>
          <w:szCs w:val="22"/>
        </w:rPr>
        <w:t xml:space="preserve">§ 3 ust. 8 </w:t>
      </w:r>
      <w:r w:rsidRPr="005F2542">
        <w:rPr>
          <w:sz w:val="22"/>
          <w:szCs w:val="22"/>
        </w:rPr>
        <w:t xml:space="preserve">umowy. Powyższe nastąpi </w:t>
      </w:r>
      <w:r w:rsidR="005F2542">
        <w:rPr>
          <w:sz w:val="22"/>
          <w:szCs w:val="22"/>
        </w:rPr>
        <w:t xml:space="preserve">                               </w:t>
      </w:r>
      <w:r w:rsidRPr="005F2542">
        <w:rPr>
          <w:sz w:val="22"/>
          <w:szCs w:val="22"/>
        </w:rPr>
        <w:t>po j</w:t>
      </w:r>
      <w:r w:rsidR="008764FE" w:rsidRPr="005F2542">
        <w:rPr>
          <w:sz w:val="22"/>
          <w:szCs w:val="22"/>
        </w:rPr>
        <w:t xml:space="preserve">ednokrotnym wezwaniu Wykonawcy do </w:t>
      </w:r>
      <w:r w:rsidRPr="005F2542">
        <w:rPr>
          <w:sz w:val="22"/>
          <w:szCs w:val="22"/>
        </w:rPr>
        <w:t>ich złożenia.</w:t>
      </w:r>
    </w:p>
    <w:p w:rsidR="00C4783B" w:rsidRPr="003A59A2" w:rsidRDefault="00611FAD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5F2542">
        <w:rPr>
          <w:sz w:val="22"/>
          <w:szCs w:val="22"/>
        </w:rPr>
        <w:t>8</w:t>
      </w:r>
      <w:r w:rsidR="00C4783B" w:rsidRPr="005F2542">
        <w:rPr>
          <w:sz w:val="22"/>
          <w:szCs w:val="22"/>
        </w:rPr>
        <w:t>.</w:t>
      </w:r>
      <w:r w:rsidR="00C4783B" w:rsidRPr="005F2542">
        <w:rPr>
          <w:sz w:val="22"/>
          <w:szCs w:val="22"/>
        </w:rPr>
        <w:tab/>
      </w:r>
      <w:r w:rsidR="00C4783B" w:rsidRPr="005F2542">
        <w:rPr>
          <w:rFonts w:eastAsia="Bookman Old Style"/>
          <w:sz w:val="22"/>
          <w:szCs w:val="22"/>
        </w:rPr>
        <w:t>Z</w:t>
      </w:r>
      <w:r w:rsidR="00C4783B" w:rsidRPr="005F2542">
        <w:rPr>
          <w:sz w:val="22"/>
          <w:szCs w:val="22"/>
        </w:rPr>
        <w:t>amawiający zastrzega sobie prawo do potrącenia kar umownych z wynagrodzenia</w:t>
      </w:r>
      <w:r w:rsidR="00C4783B" w:rsidRPr="003A59A2">
        <w:rPr>
          <w:sz w:val="22"/>
          <w:szCs w:val="22"/>
        </w:rPr>
        <w:t xml:space="preserve"> przysługującego Wykonawcy z tytułu realizacji przedmiotu umowy.</w:t>
      </w:r>
    </w:p>
    <w:p w:rsidR="00C4783B" w:rsidRPr="003A59A2" w:rsidRDefault="00611FAD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C4783B" w:rsidRPr="003A59A2">
        <w:rPr>
          <w:sz w:val="22"/>
          <w:szCs w:val="22"/>
        </w:rPr>
        <w:t>.</w:t>
      </w:r>
      <w:r w:rsidR="00C4783B" w:rsidRPr="003A59A2">
        <w:rPr>
          <w:sz w:val="22"/>
          <w:szCs w:val="22"/>
        </w:rPr>
        <w:tab/>
        <w:t>Zamawiający zastrzega prawo do dochodzenia odszkodowania uzupełniającego  i przekraczającego wysokość kar umownych do wysokości rzeczywiście poniesionej szkody.</w:t>
      </w:r>
    </w:p>
    <w:p w:rsidR="00C4783B" w:rsidRPr="003A59A2" w:rsidRDefault="00611FAD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C4783B" w:rsidRPr="003A59A2">
        <w:rPr>
          <w:sz w:val="22"/>
          <w:szCs w:val="22"/>
        </w:rPr>
        <w:t>.</w:t>
      </w:r>
      <w:r w:rsidR="00C4783B" w:rsidRPr="003A59A2">
        <w:rPr>
          <w:sz w:val="22"/>
          <w:szCs w:val="22"/>
        </w:rPr>
        <w:tab/>
        <w:t>Łączna maksymalna wysokość kar umownych, których mogą dochodzić strony</w:t>
      </w:r>
      <w:r w:rsidR="00C4783B" w:rsidRPr="003A59A2">
        <w:rPr>
          <w:i/>
          <w:sz w:val="22"/>
          <w:szCs w:val="22"/>
        </w:rPr>
        <w:t xml:space="preserve"> </w:t>
      </w:r>
      <w:r>
        <w:rPr>
          <w:rStyle w:val="Uwydatnienie"/>
          <w:i w:val="0"/>
          <w:sz w:val="22"/>
          <w:szCs w:val="22"/>
        </w:rPr>
        <w:t>nie może przekroczyć 20</w:t>
      </w:r>
      <w:r w:rsidR="00C4783B" w:rsidRPr="003A59A2">
        <w:rPr>
          <w:rStyle w:val="Uwydatnienie"/>
          <w:i w:val="0"/>
          <w:sz w:val="22"/>
          <w:szCs w:val="22"/>
        </w:rPr>
        <w:t xml:space="preserve"> % </w:t>
      </w:r>
      <w:r w:rsidR="00C4783B" w:rsidRPr="003A59A2">
        <w:rPr>
          <w:sz w:val="22"/>
          <w:szCs w:val="22"/>
        </w:rPr>
        <w:t>wartości przedmiotu umowy wskazanej w § 2 ust. 1 umowy.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pStyle w:val="Normalny10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7.</w:t>
      </w:r>
    </w:p>
    <w:p w:rsidR="00C4783B" w:rsidRPr="003A59A2" w:rsidRDefault="00C4783B" w:rsidP="00C4783B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Zmiany umowy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spacing w:after="0" w:line="240" w:lineRule="auto"/>
        <w:ind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  <w:iCs/>
        </w:rPr>
        <w:t>1.</w:t>
      </w:r>
      <w:r w:rsidRPr="003A59A2">
        <w:rPr>
          <w:rFonts w:ascii="Times New Roman" w:hAnsi="Times New Roman" w:cs="Times New Roman"/>
          <w:iCs/>
        </w:rPr>
        <w:tab/>
      </w:r>
      <w:r w:rsidRPr="003A59A2">
        <w:rPr>
          <w:rFonts w:ascii="Times New Roman" w:hAnsi="Times New Roman" w:cs="Times New Roman"/>
        </w:rPr>
        <w:t xml:space="preserve">Zamawiający dopuszcza możliwość zmiany postanowień umowy w zakresie terminu realizacji przedmiotu zamówienia, oraz innych zmian, w przypadku zaistnienia następujących okoliczności,                   o ile będą miały wpływ na zmianę terminu lub zwiększenie wynagrodzenia: </w:t>
      </w:r>
    </w:p>
    <w:p w:rsidR="00C4783B" w:rsidRPr="003A59A2" w:rsidRDefault="00C4783B" w:rsidP="00C4783B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działania siły wyższej, za którą uważa się zdarzenia o charakterze nadzwyczajnym, występujące po zawarciu umowy, a których strony umowy nie były w stanie przewidzieć w momencie  jej zawierania i których zaistnienie lub skutki uniemożliwiają wykona</w:t>
      </w:r>
      <w:r w:rsidR="008F1783">
        <w:rPr>
          <w:sz w:val="22"/>
          <w:szCs w:val="22"/>
        </w:rPr>
        <w:t>nie umowy zgodnie z jej treścią np. przedłużające się stany epidemiczne, działania militarne,</w:t>
      </w:r>
    </w:p>
    <w:p w:rsidR="00C4783B" w:rsidRPr="003A59A2" w:rsidRDefault="00C4783B" w:rsidP="00C4783B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działania osób trzecich niezależne od stron umowy uniemożliwiające lub znacznie utrudniające wykonanie umowy we wskazanym terminie,</w:t>
      </w:r>
    </w:p>
    <w:p w:rsidR="00C4783B" w:rsidRPr="003A59A2" w:rsidRDefault="00C4783B" w:rsidP="00C4783B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możliwość dostarczenia przez wykonawcę innego asortymentu aniżeli zaoferowanego                                 w ofercie (np. w sytuacji zaprzestania produkcji</w:t>
      </w:r>
      <w:r w:rsidR="000B154E" w:rsidRPr="003A59A2">
        <w:rPr>
          <w:sz w:val="22"/>
          <w:szCs w:val="22"/>
        </w:rPr>
        <w:t xml:space="preserve"> lub innych okoliczności</w:t>
      </w:r>
      <w:r w:rsidRPr="003A59A2">
        <w:rPr>
          <w:sz w:val="22"/>
          <w:szCs w:val="22"/>
        </w:rPr>
        <w:t xml:space="preserve">) - pod warunkiem, </w:t>
      </w:r>
      <w:r w:rsidR="000B154E" w:rsidRPr="003A59A2">
        <w:rPr>
          <w:sz w:val="22"/>
          <w:szCs w:val="22"/>
        </w:rPr>
        <w:t xml:space="preserve">                     </w:t>
      </w:r>
      <w:r w:rsidRPr="003A59A2">
        <w:rPr>
          <w:sz w:val="22"/>
          <w:szCs w:val="22"/>
        </w:rPr>
        <w:t xml:space="preserve">że asortyment ten posiada parametry techniczne i funkcjonalne nie gorsze niż zaoferowano </w:t>
      </w:r>
      <w:r w:rsidR="000B154E" w:rsidRPr="003A59A2">
        <w:rPr>
          <w:sz w:val="22"/>
          <w:szCs w:val="22"/>
        </w:rPr>
        <w:t xml:space="preserve">                 </w:t>
      </w:r>
      <w:r w:rsidRPr="003A59A2">
        <w:rPr>
          <w:sz w:val="22"/>
          <w:szCs w:val="22"/>
        </w:rPr>
        <w:t>i nie spowoduje zwiększenia wynagrodzenia,</w:t>
      </w:r>
    </w:p>
    <w:p w:rsidR="00C4783B" w:rsidRPr="003A59A2" w:rsidRDefault="00C4783B" w:rsidP="000B154E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inne nieokreślone w ust. 1 uniemożliwiające wykonania w terminie przedmiotu umowy,</w:t>
      </w:r>
    </w:p>
    <w:p w:rsidR="00364B9C" w:rsidRPr="008F1783" w:rsidRDefault="00C4783B" w:rsidP="00096E14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3A59A2">
        <w:rPr>
          <w:rFonts w:ascii="Times New Roman" w:hAnsi="Times New Roman" w:cs="Times New Roman"/>
        </w:rPr>
        <w:t>2.</w:t>
      </w:r>
      <w:r w:rsidRPr="003A59A2">
        <w:rPr>
          <w:rFonts w:ascii="Times New Roman" w:hAnsi="Times New Roman" w:cs="Times New Roman"/>
        </w:rPr>
        <w:tab/>
        <w:t xml:space="preserve">Wykonawca wnioskując o zmianę umowy zobowiązany jest do przekazania zamawiającemu </w:t>
      </w:r>
      <w:r w:rsidRPr="008F1783">
        <w:rPr>
          <w:rFonts w:ascii="Times New Roman" w:hAnsi="Times New Roman" w:cs="Times New Roman"/>
        </w:rPr>
        <w:t>pisemnego wniosku wraz ze szczegółowym opisem zdarzenia lub okoliczności, stanu faktycznego i prawnego stanowiących podstawę żądania.</w:t>
      </w:r>
    </w:p>
    <w:p w:rsidR="008F1783" w:rsidRPr="005F2542" w:rsidRDefault="008F1783" w:rsidP="008F1783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8F1783">
        <w:rPr>
          <w:rFonts w:ascii="Times New Roman" w:hAnsi="Times New Roman" w:cs="Times New Roman"/>
        </w:rPr>
        <w:t>3.</w:t>
      </w:r>
      <w:r w:rsidRPr="008F1783">
        <w:rPr>
          <w:rFonts w:ascii="Times New Roman" w:hAnsi="Times New Roman" w:cs="Times New Roman"/>
        </w:rPr>
        <w:tab/>
      </w:r>
      <w:r w:rsidRPr="005F2542">
        <w:rPr>
          <w:rFonts w:ascii="Times New Roman" w:hAnsi="Times New Roman" w:cs="Times New Roman"/>
          <w:lang w:eastAsia="pl-PL"/>
        </w:rPr>
        <w:t>Z</w:t>
      </w:r>
      <w:r w:rsidRPr="005F2542">
        <w:rPr>
          <w:rFonts w:ascii="Times New Roman" w:hAnsi="Times New Roman" w:cs="Times New Roman"/>
        </w:rPr>
        <w:t>amawiający dopuszcza zmianę umowy bez przeprowadzenia nowego postępowania o udzielenie zamówienia, których łączna wartość jest niższa niż 15% wartości pierwotnej umowy a zmiany te nie powodują zmiany ogólnego charakteru umowy.</w:t>
      </w:r>
    </w:p>
    <w:p w:rsidR="008F1783" w:rsidRPr="005F2542" w:rsidRDefault="008F1783" w:rsidP="008F1783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5F2542">
        <w:rPr>
          <w:rFonts w:ascii="Times New Roman" w:hAnsi="Times New Roman" w:cs="Times New Roman"/>
        </w:rPr>
        <w:t>4.</w:t>
      </w:r>
      <w:r w:rsidRPr="005F2542">
        <w:rPr>
          <w:rFonts w:ascii="Times New Roman" w:hAnsi="Times New Roman" w:cs="Times New Roman"/>
        </w:rPr>
        <w:tab/>
      </w:r>
      <w:r w:rsidRPr="005F2542">
        <w:rPr>
          <w:rFonts w:ascii="Times New Roman" w:eastAsia="Bookman Old Style" w:hAnsi="Times New Roman" w:cs="Times New Roman"/>
          <w:bCs/>
        </w:rPr>
        <w:t xml:space="preserve">Niedopuszczalne są istotne zmiany postanowień zawartej umowy. Zmiana umowy jest istotna, </w:t>
      </w:r>
      <w:r w:rsidRPr="005F2542">
        <w:rPr>
          <w:rFonts w:ascii="Times New Roman" w:hAnsi="Times New Roman" w:cs="Times New Roman"/>
          <w:lang w:eastAsia="pl-PL"/>
        </w:rPr>
        <w:t xml:space="preserve">jeżeli powoduje, że charakter umowy zmienia się w sposób istotny w stosunku do pierwotnej umowy,  </w:t>
      </w:r>
      <w:r w:rsidR="00611FAD" w:rsidRPr="005F2542">
        <w:rPr>
          <w:rFonts w:ascii="Times New Roman" w:hAnsi="Times New Roman" w:cs="Times New Roman"/>
          <w:lang w:eastAsia="pl-PL"/>
        </w:rPr>
        <w:t xml:space="preserve">                        </w:t>
      </w:r>
      <w:r w:rsidRPr="005F2542">
        <w:rPr>
          <w:rFonts w:ascii="Times New Roman" w:hAnsi="Times New Roman" w:cs="Times New Roman"/>
          <w:lang w:eastAsia="pl-PL"/>
        </w:rPr>
        <w:t xml:space="preserve">w szczególności jeżeli zmiana: </w:t>
      </w:r>
    </w:p>
    <w:p w:rsidR="008F1783" w:rsidRPr="005F2542" w:rsidRDefault="008F1783" w:rsidP="008F1783">
      <w:pPr>
        <w:autoSpaceDE w:val="0"/>
        <w:autoSpaceDN w:val="0"/>
        <w:adjustRightInd w:val="0"/>
        <w:spacing w:after="0" w:line="240" w:lineRule="auto"/>
        <w:ind w:left="993" w:hanging="288"/>
        <w:jc w:val="both"/>
        <w:rPr>
          <w:rFonts w:ascii="Times New Roman" w:hAnsi="Times New Roman" w:cs="Times New Roman"/>
          <w:lang w:eastAsia="pl-PL"/>
        </w:rPr>
      </w:pPr>
      <w:r w:rsidRPr="005F2542">
        <w:rPr>
          <w:rFonts w:ascii="Times New Roman" w:hAnsi="Times New Roman" w:cs="Times New Roman"/>
          <w:lang w:eastAsia="pl-PL"/>
        </w:rPr>
        <w:t xml:space="preserve">1) </w:t>
      </w:r>
      <w:r w:rsidRPr="005F2542">
        <w:rPr>
          <w:rFonts w:ascii="Times New Roman" w:hAnsi="Times New Roman" w:cs="Times New Roman"/>
          <w:lang w:eastAsia="pl-PL"/>
        </w:rPr>
        <w:tab/>
        <w:t>wprowadza warunki, które gdyby zostały zastosowane w postępowaniu o udzielenie zamówienia, to wzięliby w nim udział lub mogliby wziąć udział inni wykonawcy lub przyjęte zostałyby oferty innej treści;</w:t>
      </w:r>
    </w:p>
    <w:p w:rsidR="008F1783" w:rsidRPr="005F2542" w:rsidRDefault="008F1783" w:rsidP="008F1783">
      <w:pPr>
        <w:autoSpaceDE w:val="0"/>
        <w:autoSpaceDN w:val="0"/>
        <w:adjustRightInd w:val="0"/>
        <w:spacing w:after="0" w:line="240" w:lineRule="auto"/>
        <w:ind w:left="993" w:hanging="288"/>
        <w:jc w:val="both"/>
        <w:rPr>
          <w:rFonts w:ascii="Times New Roman" w:hAnsi="Times New Roman" w:cs="Times New Roman"/>
          <w:lang w:eastAsia="pl-PL"/>
        </w:rPr>
      </w:pPr>
      <w:r w:rsidRPr="005F2542">
        <w:rPr>
          <w:rFonts w:ascii="Times New Roman" w:hAnsi="Times New Roman" w:cs="Times New Roman"/>
          <w:lang w:eastAsia="pl-PL"/>
        </w:rPr>
        <w:t>2)</w:t>
      </w:r>
      <w:r w:rsidRPr="005F2542">
        <w:rPr>
          <w:rFonts w:ascii="Times New Roman" w:hAnsi="Times New Roman" w:cs="Times New Roman"/>
          <w:lang w:eastAsia="pl-PL"/>
        </w:rPr>
        <w:tab/>
        <w:t>narusza równowagę ekonomiczną stron umowy na korzyść wykonawcy, w sposób nieprzewidziany w pierwotnej umowie;</w:t>
      </w:r>
    </w:p>
    <w:p w:rsidR="008F1783" w:rsidRPr="005F2542" w:rsidRDefault="008F1783" w:rsidP="00611FAD">
      <w:pPr>
        <w:autoSpaceDE w:val="0"/>
        <w:autoSpaceDN w:val="0"/>
        <w:adjustRightInd w:val="0"/>
        <w:spacing w:after="0" w:line="240" w:lineRule="auto"/>
        <w:ind w:left="993" w:hanging="288"/>
        <w:jc w:val="both"/>
        <w:rPr>
          <w:rFonts w:ascii="Times New Roman" w:hAnsi="Times New Roman" w:cs="Times New Roman"/>
          <w:lang w:eastAsia="pl-PL"/>
        </w:rPr>
      </w:pPr>
      <w:r w:rsidRPr="005F2542">
        <w:rPr>
          <w:rFonts w:ascii="Times New Roman" w:hAnsi="Times New Roman" w:cs="Times New Roman"/>
          <w:lang w:eastAsia="pl-PL"/>
        </w:rPr>
        <w:t>3)</w:t>
      </w:r>
      <w:r w:rsidRPr="005F2542">
        <w:rPr>
          <w:rFonts w:ascii="Times New Roman" w:hAnsi="Times New Roman" w:cs="Times New Roman"/>
          <w:lang w:eastAsia="pl-PL"/>
        </w:rPr>
        <w:tab/>
        <w:t xml:space="preserve">w sposób znaczny rozszerza albo zmniejsza zakres świadczeń i zobowiązań wynikający                              z umowy;  </w:t>
      </w:r>
    </w:p>
    <w:p w:rsidR="008F1783" w:rsidRPr="005F2542" w:rsidRDefault="008F1783" w:rsidP="008F1783">
      <w:pPr>
        <w:autoSpaceDE w:val="0"/>
        <w:autoSpaceDN w:val="0"/>
        <w:adjustRightInd w:val="0"/>
        <w:spacing w:after="0" w:line="240" w:lineRule="auto"/>
        <w:ind w:hanging="426"/>
        <w:jc w:val="both"/>
        <w:rPr>
          <w:rFonts w:ascii="Times New Roman" w:hAnsi="Times New Roman" w:cs="Times New Roman"/>
          <w:lang w:eastAsia="pl-PL"/>
        </w:rPr>
      </w:pPr>
      <w:r w:rsidRPr="005F2542">
        <w:rPr>
          <w:rFonts w:ascii="Times New Roman" w:hAnsi="Times New Roman" w:cs="Times New Roman"/>
          <w:lang w:eastAsia="pl-PL"/>
        </w:rPr>
        <w:t>5.</w:t>
      </w:r>
      <w:r w:rsidRPr="005F2542">
        <w:rPr>
          <w:rFonts w:ascii="Times New Roman" w:hAnsi="Times New Roman" w:cs="Times New Roman"/>
          <w:lang w:eastAsia="pl-PL"/>
        </w:rPr>
        <w:tab/>
        <w:t xml:space="preserve">Istotna zmiana zawartej umowy wymaga przeprowadzenia nowego postępowania o udzielenie  zamówienia. </w:t>
      </w:r>
    </w:p>
    <w:p w:rsidR="008F1783" w:rsidRPr="008F1783" w:rsidRDefault="008F1783" w:rsidP="008F1783">
      <w:pPr>
        <w:autoSpaceDE w:val="0"/>
        <w:autoSpaceDN w:val="0"/>
        <w:adjustRightInd w:val="0"/>
        <w:spacing w:after="0" w:line="240" w:lineRule="auto"/>
        <w:ind w:hanging="426"/>
        <w:jc w:val="both"/>
        <w:rPr>
          <w:rFonts w:ascii="Times New Roman" w:hAnsi="Times New Roman" w:cs="Times New Roman"/>
          <w:lang w:eastAsia="pl-PL"/>
        </w:rPr>
      </w:pPr>
      <w:r w:rsidRPr="005F2542">
        <w:rPr>
          <w:rFonts w:ascii="Times New Roman" w:hAnsi="Times New Roman" w:cs="Times New Roman"/>
          <w:lang w:eastAsia="pl-PL"/>
        </w:rPr>
        <w:t>6.</w:t>
      </w:r>
      <w:r w:rsidRPr="005F2542">
        <w:rPr>
          <w:rFonts w:ascii="Times New Roman" w:hAnsi="Times New Roman" w:cs="Times New Roman"/>
          <w:lang w:eastAsia="pl-PL"/>
        </w:rPr>
        <w:tab/>
      </w:r>
      <w:r w:rsidRPr="005F2542">
        <w:rPr>
          <w:rFonts w:ascii="Times New Roman" w:eastAsia="Bookman Old Style" w:hAnsi="Times New Roman" w:cs="Times New Roman"/>
          <w:bCs/>
        </w:rPr>
        <w:t>Wszelkie zmiany umowy w tym wynagrodzenia wymagają zgody zamawiającego.</w:t>
      </w:r>
    </w:p>
    <w:p w:rsidR="00C4783B" w:rsidRPr="003A59A2" w:rsidRDefault="00C4783B" w:rsidP="00C4783B">
      <w:pPr>
        <w:pStyle w:val="Normalny10"/>
        <w:autoSpaceDE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3A59A2">
        <w:rPr>
          <w:b/>
          <w:bCs/>
          <w:sz w:val="22"/>
          <w:szCs w:val="22"/>
        </w:rPr>
        <w:t xml:space="preserve">  § 8.</w:t>
      </w: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sz w:val="22"/>
          <w:szCs w:val="22"/>
        </w:rPr>
      </w:pPr>
      <w:r w:rsidRPr="003A59A2">
        <w:rPr>
          <w:b/>
          <w:sz w:val="22"/>
          <w:szCs w:val="22"/>
        </w:rPr>
        <w:lastRenderedPageBreak/>
        <w:t xml:space="preserve">  Przepisy prawa</w:t>
      </w:r>
    </w:p>
    <w:p w:rsidR="00C4783B" w:rsidRPr="003A59A2" w:rsidRDefault="00C4783B" w:rsidP="00C4783B">
      <w:pPr>
        <w:pStyle w:val="Tekstpodstawowywcity31"/>
        <w:ind w:left="0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:rsidR="00C4783B" w:rsidRPr="003A59A2" w:rsidRDefault="00C4783B" w:rsidP="00C4783B">
      <w:pPr>
        <w:pStyle w:val="Tekstpodstawowywcity31"/>
        <w:ind w:left="-426"/>
        <w:rPr>
          <w:rFonts w:ascii="Times New Roman" w:hAnsi="Times New Roman" w:cs="Times New Roman"/>
          <w:sz w:val="22"/>
          <w:szCs w:val="22"/>
        </w:rPr>
      </w:pPr>
      <w:r w:rsidRPr="003A59A2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postanowienia Kodeksu cywilnego.</w:t>
      </w:r>
    </w:p>
    <w:p w:rsidR="00C4783B" w:rsidRPr="003A59A2" w:rsidRDefault="00C4783B" w:rsidP="00C4783B">
      <w:pPr>
        <w:pStyle w:val="Normalny10"/>
        <w:autoSpaceDE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3A59A2">
        <w:rPr>
          <w:b/>
          <w:bCs/>
          <w:sz w:val="22"/>
          <w:szCs w:val="22"/>
        </w:rPr>
        <w:t xml:space="preserve">   § 9.</w:t>
      </w: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3A59A2">
        <w:rPr>
          <w:b/>
          <w:bCs/>
          <w:sz w:val="22"/>
          <w:szCs w:val="22"/>
        </w:rPr>
        <w:t xml:space="preserve">        Postanowienia końcowe</w:t>
      </w:r>
    </w:p>
    <w:p w:rsidR="00C4783B" w:rsidRPr="003A59A2" w:rsidRDefault="00C4783B" w:rsidP="00C4783B">
      <w:pPr>
        <w:pStyle w:val="Normalny10"/>
        <w:autoSpaceDE w:val="0"/>
        <w:rPr>
          <w:sz w:val="22"/>
          <w:szCs w:val="22"/>
        </w:rPr>
      </w:pP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Prawa i obowiązki wynikające z niniejszej umowy nie mogą być przenoszone przez żadną ze stron  na osoby trzecie bez zgody drugiej strony.</w:t>
      </w: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Spory wynikające z realizacji niniejszej umowy będą rozstrzygane przez sąd właściwy dla siedziby zamawiającego.</w:t>
      </w: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Integralną część niniejszej umowy stanowi: ogłoszenie o zamówieniu, oferta wykonawcy.</w:t>
      </w: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Umowę sporządzono w czterech jednobrzmiących egzemplarzach, z czego trzy są dla zamawiającego, a jeden dla wykonawcy.</w:t>
      </w:r>
    </w:p>
    <w:p w:rsidR="00C4783B" w:rsidRPr="003A59A2" w:rsidRDefault="00C4783B" w:rsidP="00C4783B">
      <w:pPr>
        <w:pStyle w:val="Normalny10"/>
        <w:autoSpaceDE w:val="0"/>
        <w:jc w:val="both"/>
        <w:outlineLvl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jc w:val="both"/>
        <w:outlineLvl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jc w:val="center"/>
        <w:outlineLvl w:val="0"/>
        <w:rPr>
          <w:b/>
          <w:sz w:val="22"/>
          <w:szCs w:val="22"/>
        </w:rPr>
      </w:pPr>
      <w:r w:rsidRPr="003A59A2">
        <w:rPr>
          <w:b/>
          <w:sz w:val="22"/>
          <w:szCs w:val="22"/>
        </w:rPr>
        <w:t>ZAMAWIAJĄCY:</w:t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  <w:t>WYKONAWCA:</w:t>
      </w:r>
    </w:p>
    <w:p w:rsidR="00C4783B" w:rsidRPr="003A59A2" w:rsidRDefault="00C4783B" w:rsidP="00C4783B">
      <w:pPr>
        <w:spacing w:after="0" w:line="240" w:lineRule="auto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widowControl w:val="0"/>
        <w:shd w:val="clear" w:color="auto" w:fill="FFFFFF"/>
        <w:tabs>
          <w:tab w:val="left" w:pos="0"/>
        </w:tabs>
        <w:autoSpaceDE w:val="0"/>
        <w:spacing w:after="0" w:line="240" w:lineRule="auto"/>
        <w:ind w:left="840"/>
        <w:jc w:val="both"/>
        <w:rPr>
          <w:rFonts w:ascii="Times New Roman" w:hAnsi="Times New Roman" w:cs="Times New Roman"/>
          <w:w w:val="118"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>
      <w:pPr>
        <w:spacing w:after="0" w:line="240" w:lineRule="auto"/>
        <w:rPr>
          <w:rFonts w:ascii="Times New Roman" w:hAnsi="Times New Roman" w:cs="Times New Roman"/>
        </w:rPr>
      </w:pPr>
    </w:p>
    <w:sectPr w:rsidR="00C4783B" w:rsidRPr="003A59A2" w:rsidSect="00096E14">
      <w:headerReference w:type="default" r:id="rId7"/>
      <w:pgSz w:w="11906" w:h="16838"/>
      <w:pgMar w:top="2029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F63" w:rsidRDefault="00F03F63" w:rsidP="005C61A5">
      <w:pPr>
        <w:spacing w:after="0" w:line="240" w:lineRule="auto"/>
      </w:pPr>
      <w:r>
        <w:separator/>
      </w:r>
    </w:p>
  </w:endnote>
  <w:endnote w:type="continuationSeparator" w:id="0">
    <w:p w:rsidR="00F03F63" w:rsidRDefault="00F03F6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F63" w:rsidRDefault="00F03F63" w:rsidP="005C61A5">
      <w:pPr>
        <w:spacing w:after="0" w:line="240" w:lineRule="auto"/>
      </w:pPr>
      <w:r>
        <w:separator/>
      </w:r>
    </w:p>
  </w:footnote>
  <w:footnote w:type="continuationSeparator" w:id="0">
    <w:p w:rsidR="00F03F63" w:rsidRDefault="00F03F6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096E14" w:rsidRDefault="00096E14" w:rsidP="00096E14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hAnsi="Arial" w:cs="Arial"/>
        <w:b/>
        <w:noProof/>
        <w:color w:val="808080" w:themeColor="background1" w:themeShade="80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8F5E2A" wp14:editId="561C4BEC">
              <wp:simplePos x="0" y="0"/>
              <wp:positionH relativeFrom="margin">
                <wp:align>center</wp:align>
              </wp:positionH>
              <wp:positionV relativeFrom="paragraph">
                <wp:posOffset>834390</wp:posOffset>
              </wp:positionV>
              <wp:extent cx="7615555" cy="38735"/>
              <wp:effectExtent l="0" t="0" r="23495" b="37465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615555" cy="387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>
                            <a:lumMod val="100000"/>
                            <a:lumOff val="0"/>
                          </a:srgb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3">
                                  <a:lumMod val="5000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19590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0;margin-top:65.7pt;width:599.65pt;height:3.05pt;flip:y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" strokecolor="#a5a5a5" strokeweight="1pt">
              <v:shadow color="#525252 [1606]" offset="1pt"/>
              <w10:wrap anchorx="margin"/>
            </v:shape>
          </w:pict>
        </mc:Fallback>
      </mc:AlternateContent>
    </w:r>
    <w:r w:rsidR="000E24E4">
      <w:rPr>
        <w:noProof/>
        <w:lang w:eastAsia="pl-PL"/>
      </w:rPr>
      <w:drawing>
        <wp:inline distT="0" distB="0" distL="0" distR="0" wp14:anchorId="748F7026" wp14:editId="3DCE4A08">
          <wp:extent cx="5760720" cy="595630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5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E24E4" w:rsidRPr="00ED4FD0">
      <w:rPr>
        <w:rStyle w:val="markedcontent"/>
        <w:rFonts w:ascii="Arial" w:hAnsi="Arial" w:cs="Arial"/>
        <w:color w:val="808080" w:themeColor="background1" w:themeShade="80"/>
        <w:sz w:val="20"/>
      </w:rPr>
      <w:t>Sfinansowano w ramach reakcji Unii na pandemię COVID-19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55574"/>
    <w:multiLevelType w:val="hybridMultilevel"/>
    <w:tmpl w:val="380C7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D7BDD"/>
    <w:multiLevelType w:val="hybridMultilevel"/>
    <w:tmpl w:val="B2E20BF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8B7B13"/>
    <w:multiLevelType w:val="hybridMultilevel"/>
    <w:tmpl w:val="9864CB8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0130496"/>
    <w:multiLevelType w:val="hybridMultilevel"/>
    <w:tmpl w:val="38F0B616"/>
    <w:lvl w:ilvl="0" w:tplc="DBC0E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C81A2F"/>
    <w:multiLevelType w:val="hybridMultilevel"/>
    <w:tmpl w:val="559E103A"/>
    <w:lvl w:ilvl="0" w:tplc="0560891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3C0A7A36"/>
    <w:multiLevelType w:val="hybridMultilevel"/>
    <w:tmpl w:val="07C20638"/>
    <w:lvl w:ilvl="0" w:tplc="FC46D34E">
      <w:start w:val="1"/>
      <w:numFmt w:val="decimal"/>
      <w:lvlText w:val="%1."/>
      <w:lvlJc w:val="left"/>
      <w:pPr>
        <w:ind w:left="-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E60310"/>
    <w:multiLevelType w:val="hybridMultilevel"/>
    <w:tmpl w:val="5B5C43D2"/>
    <w:lvl w:ilvl="0" w:tplc="1FEE4BB2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80956B8"/>
    <w:multiLevelType w:val="multilevel"/>
    <w:tmpl w:val="4764253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A4564"/>
    <w:multiLevelType w:val="hybridMultilevel"/>
    <w:tmpl w:val="5510D430"/>
    <w:lvl w:ilvl="0" w:tplc="DDA82EB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u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B363BCD"/>
    <w:multiLevelType w:val="hybridMultilevel"/>
    <w:tmpl w:val="792604E8"/>
    <w:lvl w:ilvl="0" w:tplc="57049D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"/>
  </w:num>
  <w:num w:numId="8">
    <w:abstractNumId w:val="0"/>
  </w:num>
  <w:num w:numId="9">
    <w:abstractNumId w:val="6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52DA5"/>
    <w:rsid w:val="00075346"/>
    <w:rsid w:val="0009064A"/>
    <w:rsid w:val="00096E14"/>
    <w:rsid w:val="000B154E"/>
    <w:rsid w:val="000E24E4"/>
    <w:rsid w:val="000E522A"/>
    <w:rsid w:val="000F2E42"/>
    <w:rsid w:val="00153030"/>
    <w:rsid w:val="001B7887"/>
    <w:rsid w:val="001C13BA"/>
    <w:rsid w:val="001E78BF"/>
    <w:rsid w:val="00244BBC"/>
    <w:rsid w:val="002E7405"/>
    <w:rsid w:val="00302FD9"/>
    <w:rsid w:val="0030431F"/>
    <w:rsid w:val="00337A77"/>
    <w:rsid w:val="00364B9C"/>
    <w:rsid w:val="003A59A2"/>
    <w:rsid w:val="003D479C"/>
    <w:rsid w:val="003E1B72"/>
    <w:rsid w:val="00456ACC"/>
    <w:rsid w:val="0047329E"/>
    <w:rsid w:val="00487652"/>
    <w:rsid w:val="004E0E74"/>
    <w:rsid w:val="00537A9A"/>
    <w:rsid w:val="005662F5"/>
    <w:rsid w:val="00574B3F"/>
    <w:rsid w:val="00583AA5"/>
    <w:rsid w:val="005C3CE8"/>
    <w:rsid w:val="005C61A5"/>
    <w:rsid w:val="005F2542"/>
    <w:rsid w:val="00611FAD"/>
    <w:rsid w:val="00660D60"/>
    <w:rsid w:val="00673A84"/>
    <w:rsid w:val="006825CE"/>
    <w:rsid w:val="00755D64"/>
    <w:rsid w:val="00793886"/>
    <w:rsid w:val="007A759C"/>
    <w:rsid w:val="007E0369"/>
    <w:rsid w:val="007E3E74"/>
    <w:rsid w:val="0086586D"/>
    <w:rsid w:val="0087186B"/>
    <w:rsid w:val="0087422E"/>
    <w:rsid w:val="008764FE"/>
    <w:rsid w:val="008C2C55"/>
    <w:rsid w:val="008E250B"/>
    <w:rsid w:val="008F1783"/>
    <w:rsid w:val="00937F89"/>
    <w:rsid w:val="0094009B"/>
    <w:rsid w:val="00946A23"/>
    <w:rsid w:val="00973F8D"/>
    <w:rsid w:val="009850E2"/>
    <w:rsid w:val="009D3365"/>
    <w:rsid w:val="009D3E2F"/>
    <w:rsid w:val="00A05FA9"/>
    <w:rsid w:val="00A44A2D"/>
    <w:rsid w:val="00A70766"/>
    <w:rsid w:val="00A80BBC"/>
    <w:rsid w:val="00A87CE9"/>
    <w:rsid w:val="00A92546"/>
    <w:rsid w:val="00B25773"/>
    <w:rsid w:val="00B46FD1"/>
    <w:rsid w:val="00B62D02"/>
    <w:rsid w:val="00B6314E"/>
    <w:rsid w:val="00B72AC2"/>
    <w:rsid w:val="00C030E6"/>
    <w:rsid w:val="00C36DF5"/>
    <w:rsid w:val="00C4783B"/>
    <w:rsid w:val="00CD5529"/>
    <w:rsid w:val="00CD7AF2"/>
    <w:rsid w:val="00D53A14"/>
    <w:rsid w:val="00D6010B"/>
    <w:rsid w:val="00DB6113"/>
    <w:rsid w:val="00E209B9"/>
    <w:rsid w:val="00E85ED5"/>
    <w:rsid w:val="00ED27D1"/>
    <w:rsid w:val="00EF1B1B"/>
    <w:rsid w:val="00F03F63"/>
    <w:rsid w:val="00F05090"/>
    <w:rsid w:val="00F416CA"/>
    <w:rsid w:val="00FC3F17"/>
    <w:rsid w:val="00FD2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E8154"/>
  <w15:docId w15:val="{6C55239E-1320-4B5E-869C-40A3E1E12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styleId="Tekstpodstawowy2">
    <w:name w:val="Body Text 2"/>
    <w:basedOn w:val="Normalny"/>
    <w:link w:val="Tekstpodstawowy2Znak"/>
    <w:rsid w:val="00C4783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478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basedOn w:val="Normalny"/>
    <w:rsid w:val="00C4783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1">
    <w:name w:val="Styl1"/>
    <w:basedOn w:val="Normalny"/>
    <w:rsid w:val="00C4783B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Normalny10">
    <w:name w:val="Normalny1"/>
    <w:basedOn w:val="Normalny"/>
    <w:link w:val="NormalZnak"/>
    <w:uiPriority w:val="99"/>
    <w:rsid w:val="00C4783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L1,Numerowanie,Akapit z listą5,normalny tekst,Akapit z list¹,Preambuła,Akapit z listą BS,lp1,KRS,Akapit z listą1,Wypunktowanie,zwykły tekst,List Paragraph,Obiekt,List Paragraph1,BulletC,Akapit z listą31,TRAKO Akapit z listą,ASIA,Normal"/>
    <w:basedOn w:val="Normalny"/>
    <w:link w:val="AkapitzlistZnak"/>
    <w:uiPriority w:val="34"/>
    <w:qFormat/>
    <w:rsid w:val="00C4783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KRS Znak,Akapit z listą1 Znak,Wypunktowanie Znak,zwykły tekst Znak,List Paragraph Znak,Obiekt Znak"/>
    <w:link w:val="Akapitzlist"/>
    <w:uiPriority w:val="34"/>
    <w:qFormat/>
    <w:rsid w:val="00C4783B"/>
    <w:rPr>
      <w:rFonts w:ascii="Times New Roman" w:eastAsia="Times New Roman" w:hAnsi="Times New Roman" w:cs="Times New Roman"/>
      <w:sz w:val="24"/>
      <w:szCs w:val="20"/>
    </w:rPr>
  </w:style>
  <w:style w:type="character" w:styleId="Uwydatnienie">
    <w:name w:val="Emphasis"/>
    <w:uiPriority w:val="20"/>
    <w:qFormat/>
    <w:rsid w:val="00C4783B"/>
    <w:rPr>
      <w:i/>
      <w:iCs/>
    </w:rPr>
  </w:style>
  <w:style w:type="paragraph" w:customStyle="1" w:styleId="Tekstpodstawowywcity31">
    <w:name w:val="Tekst podstawowy wcięty 31"/>
    <w:basedOn w:val="Normalny10"/>
    <w:rsid w:val="00C4783B"/>
    <w:pPr>
      <w:widowControl w:val="0"/>
      <w:autoSpaceDE w:val="0"/>
      <w:ind w:left="426"/>
      <w:jc w:val="both"/>
    </w:pPr>
    <w:rPr>
      <w:rFonts w:ascii="Bookman Old Style" w:hAnsi="Bookman Old Style" w:cs="Bookman Old Style"/>
      <w:lang w:eastAsia="pl-PL"/>
    </w:rPr>
  </w:style>
  <w:style w:type="character" w:customStyle="1" w:styleId="BodytextArial">
    <w:name w:val="Body text + Arial"/>
    <w:aliases w:val="9,5 pt,Bold"/>
    <w:rsid w:val="0047329E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paragraph" w:customStyle="1" w:styleId="Standard">
    <w:name w:val="Standard"/>
    <w:uiPriority w:val="99"/>
    <w:rsid w:val="00F050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80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Znak">
    <w:name w:val="Normal Znak"/>
    <w:link w:val="Normalny10"/>
    <w:uiPriority w:val="99"/>
    <w:rsid w:val="008F17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A707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0E24E4"/>
  </w:style>
  <w:style w:type="paragraph" w:styleId="Tekstdymka">
    <w:name w:val="Balloon Text"/>
    <w:basedOn w:val="Normalny"/>
    <w:link w:val="TekstdymkaZnak"/>
    <w:uiPriority w:val="99"/>
    <w:semiHidden/>
    <w:unhideWhenUsed/>
    <w:rsid w:val="00456A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6A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2428</Words>
  <Characters>14571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10</cp:revision>
  <cp:lastPrinted>2022-06-13T10:47:00Z</cp:lastPrinted>
  <dcterms:created xsi:type="dcterms:W3CDTF">2022-06-07T07:47:00Z</dcterms:created>
  <dcterms:modified xsi:type="dcterms:W3CDTF">2022-06-13T10:57:00Z</dcterms:modified>
</cp:coreProperties>
</file>