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11E" w:rsidRDefault="0033311E" w:rsidP="0033311E">
      <w:pPr>
        <w:spacing w:line="276" w:lineRule="auto"/>
        <w:jc w:val="right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Tomaszów Mazowiecki, dnia </w:t>
      </w:r>
      <w:r>
        <w:rPr>
          <w:rFonts w:cstheme="minorHAnsi"/>
          <w:sz w:val="24"/>
          <w:szCs w:val="24"/>
        </w:rPr>
        <w:t>20 czerwca</w:t>
      </w:r>
      <w:r w:rsidRPr="008C5E5A">
        <w:rPr>
          <w:rFonts w:cstheme="minorHAnsi"/>
          <w:sz w:val="24"/>
          <w:szCs w:val="24"/>
        </w:rPr>
        <w:t xml:space="preserve"> 2022 r.</w:t>
      </w:r>
    </w:p>
    <w:p w:rsidR="00BF2B05" w:rsidRPr="008C5E5A" w:rsidRDefault="00BF2B05" w:rsidP="0033311E">
      <w:pPr>
        <w:spacing w:line="276" w:lineRule="auto"/>
        <w:jc w:val="right"/>
        <w:rPr>
          <w:rFonts w:cstheme="minorHAnsi"/>
          <w:sz w:val="24"/>
          <w:szCs w:val="24"/>
        </w:rPr>
      </w:pPr>
    </w:p>
    <w:p w:rsidR="0033311E" w:rsidRPr="008C5E5A" w:rsidRDefault="0033311E" w:rsidP="0033311E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</w:p>
    <w:p w:rsidR="0033311E" w:rsidRPr="008C5E5A" w:rsidRDefault="0033311E" w:rsidP="0033311E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PO  OTWARCIU OFERT</w:t>
      </w:r>
    </w:p>
    <w:p w:rsidR="0033311E" w:rsidRPr="008C5E5A" w:rsidRDefault="0033311E" w:rsidP="0033311E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33311E" w:rsidRPr="008C5E5A" w:rsidRDefault="0033311E" w:rsidP="0033311E">
      <w:pPr>
        <w:spacing w:after="0" w:line="276" w:lineRule="auto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Numer </w:t>
      </w:r>
      <w:r>
        <w:rPr>
          <w:rFonts w:cstheme="minorHAnsi"/>
          <w:b/>
          <w:sz w:val="24"/>
          <w:szCs w:val="24"/>
        </w:rPr>
        <w:t>referencyjny</w:t>
      </w:r>
      <w:r w:rsidRPr="008C5E5A">
        <w:rPr>
          <w:rFonts w:cstheme="minorHAnsi"/>
          <w:b/>
          <w:sz w:val="24"/>
          <w:szCs w:val="24"/>
        </w:rPr>
        <w:t>: WRIK.271.1.</w:t>
      </w:r>
      <w:r>
        <w:rPr>
          <w:rFonts w:cstheme="minorHAnsi"/>
          <w:b/>
          <w:sz w:val="24"/>
          <w:szCs w:val="24"/>
        </w:rPr>
        <w:t>28</w:t>
      </w:r>
      <w:r w:rsidRPr="008C5E5A">
        <w:rPr>
          <w:rFonts w:cstheme="minorHAnsi"/>
          <w:b/>
          <w:sz w:val="24"/>
          <w:szCs w:val="24"/>
        </w:rPr>
        <w:t>.2022.ZP</w:t>
      </w:r>
    </w:p>
    <w:p w:rsidR="0033311E" w:rsidRPr="008C5E5A" w:rsidRDefault="0033311E" w:rsidP="0033311E">
      <w:pPr>
        <w:spacing w:after="0" w:line="276" w:lineRule="auto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Ogłoszenie nr </w:t>
      </w:r>
      <w:r w:rsidRPr="00A35BE1">
        <w:rPr>
          <w:rFonts w:cstheme="minorHAnsi"/>
          <w:b/>
          <w:bCs/>
          <w:sz w:val="24"/>
          <w:szCs w:val="24"/>
        </w:rPr>
        <w:t xml:space="preserve">2022/BZP </w:t>
      </w:r>
      <w:r>
        <w:rPr>
          <w:rFonts w:cstheme="minorHAnsi"/>
          <w:b/>
          <w:bCs/>
          <w:sz w:val="24"/>
          <w:szCs w:val="24"/>
        </w:rPr>
        <w:t xml:space="preserve">00188580/01 </w:t>
      </w:r>
      <w:r w:rsidRPr="00A35BE1">
        <w:rPr>
          <w:rFonts w:cstheme="minorHAnsi"/>
          <w:b/>
          <w:sz w:val="24"/>
          <w:szCs w:val="24"/>
        </w:rPr>
        <w:t>z dnia 2022-</w:t>
      </w:r>
      <w:r>
        <w:rPr>
          <w:rFonts w:cstheme="minorHAnsi"/>
          <w:b/>
          <w:sz w:val="24"/>
          <w:szCs w:val="24"/>
        </w:rPr>
        <w:t>06-01</w:t>
      </w:r>
    </w:p>
    <w:p w:rsidR="0033311E" w:rsidRPr="008C5E5A" w:rsidRDefault="0033311E" w:rsidP="0033311E">
      <w:pPr>
        <w:spacing w:after="0" w:line="276" w:lineRule="auto"/>
        <w:rPr>
          <w:rFonts w:cstheme="minorHAnsi"/>
          <w:b/>
          <w:color w:val="FF0000"/>
          <w:sz w:val="24"/>
          <w:szCs w:val="24"/>
        </w:rPr>
      </w:pPr>
    </w:p>
    <w:p w:rsidR="0033311E" w:rsidRPr="00AB1A63" w:rsidRDefault="0033311E" w:rsidP="0033311E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Dotyczy postępowania o udzielnie zamówienia publicznego prowadzonego w trybie podstawowym na podstawie art. 275 </w:t>
      </w:r>
      <w:proofErr w:type="spellStart"/>
      <w:r w:rsidRPr="008C5E5A">
        <w:rPr>
          <w:rFonts w:cstheme="minorHAnsi"/>
          <w:sz w:val="24"/>
          <w:szCs w:val="24"/>
        </w:rPr>
        <w:t>pkt</w:t>
      </w:r>
      <w:proofErr w:type="spellEnd"/>
      <w:r w:rsidRPr="008C5E5A">
        <w:rPr>
          <w:rFonts w:cstheme="minorHAnsi"/>
          <w:sz w:val="24"/>
          <w:szCs w:val="24"/>
        </w:rPr>
        <w:t xml:space="preserve"> 1 ustawy z dnia  11 września 2019 r. Prawo zamówień publicznych pod nazwą</w:t>
      </w:r>
      <w:r w:rsidRPr="008C5E5A">
        <w:rPr>
          <w:rFonts w:cstheme="minorHAnsi"/>
          <w:b/>
          <w:sz w:val="24"/>
          <w:szCs w:val="24"/>
        </w:rPr>
        <w:t>:</w:t>
      </w:r>
      <w:r w:rsidRPr="008C5E5A">
        <w:rPr>
          <w:rFonts w:cstheme="minorHAnsi"/>
          <w:b/>
          <w:bCs/>
          <w:color w:val="0070C0"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Przebudowa dróg wewnętrznych – czterech sięgaczy przy ul. Majowej 47 – 71 w ramach zadania inwestycyjnego pn.” Budowa czterech sięgaczy przy ul. Majowej 47 – 71 oraz zagospodarowanie terenu przy ul. Niskiej 33a i 43                              w Tomaszowie Mazowieckim.”</w:t>
      </w:r>
    </w:p>
    <w:p w:rsidR="0033311E" w:rsidRPr="008C5E5A" w:rsidRDefault="0033311E" w:rsidP="0033311E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33311E" w:rsidRPr="008C5E5A" w:rsidRDefault="0033311E" w:rsidP="0033311E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>
        <w:rPr>
          <w:rFonts w:cstheme="minorHAnsi"/>
          <w:sz w:val="24"/>
          <w:szCs w:val="24"/>
        </w:rPr>
        <w:t xml:space="preserve">, mając na uwadze art. 222 ust. 5 </w:t>
      </w:r>
      <w:r w:rsidRPr="008C5E5A">
        <w:rPr>
          <w:rFonts w:cstheme="minorHAnsi"/>
          <w:sz w:val="24"/>
          <w:szCs w:val="24"/>
        </w:rPr>
        <w:t>ustawy Prawo zamówień publicznych przekazuję informację o:</w:t>
      </w:r>
    </w:p>
    <w:p w:rsidR="0033311E" w:rsidRPr="008C5E5A" w:rsidRDefault="0033311E" w:rsidP="0033311E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33311E" w:rsidRPr="008C5E5A" w:rsidRDefault="0033311E" w:rsidP="0033311E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33311E" w:rsidRPr="008C5E5A" w:rsidRDefault="0033311E" w:rsidP="0033311E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33311E" w:rsidRPr="008C5E5A" w:rsidRDefault="0033311E" w:rsidP="0033311E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Kwota, jaką</w:t>
      </w:r>
      <w:r>
        <w:rPr>
          <w:rFonts w:cstheme="minorHAnsi"/>
          <w:sz w:val="24"/>
          <w:szCs w:val="24"/>
        </w:rPr>
        <w:t xml:space="preserve"> zamawiający</w:t>
      </w:r>
      <w:r w:rsidRPr="008C5E5A">
        <w:rPr>
          <w:rFonts w:cstheme="minorHAnsi"/>
          <w:sz w:val="24"/>
          <w:szCs w:val="24"/>
        </w:rPr>
        <w:t xml:space="preserve"> zamierza przeznaczyć na sfinansowanie przedmiotowego zamówienia wynosi: </w:t>
      </w:r>
    </w:p>
    <w:p w:rsidR="0033311E" w:rsidRPr="008C5E5A" w:rsidRDefault="0033311E" w:rsidP="0033311E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700 000,00 zł </w:t>
      </w:r>
      <w:r w:rsidRPr="008C5E5A">
        <w:rPr>
          <w:rFonts w:cstheme="minorHAnsi"/>
          <w:b/>
          <w:sz w:val="24"/>
          <w:szCs w:val="24"/>
        </w:rPr>
        <w:t>brutto.</w:t>
      </w:r>
    </w:p>
    <w:p w:rsidR="0033311E" w:rsidRPr="008C5E5A" w:rsidRDefault="0033311E" w:rsidP="0033311E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33311E" w:rsidRPr="008C5E5A" w:rsidRDefault="0033311E" w:rsidP="0033311E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>
        <w:rPr>
          <w:rFonts w:cstheme="minorHAnsi"/>
          <w:b/>
          <w:sz w:val="24"/>
          <w:szCs w:val="24"/>
        </w:rPr>
        <w:t xml:space="preserve">01 czerwca 2022 </w:t>
      </w:r>
      <w:r w:rsidRPr="008C5E5A">
        <w:rPr>
          <w:rFonts w:cstheme="minorHAnsi"/>
          <w:sz w:val="24"/>
          <w:szCs w:val="24"/>
        </w:rPr>
        <w:t xml:space="preserve">r. </w:t>
      </w:r>
      <w:r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>
        <w:rPr>
          <w:rFonts w:cstheme="minorHAnsi"/>
          <w:b/>
          <w:sz w:val="24"/>
          <w:szCs w:val="24"/>
        </w:rPr>
        <w:t>2 (dwie)</w:t>
      </w:r>
      <w:r w:rsidRPr="008C5E5A">
        <w:rPr>
          <w:rFonts w:cstheme="minorHAnsi"/>
          <w:b/>
          <w:sz w:val="24"/>
          <w:szCs w:val="24"/>
        </w:rPr>
        <w:t xml:space="preserve"> ofert</w:t>
      </w:r>
      <w:r>
        <w:rPr>
          <w:rFonts w:cstheme="minorHAnsi"/>
          <w:b/>
          <w:sz w:val="24"/>
          <w:szCs w:val="24"/>
        </w:rPr>
        <w:t>y</w:t>
      </w:r>
      <w:r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poniższym: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33311E" w:rsidRPr="008C5E5A" w:rsidTr="003A5496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</w:p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 i adres </w:t>
            </w:r>
            <w:r>
              <w:rPr>
                <w:rFonts w:cstheme="minorHAnsi"/>
                <w:b/>
                <w:sz w:val="24"/>
                <w:szCs w:val="24"/>
              </w:rPr>
              <w:t>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  <w:r>
              <w:rPr>
                <w:rFonts w:cstheme="minorHAnsi"/>
                <w:b/>
                <w:sz w:val="24"/>
                <w:szCs w:val="24"/>
              </w:rPr>
              <w:t xml:space="preserve"> oraz NIP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 godzina złożenia przez ePUAP</w:t>
            </w:r>
          </w:p>
        </w:tc>
      </w:tr>
      <w:tr w:rsidR="0033311E" w:rsidRPr="008C5E5A" w:rsidTr="003A5496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8C5E5A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P.P.H.U.</w:t>
            </w:r>
          </w:p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Sebastian Śliwiński</w:t>
            </w:r>
          </w:p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Małecz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44</w:t>
            </w:r>
          </w:p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97-200 Lubochnia</w:t>
            </w:r>
          </w:p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NIP 773 219 46 51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599 025,09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Pr="008C5E5A" w:rsidRDefault="0033311E" w:rsidP="003A5496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01.06.2022 r.; 07:31</w:t>
            </w:r>
          </w:p>
        </w:tc>
      </w:tr>
      <w:tr w:rsidR="0033311E" w:rsidRPr="008C5E5A" w:rsidTr="003A5496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11E" w:rsidRPr="008C5E5A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MAJSTER BRUK</w:t>
            </w:r>
          </w:p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SEBASTIAN SPUTOWSKI</w:t>
            </w:r>
          </w:p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Wąwał, ul. Cegielniana 33</w:t>
            </w:r>
          </w:p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97-200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Tmaszów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Maz.</w:t>
            </w:r>
          </w:p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NIP 773 171 38 01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Default="0033311E" w:rsidP="003A5496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376 541,73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11E" w:rsidRDefault="0033311E" w:rsidP="003A5496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01.06.2022 r.;</w:t>
            </w:r>
          </w:p>
          <w:p w:rsidR="0033311E" w:rsidRDefault="0033311E" w:rsidP="003A5496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08:29</w:t>
            </w:r>
          </w:p>
        </w:tc>
      </w:tr>
    </w:tbl>
    <w:p w:rsidR="0033311E" w:rsidRPr="008C5E5A" w:rsidRDefault="0033311E" w:rsidP="0033311E">
      <w:pPr>
        <w:spacing w:line="276" w:lineRule="auto"/>
        <w:rPr>
          <w:rFonts w:cstheme="minorHAnsi"/>
        </w:rPr>
      </w:pPr>
    </w:p>
    <w:p w:rsidR="00E75DCB" w:rsidRDefault="00E75DCB"/>
    <w:sectPr w:rsidR="00E75DCB" w:rsidSect="008E5354">
      <w:headerReference w:type="default" r:id="rId6"/>
      <w:foot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7D2" w:rsidRDefault="009F67D2" w:rsidP="00221197">
      <w:pPr>
        <w:spacing w:after="0" w:line="240" w:lineRule="auto"/>
      </w:pPr>
      <w:r>
        <w:separator/>
      </w:r>
    </w:p>
  </w:endnote>
  <w:endnote w:type="continuationSeparator" w:id="0">
    <w:p w:rsidR="009F67D2" w:rsidRDefault="009F67D2" w:rsidP="00221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9F67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7D2" w:rsidRDefault="009F67D2" w:rsidP="00221197">
      <w:pPr>
        <w:spacing w:after="0" w:line="240" w:lineRule="auto"/>
      </w:pPr>
      <w:r>
        <w:separator/>
      </w:r>
    </w:p>
  </w:footnote>
  <w:footnote w:type="continuationSeparator" w:id="0">
    <w:p w:rsidR="009F67D2" w:rsidRDefault="009F67D2" w:rsidP="00221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Default="009F67D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311E"/>
    <w:rsid w:val="00221197"/>
    <w:rsid w:val="0033311E"/>
    <w:rsid w:val="009F67D2"/>
    <w:rsid w:val="00BF2B05"/>
    <w:rsid w:val="00E75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11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3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11E"/>
  </w:style>
  <w:style w:type="paragraph" w:styleId="Stopka">
    <w:name w:val="footer"/>
    <w:basedOn w:val="Normalny"/>
    <w:link w:val="StopkaZnak"/>
    <w:uiPriority w:val="99"/>
    <w:unhideWhenUsed/>
    <w:rsid w:val="00333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11E"/>
  </w:style>
  <w:style w:type="paragraph" w:styleId="Tekstdymka">
    <w:name w:val="Balloon Text"/>
    <w:basedOn w:val="Normalny"/>
    <w:link w:val="TekstdymkaZnak"/>
    <w:uiPriority w:val="99"/>
    <w:semiHidden/>
    <w:unhideWhenUsed/>
    <w:rsid w:val="00333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1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</cp:revision>
  <cp:lastPrinted>2022-06-20T09:12:00Z</cp:lastPrinted>
  <dcterms:created xsi:type="dcterms:W3CDTF">2022-06-20T09:12:00Z</dcterms:created>
  <dcterms:modified xsi:type="dcterms:W3CDTF">2022-06-20T09:15:00Z</dcterms:modified>
</cp:coreProperties>
</file>