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6CD" w:rsidRPr="00F90593" w:rsidRDefault="008036CD" w:rsidP="008036CD">
      <w:pPr>
        <w:jc w:val="right"/>
        <w:rPr>
          <w:sz w:val="22"/>
          <w:szCs w:val="22"/>
        </w:rPr>
      </w:pPr>
      <w:r w:rsidRPr="00F90593">
        <w:rPr>
          <w:sz w:val="22"/>
          <w:szCs w:val="22"/>
        </w:rPr>
        <w:t xml:space="preserve">Tomaszów </w:t>
      </w:r>
      <w:proofErr w:type="spellStart"/>
      <w:r w:rsidRPr="00F90593">
        <w:rPr>
          <w:sz w:val="22"/>
          <w:szCs w:val="22"/>
        </w:rPr>
        <w:t>Maz</w:t>
      </w:r>
      <w:proofErr w:type="spellEnd"/>
      <w:r w:rsidRPr="00F90593">
        <w:rPr>
          <w:sz w:val="22"/>
          <w:szCs w:val="22"/>
        </w:rPr>
        <w:t xml:space="preserve">., dn. </w:t>
      </w:r>
      <w:r w:rsidR="00B14768">
        <w:rPr>
          <w:sz w:val="22"/>
          <w:szCs w:val="22"/>
        </w:rPr>
        <w:t>20.05.2022 r.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8036CD" w:rsidRPr="00F90593" w:rsidRDefault="00F90593" w:rsidP="008036CD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Wykonawców</w:t>
      </w:r>
    </w:p>
    <w:p w:rsidR="008036CD" w:rsidRPr="00F90593" w:rsidRDefault="008036CD" w:rsidP="008036CD">
      <w:pPr>
        <w:jc w:val="right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 xml:space="preserve">Informacja </w:t>
      </w:r>
      <w:r w:rsidR="001D0302" w:rsidRPr="00F90593">
        <w:rPr>
          <w:b/>
          <w:sz w:val="22"/>
          <w:szCs w:val="22"/>
        </w:rPr>
        <w:t xml:space="preserve">ponownym </w:t>
      </w:r>
      <w:r w:rsidRPr="00F90593">
        <w:rPr>
          <w:b/>
          <w:sz w:val="22"/>
          <w:szCs w:val="22"/>
        </w:rPr>
        <w:t>o wyborze najkorzystniejszej oferty</w:t>
      </w:r>
    </w:p>
    <w:p w:rsidR="008036CD" w:rsidRPr="00F90593" w:rsidRDefault="008036CD" w:rsidP="008036CD">
      <w:pPr>
        <w:jc w:val="both"/>
        <w:rPr>
          <w:b/>
          <w:sz w:val="22"/>
          <w:szCs w:val="22"/>
        </w:rPr>
      </w:pPr>
    </w:p>
    <w:p w:rsidR="00F90593" w:rsidRPr="00F90593" w:rsidRDefault="00F90593" w:rsidP="00F90593">
      <w:pPr>
        <w:jc w:val="both"/>
        <w:rPr>
          <w:b/>
          <w:sz w:val="22"/>
          <w:szCs w:val="22"/>
          <w:u w:val="single"/>
        </w:rPr>
      </w:pPr>
      <w:r w:rsidRPr="00F90593">
        <w:rPr>
          <w:b/>
          <w:sz w:val="22"/>
          <w:szCs w:val="22"/>
          <w:u w:val="single"/>
        </w:rPr>
        <w:t>Znak postępowania: WRIK.271.2.6.2022.ZP</w:t>
      </w:r>
    </w:p>
    <w:p w:rsidR="00F90593" w:rsidRPr="00F90593" w:rsidRDefault="00F90593" w:rsidP="00F90593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>Postępowanie wszczęto poprzez publikację ogłoszenia o zamówieniu na stronie internetowej prowadzonego postepowania (BIP zamawiającego) w dniu 12.05.2022 r.</w:t>
      </w:r>
    </w:p>
    <w:p w:rsidR="00F90593" w:rsidRPr="00F90593" w:rsidRDefault="00F90593" w:rsidP="00F90593">
      <w:pPr>
        <w:jc w:val="both"/>
        <w:rPr>
          <w:sz w:val="22"/>
          <w:szCs w:val="22"/>
          <w:u w:val="single"/>
        </w:rPr>
      </w:pPr>
    </w:p>
    <w:p w:rsidR="00F90593" w:rsidRPr="00F90593" w:rsidRDefault="00F90593" w:rsidP="00F90593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2021 r. poz. 1129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F90593">
        <w:rPr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8036CD" w:rsidRPr="00F90593" w:rsidRDefault="008036CD" w:rsidP="008036CD">
      <w:pPr>
        <w:ind w:firstLine="708"/>
        <w:jc w:val="both"/>
        <w:rPr>
          <w:sz w:val="20"/>
          <w:szCs w:val="20"/>
        </w:rPr>
      </w:pPr>
    </w:p>
    <w:p w:rsidR="008036CD" w:rsidRPr="00F90593" w:rsidRDefault="008036CD" w:rsidP="008036CD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>Prezydent Miasta występujący w imieniu Gminy – Miasto Tomaszów Mazowiecki, informuje o dokonaniu czynności, o której mowa w § 18 ust. 2 Regulaminu Udzielania Zamówień Publicznych o wartości nie przekraczającej wyrażonej w złotych równowartości kwoty 130 000 zł, o której mowa w art. 2 ust. 1 pkt 1 ustawy Prawo zamówień publicznych w Urzędzie Miasta w Tomaszowie Mazowieckim, tj. o ponowieniu czynności wyboru oferty najkorzystniejszej, w wyniku okoliczności od niego niezależnych, zgodnie z poniższym.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  <w:r w:rsidRPr="00F90593">
        <w:rPr>
          <w:sz w:val="22"/>
          <w:szCs w:val="22"/>
        </w:rPr>
        <w:tab/>
      </w:r>
    </w:p>
    <w:p w:rsidR="008036CD" w:rsidRPr="00F90593" w:rsidRDefault="001F14F5" w:rsidP="001F14F5">
      <w:pPr>
        <w:ind w:firstLine="708"/>
        <w:jc w:val="both"/>
        <w:rPr>
          <w:b/>
          <w:sz w:val="22"/>
          <w:szCs w:val="22"/>
        </w:rPr>
      </w:pPr>
      <w:r w:rsidRPr="00F90593">
        <w:rPr>
          <w:b/>
          <w:sz w:val="22"/>
          <w:szCs w:val="22"/>
        </w:rPr>
        <w:t>Zamawiający informuje</w:t>
      </w:r>
      <w:r w:rsidR="008036CD" w:rsidRPr="00F90593">
        <w:rPr>
          <w:b/>
          <w:sz w:val="22"/>
          <w:szCs w:val="22"/>
        </w:rPr>
        <w:t xml:space="preserve">, iż wykonawca, którego oferta została oceniona jako najkorzystniejsza, tj.  </w:t>
      </w:r>
      <w:r w:rsidRPr="00F90593">
        <w:rPr>
          <w:b/>
          <w:sz w:val="22"/>
          <w:szCs w:val="22"/>
        </w:rPr>
        <w:t>REVOL Sp. z o.o. sp. k., ul. Senatorska 21/30, 93-192 Łódź</w:t>
      </w:r>
      <w:r w:rsidR="008036CD" w:rsidRPr="00F90593">
        <w:rPr>
          <w:b/>
          <w:sz w:val="22"/>
          <w:szCs w:val="22"/>
        </w:rPr>
        <w:t xml:space="preserve"> (I miejsc</w:t>
      </w:r>
      <w:r w:rsidRPr="00F90593">
        <w:rPr>
          <w:b/>
          <w:sz w:val="22"/>
          <w:szCs w:val="22"/>
        </w:rPr>
        <w:t>e w rankingu ofert –</w:t>
      </w:r>
      <w:r w:rsidR="00F90593">
        <w:rPr>
          <w:b/>
          <w:sz w:val="22"/>
          <w:szCs w:val="22"/>
        </w:rPr>
        <w:t xml:space="preserve"> oferta nr 3) odstąpił </w:t>
      </w:r>
      <w:r w:rsidR="00F90593" w:rsidRPr="00F90593">
        <w:rPr>
          <w:b/>
          <w:sz w:val="22"/>
          <w:szCs w:val="22"/>
        </w:rPr>
        <w:t>w dniu 14</w:t>
      </w:r>
      <w:r w:rsidR="00F90593">
        <w:rPr>
          <w:b/>
          <w:sz w:val="22"/>
          <w:szCs w:val="22"/>
        </w:rPr>
        <w:t>.06.2022 r. o</w:t>
      </w:r>
      <w:r w:rsidRPr="00F90593">
        <w:rPr>
          <w:b/>
          <w:sz w:val="22"/>
          <w:szCs w:val="22"/>
        </w:rPr>
        <w:t>d podp</w:t>
      </w:r>
      <w:r w:rsidR="00F90593">
        <w:rPr>
          <w:b/>
          <w:sz w:val="22"/>
          <w:szCs w:val="22"/>
        </w:rPr>
        <w:t>isania umowy, ze względu na „niewystarczające moce przerobowe”.</w:t>
      </w:r>
    </w:p>
    <w:p w:rsidR="008036CD" w:rsidRPr="00F90593" w:rsidRDefault="008036CD" w:rsidP="008036CD">
      <w:pPr>
        <w:jc w:val="both"/>
        <w:rPr>
          <w:bCs/>
          <w:sz w:val="22"/>
          <w:szCs w:val="22"/>
        </w:rPr>
      </w:pPr>
    </w:p>
    <w:p w:rsidR="00B14768" w:rsidRDefault="008036CD" w:rsidP="008036CD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>Wobec powyższego, zamawiający, korzystając z u</w:t>
      </w:r>
      <w:r w:rsidR="001F14F5" w:rsidRPr="00B14768">
        <w:rPr>
          <w:sz w:val="22"/>
          <w:szCs w:val="22"/>
        </w:rPr>
        <w:t>prawnienia, o którym mowa w § 18</w:t>
      </w:r>
      <w:r w:rsidRPr="00B14768">
        <w:rPr>
          <w:sz w:val="22"/>
          <w:szCs w:val="22"/>
        </w:rPr>
        <w:t xml:space="preserve"> ust. 2  Regulaminu tut. Urzędu, zbadał, czy nie podlega wykluczeniu oraz czy spełnia warunki udziału w postępowaniu wykonawca, który złożył ofertę najwyżej ocenioną spośród </w:t>
      </w:r>
      <w:r w:rsidR="0026285C" w:rsidRPr="00B14768">
        <w:rPr>
          <w:sz w:val="22"/>
          <w:szCs w:val="22"/>
        </w:rPr>
        <w:t>ofert pozostałych w postępowaniu wykonawców.</w:t>
      </w:r>
      <w:r w:rsidR="00B14768" w:rsidRPr="00B14768">
        <w:rPr>
          <w:sz w:val="22"/>
          <w:szCs w:val="22"/>
        </w:rPr>
        <w:t xml:space="preserve"> </w:t>
      </w:r>
    </w:p>
    <w:p w:rsidR="008036CD" w:rsidRDefault="00B14768" w:rsidP="00B14768">
      <w:pPr>
        <w:ind w:firstLine="708"/>
        <w:jc w:val="both"/>
        <w:rPr>
          <w:sz w:val="22"/>
          <w:szCs w:val="22"/>
        </w:rPr>
      </w:pPr>
      <w:r w:rsidRPr="00B14768">
        <w:rPr>
          <w:sz w:val="22"/>
          <w:szCs w:val="22"/>
        </w:rPr>
        <w:t xml:space="preserve">Wykonawca PHUP „EURO-GAZ” sp. j. Zgórsko, ul. Leśna 48, 26-052 Nowiny – II miejsce w rankingu ofert (oferta nr 1), </w:t>
      </w:r>
      <w:r w:rsidRPr="00B14768">
        <w:rPr>
          <w:sz w:val="22"/>
          <w:szCs w:val="22"/>
        </w:rPr>
        <w:t xml:space="preserve">spełnił wszystkie wymagania określone w ogłoszeniu o zamówieniu, przez co nie podlega on wykluczeniu oraz spełnia wymagane </w:t>
      </w:r>
      <w:r>
        <w:rPr>
          <w:sz w:val="22"/>
          <w:szCs w:val="22"/>
        </w:rPr>
        <w:t xml:space="preserve">warunki udziału w postępowaniu. </w:t>
      </w:r>
      <w:r w:rsidR="008036CD" w:rsidRPr="00F90593">
        <w:rPr>
          <w:sz w:val="22"/>
          <w:szCs w:val="22"/>
        </w:rPr>
        <w:t>Wobec powyższego, zamawiający dokonał wyboru jako najkorzystniejszej oferty – oferty złożonej przez wyk</w:t>
      </w:r>
      <w:r>
        <w:rPr>
          <w:sz w:val="22"/>
          <w:szCs w:val="22"/>
        </w:rPr>
        <w:t>onawcę (oferta nr 1 – II miejsce w rankingu):</w:t>
      </w:r>
    </w:p>
    <w:p w:rsidR="00B14768" w:rsidRPr="00F90593" w:rsidRDefault="00B14768" w:rsidP="0017264B">
      <w:pPr>
        <w:jc w:val="both"/>
        <w:rPr>
          <w:sz w:val="22"/>
          <w:szCs w:val="22"/>
        </w:rPr>
      </w:pPr>
    </w:p>
    <w:p w:rsidR="00B14768" w:rsidRPr="00B940D3" w:rsidRDefault="00B14768" w:rsidP="00B14768">
      <w:pPr>
        <w:pStyle w:val="Normalny2"/>
        <w:autoSpaceDE w:val="0"/>
        <w:rPr>
          <w:rFonts w:eastAsia="Bookman Old Style"/>
          <w:sz w:val="22"/>
          <w:szCs w:val="22"/>
        </w:rPr>
      </w:pPr>
      <w:r w:rsidRPr="00B940D3">
        <w:rPr>
          <w:rFonts w:eastAsia="Bookman Old Style"/>
          <w:sz w:val="22"/>
          <w:szCs w:val="22"/>
        </w:rPr>
        <w:t>PHUP „EURO-GAZ” Sp. j.</w:t>
      </w:r>
    </w:p>
    <w:p w:rsidR="00B14768" w:rsidRPr="00B940D3" w:rsidRDefault="00B14768" w:rsidP="00B14768">
      <w:pPr>
        <w:pStyle w:val="Normalny2"/>
        <w:autoSpaceDE w:val="0"/>
        <w:rPr>
          <w:rFonts w:eastAsia="Bookman Old Style"/>
          <w:sz w:val="22"/>
          <w:szCs w:val="22"/>
        </w:rPr>
      </w:pPr>
      <w:r w:rsidRPr="00B940D3">
        <w:rPr>
          <w:rFonts w:eastAsia="Bookman Old Style"/>
          <w:sz w:val="22"/>
          <w:szCs w:val="22"/>
        </w:rPr>
        <w:t>Zgórsko, ul. Leśna 48</w:t>
      </w:r>
    </w:p>
    <w:p w:rsidR="0026285C" w:rsidRPr="00F90593" w:rsidRDefault="00B14768" w:rsidP="00B14768">
      <w:pPr>
        <w:jc w:val="both"/>
        <w:rPr>
          <w:b/>
          <w:i/>
          <w:sz w:val="22"/>
          <w:szCs w:val="22"/>
        </w:rPr>
      </w:pPr>
      <w:r w:rsidRPr="00B940D3">
        <w:rPr>
          <w:rFonts w:eastAsia="Bookman Old Style"/>
          <w:sz w:val="22"/>
          <w:szCs w:val="22"/>
        </w:rPr>
        <w:t>26-052 Nowiny</w:t>
      </w:r>
    </w:p>
    <w:p w:rsidR="008036CD" w:rsidRPr="00B14768" w:rsidRDefault="008036CD" w:rsidP="008036CD">
      <w:pPr>
        <w:jc w:val="both"/>
        <w:rPr>
          <w:b/>
          <w:sz w:val="22"/>
          <w:szCs w:val="22"/>
        </w:rPr>
      </w:pPr>
      <w:r w:rsidRPr="00B14768">
        <w:rPr>
          <w:b/>
          <w:sz w:val="22"/>
          <w:szCs w:val="22"/>
        </w:rPr>
        <w:t>z c</w:t>
      </w:r>
      <w:r w:rsidR="00B14768" w:rsidRPr="00B14768">
        <w:rPr>
          <w:b/>
          <w:sz w:val="22"/>
          <w:szCs w:val="22"/>
        </w:rPr>
        <w:t>eną oferty wynoszącą: 114 547,74 zł brutto.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8036CD" w:rsidRPr="00F90593" w:rsidRDefault="008036CD" w:rsidP="008036CD">
      <w:pPr>
        <w:ind w:firstLine="708"/>
        <w:jc w:val="both"/>
        <w:rPr>
          <w:sz w:val="22"/>
          <w:szCs w:val="22"/>
        </w:rPr>
      </w:pPr>
      <w:r w:rsidRPr="00F90593">
        <w:rPr>
          <w:sz w:val="22"/>
          <w:szCs w:val="22"/>
        </w:rPr>
        <w:t xml:space="preserve">Cena najkorzystniejszej oferty nie przekroczyła środków, jakie zamawiający zabezpieczył  w planie finansowym na realizację niniejszego zamówienia. </w:t>
      </w:r>
    </w:p>
    <w:p w:rsidR="008036CD" w:rsidRPr="00F90593" w:rsidRDefault="008036CD" w:rsidP="008036CD">
      <w:pPr>
        <w:jc w:val="both"/>
        <w:rPr>
          <w:sz w:val="22"/>
          <w:szCs w:val="22"/>
        </w:rPr>
      </w:pPr>
    </w:p>
    <w:p w:rsidR="00F90593" w:rsidRPr="00A453F4" w:rsidRDefault="00F90593" w:rsidP="00F90593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14768">
        <w:rPr>
          <w:sz w:val="22"/>
          <w:szCs w:val="22"/>
        </w:rPr>
        <w:t xml:space="preserve">ustalony na dzień </w:t>
      </w:r>
      <w:r w:rsidR="00662F6D">
        <w:rPr>
          <w:sz w:val="22"/>
          <w:szCs w:val="22"/>
        </w:rPr>
        <w:t xml:space="preserve">27.06.2022 r. </w:t>
      </w:r>
      <w:r>
        <w:rPr>
          <w:sz w:val="22"/>
          <w:szCs w:val="22"/>
        </w:rPr>
        <w:t xml:space="preserve">w siedzibie zamawiającego, po uprzednim przedłożeniu przez wykonawcę </w:t>
      </w:r>
      <w:r w:rsidRPr="00A453F4">
        <w:rPr>
          <w:rFonts w:eastAsiaTheme="minorHAnsi"/>
          <w:sz w:val="22"/>
          <w:szCs w:val="22"/>
          <w:lang w:eastAsia="en-US"/>
        </w:rPr>
        <w:t xml:space="preserve">najpóźniej przed podpisaniem umowy: </w:t>
      </w:r>
    </w:p>
    <w:p w:rsidR="00F90593" w:rsidRPr="002B72F1" w:rsidRDefault="00F90593" w:rsidP="00F90593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B72F1">
        <w:rPr>
          <w:rFonts w:eastAsia="Calibri"/>
          <w:sz w:val="22"/>
          <w:szCs w:val="22"/>
          <w:lang w:eastAsia="en-US"/>
        </w:rPr>
        <w:t xml:space="preserve">kopii posiadanych uprawnień do unieszkodliwienia i magazynowania odpadów niebezpiecznych zawierających azbest lub kopię zawartej ważnej umowy z podmiotem uprawnionym do odbioru odpadów niebezpiecznych zawierających azbest, </w:t>
      </w:r>
    </w:p>
    <w:p w:rsidR="008F01D2" w:rsidRPr="00662F6D" w:rsidRDefault="00F90593" w:rsidP="00662F6D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B72F1">
        <w:rPr>
          <w:rFonts w:eastAsia="Calibri"/>
          <w:sz w:val="22"/>
          <w:szCs w:val="22"/>
          <w:lang w:eastAsia="en-US"/>
        </w:rPr>
        <w:t>kopii zezwolenie na transport odpadów niebezpiecznych.</w:t>
      </w:r>
      <w:bookmarkStart w:id="0" w:name="_GoBack"/>
      <w:bookmarkEnd w:id="0"/>
    </w:p>
    <w:sectPr w:rsidR="008F01D2" w:rsidRPr="00662F6D" w:rsidSect="003D49E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FB"/>
    <w:rsid w:val="0017264B"/>
    <w:rsid w:val="001D0302"/>
    <w:rsid w:val="001F14F5"/>
    <w:rsid w:val="0026285C"/>
    <w:rsid w:val="00662F6D"/>
    <w:rsid w:val="008036CD"/>
    <w:rsid w:val="008F01D2"/>
    <w:rsid w:val="009C7E73"/>
    <w:rsid w:val="00B14768"/>
    <w:rsid w:val="00D735DD"/>
    <w:rsid w:val="00F33FFB"/>
    <w:rsid w:val="00F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2E82"/>
  <w15:chartTrackingRefBased/>
  <w15:docId w15:val="{324F2B12-E74B-4F79-9855-AD78E5391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2">
    <w:name w:val="Normalny2"/>
    <w:basedOn w:val="Normalny"/>
    <w:rsid w:val="0026285C"/>
    <w:pPr>
      <w:suppressAutoHyphens/>
    </w:pPr>
    <w:rPr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8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85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90593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F905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8</cp:revision>
  <cp:lastPrinted>2022-06-20T07:35:00Z</cp:lastPrinted>
  <dcterms:created xsi:type="dcterms:W3CDTF">2021-06-29T10:33:00Z</dcterms:created>
  <dcterms:modified xsi:type="dcterms:W3CDTF">2022-06-20T07:35:00Z</dcterms:modified>
</cp:coreProperties>
</file>