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CE0CA" w14:textId="678F3013" w:rsidR="004C35CB" w:rsidRDefault="004C35CB" w:rsidP="004C35CB">
      <w:pPr>
        <w:pStyle w:val="Standard"/>
        <w:spacing w:line="360" w:lineRule="auto"/>
        <w:jc w:val="right"/>
        <w:rPr>
          <w:rFonts w:ascii="Times New Roman" w:hAnsi="Times New Roman"/>
          <w:b/>
          <w:bCs/>
        </w:rPr>
      </w:pPr>
      <w:bookmarkStart w:id="0" w:name="_Hlk105684507"/>
      <w:r>
        <w:rPr>
          <w:rFonts w:ascii="Times New Roman" w:hAnsi="Times New Roman"/>
          <w:b/>
          <w:bCs/>
        </w:rPr>
        <w:t>PROJEKT</w:t>
      </w:r>
    </w:p>
    <w:p w14:paraId="1D15E6F4" w14:textId="77777777" w:rsidR="004C35CB" w:rsidRDefault="004C35CB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</w:p>
    <w:p w14:paraId="50E7DF49" w14:textId="4588684B" w:rsidR="003C747F" w:rsidRDefault="002F2470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UCHWAŁA NR </w:t>
      </w:r>
      <w:r w:rsidR="001D3E14">
        <w:rPr>
          <w:rFonts w:ascii="Times New Roman" w:hAnsi="Times New Roman"/>
          <w:b/>
          <w:bCs/>
        </w:rPr>
        <w:t>………</w:t>
      </w:r>
      <w:proofErr w:type="gramStart"/>
      <w:r w:rsidR="00DC09C1">
        <w:rPr>
          <w:rFonts w:ascii="Times New Roman" w:hAnsi="Times New Roman"/>
          <w:b/>
          <w:bCs/>
        </w:rPr>
        <w:t>…….</w:t>
      </w:r>
      <w:proofErr w:type="gramEnd"/>
      <w:r w:rsidR="00DC09C1">
        <w:rPr>
          <w:rFonts w:ascii="Times New Roman" w:hAnsi="Times New Roman"/>
          <w:b/>
          <w:bCs/>
        </w:rPr>
        <w:t>.</w:t>
      </w:r>
      <w:r w:rsidR="001D3E14">
        <w:rPr>
          <w:rFonts w:ascii="Times New Roman" w:hAnsi="Times New Roman"/>
          <w:b/>
          <w:bCs/>
        </w:rPr>
        <w:t>….</w:t>
      </w:r>
    </w:p>
    <w:p w14:paraId="6A6DD12D" w14:textId="77777777" w:rsidR="003C747F" w:rsidRDefault="002F2470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RADY MIEJSKIEJ TOMASZOWA MAZOWIECKIEGO</w:t>
      </w:r>
    </w:p>
    <w:p w14:paraId="11FEAD80" w14:textId="0F3085A7" w:rsidR="003C747F" w:rsidRDefault="002F2470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 dnia </w:t>
      </w:r>
      <w:r w:rsidR="001D3E14">
        <w:rPr>
          <w:rFonts w:ascii="Times New Roman" w:hAnsi="Times New Roman"/>
          <w:b/>
          <w:bCs/>
        </w:rPr>
        <w:t>……………….</w:t>
      </w:r>
      <w:r>
        <w:rPr>
          <w:rFonts w:ascii="Times New Roman" w:hAnsi="Times New Roman"/>
          <w:b/>
          <w:bCs/>
        </w:rPr>
        <w:t xml:space="preserve"> r.</w:t>
      </w:r>
    </w:p>
    <w:p w14:paraId="7252CE87" w14:textId="77777777" w:rsidR="003C747F" w:rsidRDefault="003C747F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</w:p>
    <w:p w14:paraId="64BCD759" w14:textId="1AC9FC32" w:rsidR="003C747F" w:rsidRDefault="002F2470" w:rsidP="001D3E14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w sprawie </w:t>
      </w:r>
      <w:r w:rsidR="0011173E">
        <w:rPr>
          <w:rFonts w:ascii="Times New Roman" w:hAnsi="Times New Roman"/>
          <w:b/>
          <w:bCs/>
        </w:rPr>
        <w:t xml:space="preserve">zmiany uchwały nr XXIII/195/2020 z dnia 27 lutego 2020 r.  w sprawie </w:t>
      </w:r>
      <w:r>
        <w:rPr>
          <w:rFonts w:ascii="Times New Roman" w:hAnsi="Times New Roman"/>
          <w:b/>
          <w:bCs/>
        </w:rPr>
        <w:t>zatwierdzenia projektu konkursowego „Tomaszowskie Centrum Usług</w:t>
      </w:r>
      <w:r w:rsidR="001D3E1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Społecznych</w:t>
      </w:r>
      <w:r w:rsidR="001D3E14">
        <w:rPr>
          <w:rFonts w:ascii="Times New Roman" w:hAnsi="Times New Roman"/>
          <w:b/>
          <w:bCs/>
        </w:rPr>
        <w:t> II</w:t>
      </w:r>
      <w:r>
        <w:rPr>
          <w:rFonts w:ascii="Times New Roman" w:hAnsi="Times New Roman"/>
          <w:b/>
          <w:bCs/>
        </w:rPr>
        <w:t>” realizowanego w</w:t>
      </w:r>
      <w:r w:rsidR="00741153">
        <w:rPr>
          <w:rFonts w:ascii="Times New Roman" w:hAnsi="Times New Roman"/>
          <w:b/>
          <w:bCs/>
        </w:rPr>
        <w:t> </w:t>
      </w:r>
      <w:r>
        <w:rPr>
          <w:rFonts w:ascii="Times New Roman" w:hAnsi="Times New Roman"/>
          <w:b/>
          <w:bCs/>
        </w:rPr>
        <w:t>ramach Regionalnego Programu Operacyjnego</w:t>
      </w:r>
      <w:r w:rsidR="001D3E1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Województwa Łódzkiego </w:t>
      </w:r>
      <w:r w:rsidR="001D3E14">
        <w:rPr>
          <w:rFonts w:ascii="Times New Roman" w:hAnsi="Times New Roman"/>
          <w:b/>
          <w:bCs/>
        </w:rPr>
        <w:t xml:space="preserve">na lata </w:t>
      </w:r>
      <w:r>
        <w:rPr>
          <w:rFonts w:ascii="Times New Roman" w:hAnsi="Times New Roman"/>
          <w:b/>
          <w:bCs/>
        </w:rPr>
        <w:t>2014-2020</w:t>
      </w:r>
    </w:p>
    <w:p w14:paraId="047D3FF8" w14:textId="77777777" w:rsid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E0FE46F" w14:textId="5A5E5DDE" w:rsidR="003C747F" w:rsidRP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>Na podstawie art. 18 ust. 2 pkt 15 ustawy z dnia 8 marca 1990 r. o samorządzie gminnym</w:t>
      </w:r>
      <w:r w:rsidR="001D3E14" w:rsidRPr="001D3E14">
        <w:rPr>
          <w:rFonts w:ascii="Times New Roman" w:hAnsi="Times New Roman"/>
        </w:rPr>
        <w:t xml:space="preserve"> </w:t>
      </w:r>
      <w:r w:rsidRPr="001D3E14">
        <w:rPr>
          <w:rFonts w:ascii="Times New Roman" w:hAnsi="Times New Roman"/>
        </w:rPr>
        <w:t>(Dz. U.</w:t>
      </w:r>
      <w:r w:rsidR="0011173E">
        <w:rPr>
          <w:rFonts w:ascii="Times New Roman" w:hAnsi="Times New Roman"/>
        </w:rPr>
        <w:t xml:space="preserve"> z</w:t>
      </w:r>
      <w:r w:rsidR="00E50E00">
        <w:rPr>
          <w:rFonts w:ascii="Times New Roman" w:hAnsi="Times New Roman"/>
        </w:rPr>
        <w:t> </w:t>
      </w:r>
      <w:r w:rsidR="0011173E">
        <w:rPr>
          <w:rFonts w:ascii="Times New Roman" w:hAnsi="Times New Roman"/>
        </w:rPr>
        <w:t>2022 r. poz. 559, 583, 1005 i 1079</w:t>
      </w:r>
      <w:r w:rsidRPr="001D3E14">
        <w:rPr>
          <w:rFonts w:ascii="Times New Roman" w:hAnsi="Times New Roman"/>
        </w:rPr>
        <w:t>), art. 17 ust. 2 pkt 4 ustawy z dnia 12</w:t>
      </w:r>
      <w:r w:rsidR="00B05B25">
        <w:rPr>
          <w:rFonts w:ascii="Times New Roman" w:hAnsi="Times New Roman"/>
        </w:rPr>
        <w:t> </w:t>
      </w:r>
      <w:r w:rsidRPr="001D3E14">
        <w:rPr>
          <w:rFonts w:ascii="Times New Roman" w:hAnsi="Times New Roman"/>
        </w:rPr>
        <w:t>marca 2004</w:t>
      </w:r>
      <w:r w:rsidR="001D3E14">
        <w:rPr>
          <w:rFonts w:ascii="Times New Roman" w:hAnsi="Times New Roman"/>
        </w:rPr>
        <w:t> </w:t>
      </w:r>
      <w:r w:rsidRPr="001D3E14">
        <w:rPr>
          <w:rFonts w:ascii="Times New Roman" w:hAnsi="Times New Roman"/>
        </w:rPr>
        <w:t>r. o pomocy społecznej (Dz. U. z</w:t>
      </w:r>
      <w:r w:rsidR="00AF135C">
        <w:t xml:space="preserve"> 2021 r. poz. 2268, 2270, z 2022 r. poz. </w:t>
      </w:r>
      <w:r w:rsidR="00741153">
        <w:t>1, 66, 1079</w:t>
      </w:r>
      <w:r w:rsidRPr="001D3E14">
        <w:rPr>
          <w:rFonts w:ascii="Times New Roman" w:hAnsi="Times New Roman"/>
        </w:rPr>
        <w:t>)</w:t>
      </w:r>
      <w:r w:rsidR="00D05697">
        <w:rPr>
          <w:rFonts w:ascii="Times New Roman" w:hAnsi="Times New Roman"/>
        </w:rPr>
        <w:t>,</w:t>
      </w:r>
      <w:r w:rsidRPr="001D3E14">
        <w:rPr>
          <w:rFonts w:ascii="Times New Roman" w:hAnsi="Times New Roman"/>
        </w:rPr>
        <w:t xml:space="preserve"> Rada Miejska Tomaszowa Mazowieckiego uchwala, co następuje:</w:t>
      </w:r>
    </w:p>
    <w:bookmarkEnd w:id="0"/>
    <w:p w14:paraId="22BB6153" w14:textId="77777777" w:rsidR="003C747F" w:rsidRPr="001D3E14" w:rsidRDefault="003C747F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50A24E7C" w14:textId="061792BA" w:rsidR="003C747F" w:rsidRPr="00741153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>§ 1.</w:t>
      </w:r>
      <w:r w:rsidRPr="001D3E14">
        <w:rPr>
          <w:rFonts w:ascii="Times New Roman" w:hAnsi="Times New Roman"/>
        </w:rPr>
        <w:t xml:space="preserve"> </w:t>
      </w:r>
      <w:r w:rsidR="00741153" w:rsidRPr="00741153">
        <w:rPr>
          <w:rFonts w:ascii="Times New Roman" w:hAnsi="Times New Roman"/>
        </w:rPr>
        <w:t>W Uchwale nr XXIII/195/2020 z dnia 27 lutego 2020 r. w sprawie zatwierdzenia projektu konkursowego „Tomaszowskie Centrum Usług Społecznych II” realizowanego w ramach Regionalnego Programu Operacyjnego Województwa Łódzkiego na lata 2014-2020</w:t>
      </w:r>
      <w:r w:rsidR="00F36E68">
        <w:rPr>
          <w:rFonts w:ascii="Times New Roman" w:hAnsi="Times New Roman"/>
        </w:rPr>
        <w:t>,</w:t>
      </w:r>
      <w:r w:rsidR="00741153" w:rsidRPr="00741153">
        <w:rPr>
          <w:rFonts w:ascii="Times New Roman" w:hAnsi="Times New Roman"/>
        </w:rPr>
        <w:t xml:space="preserve"> załącznik do uchwały otrzymuje nowe brzmienie określone w załączniku do niniejszej uchwały</w:t>
      </w:r>
      <w:r w:rsidRPr="00741153">
        <w:rPr>
          <w:rFonts w:ascii="Times New Roman" w:hAnsi="Times New Roman"/>
        </w:rPr>
        <w:t>.</w:t>
      </w:r>
    </w:p>
    <w:p w14:paraId="7DA9DD75" w14:textId="77777777" w:rsidR="003C747F" w:rsidRPr="001D3E14" w:rsidRDefault="003C747F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75106664" w14:textId="671E096E" w:rsidR="003C747F" w:rsidRP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 xml:space="preserve">§ 2. </w:t>
      </w:r>
      <w:r w:rsidRPr="001D3E14">
        <w:rPr>
          <w:rFonts w:ascii="Times New Roman" w:hAnsi="Times New Roman"/>
        </w:rPr>
        <w:t>Wykonanie uchwały powierza się Prezydentowi Miasta Tomaszowa</w:t>
      </w:r>
      <w:r w:rsidR="001D3E14">
        <w:rPr>
          <w:rFonts w:ascii="Times New Roman" w:hAnsi="Times New Roman"/>
        </w:rPr>
        <w:t xml:space="preserve"> </w:t>
      </w:r>
      <w:r w:rsidRPr="001D3E14">
        <w:rPr>
          <w:rFonts w:ascii="Times New Roman" w:hAnsi="Times New Roman"/>
        </w:rPr>
        <w:t>Mazowieckiego.</w:t>
      </w:r>
    </w:p>
    <w:p w14:paraId="1134EE5C" w14:textId="77777777" w:rsidR="003C747F" w:rsidRPr="001D3E14" w:rsidRDefault="003C747F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0D4F92A4" w14:textId="2ABF6FBB" w:rsidR="003C747F" w:rsidRP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 xml:space="preserve">§ 3. </w:t>
      </w:r>
      <w:r w:rsidRPr="001D3E14">
        <w:rPr>
          <w:rFonts w:ascii="Times New Roman" w:hAnsi="Times New Roman"/>
        </w:rPr>
        <w:t>Uchwała podlega ogłoszeniu poprzez umieszczenie na tablicy ogłoszeń oraz</w:t>
      </w:r>
      <w:r w:rsidR="001D3E14">
        <w:rPr>
          <w:rFonts w:ascii="Times New Roman" w:hAnsi="Times New Roman"/>
        </w:rPr>
        <w:t xml:space="preserve"> </w:t>
      </w:r>
      <w:r w:rsidRPr="001D3E14">
        <w:rPr>
          <w:rFonts w:ascii="Times New Roman" w:hAnsi="Times New Roman"/>
        </w:rPr>
        <w:t>na stronie internetowej Urzędu Miasta Tomaszowa Mazowieckiego.</w:t>
      </w:r>
    </w:p>
    <w:p w14:paraId="40B94DE8" w14:textId="77777777" w:rsidR="003C747F" w:rsidRPr="001D3E14" w:rsidRDefault="003C747F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1FEE9D31" w14:textId="38576622" w:rsidR="003C747F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 xml:space="preserve">§ 4. </w:t>
      </w:r>
      <w:r w:rsidRPr="001D3E14">
        <w:rPr>
          <w:rFonts w:ascii="Times New Roman" w:hAnsi="Times New Roman"/>
        </w:rPr>
        <w:t>Uchwała wchodzi w życie z dniem podjęcia.</w:t>
      </w:r>
    </w:p>
    <w:p w14:paraId="0BF5EB97" w14:textId="745BAD09" w:rsidR="004C35CB" w:rsidRDefault="004C35CB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7C0A2069" w14:textId="2B8A5CF3" w:rsidR="004C35CB" w:rsidRDefault="004C35CB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761C930B" w14:textId="4141F2C0" w:rsidR="004C35CB" w:rsidRDefault="004C35CB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1A0A7D01" w14:textId="1F6A4D42" w:rsidR="004C35CB" w:rsidRDefault="004C35CB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4C2291CD" w14:textId="6540417C" w:rsidR="004C35CB" w:rsidRDefault="004C35CB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6D1D0DFB" w14:textId="0EAE5185" w:rsidR="004C35CB" w:rsidRDefault="004C35CB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507A0E31" w14:textId="757F5473" w:rsidR="004C35CB" w:rsidRDefault="004C35CB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30D7BA23" w14:textId="5F0C9C04" w:rsidR="004C35CB" w:rsidRDefault="004C35CB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01CA345A" w14:textId="45470D94" w:rsidR="004C35CB" w:rsidRDefault="004C35CB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263F2039" w14:textId="5EC3F94E" w:rsidR="004C35CB" w:rsidRPr="004C35CB" w:rsidRDefault="004C35CB" w:rsidP="004C35CB">
      <w:pPr>
        <w:pStyle w:val="Standard"/>
        <w:spacing w:line="360" w:lineRule="auto"/>
        <w:rPr>
          <w:rFonts w:ascii="Times New Roman" w:hAnsi="Times New Roman"/>
          <w:b/>
          <w:bCs/>
        </w:rPr>
      </w:pPr>
    </w:p>
    <w:p w14:paraId="1F4013EF" w14:textId="28119C0F" w:rsidR="004C35CB" w:rsidRPr="004C35CB" w:rsidRDefault="00AF3C69" w:rsidP="004C35CB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 w:rsidRPr="004C35CB">
        <w:rPr>
          <w:rFonts w:ascii="Times New Roman" w:hAnsi="Times New Roman"/>
          <w:b/>
          <w:bCs/>
        </w:rPr>
        <w:t>UZASADNIENIE</w:t>
      </w:r>
    </w:p>
    <w:p w14:paraId="4D44F4B7" w14:textId="4D1E0EB6" w:rsidR="004C35CB" w:rsidRPr="004C35CB" w:rsidRDefault="004C35CB" w:rsidP="004C35CB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 w:rsidRPr="004C35CB">
        <w:rPr>
          <w:rFonts w:ascii="Times New Roman" w:hAnsi="Times New Roman"/>
          <w:b/>
          <w:bCs/>
        </w:rPr>
        <w:t xml:space="preserve">projektu uchwały </w:t>
      </w:r>
      <w:r w:rsidRPr="004C35CB">
        <w:rPr>
          <w:rFonts w:ascii="Times New Roman" w:hAnsi="Times New Roman"/>
          <w:b/>
          <w:bCs/>
        </w:rPr>
        <w:t>w sprawie zmiany uchwały nr XXIII/195/2020 z dnia 27 lutego 2020 r. w</w:t>
      </w:r>
      <w:r w:rsidR="00E50E00">
        <w:rPr>
          <w:rFonts w:ascii="Times New Roman" w:hAnsi="Times New Roman"/>
          <w:b/>
          <w:bCs/>
        </w:rPr>
        <w:t> </w:t>
      </w:r>
      <w:r w:rsidRPr="004C35CB">
        <w:rPr>
          <w:rFonts w:ascii="Times New Roman" w:hAnsi="Times New Roman"/>
          <w:b/>
          <w:bCs/>
        </w:rPr>
        <w:t>sprawie zatwierdzenia projektu konkursowego „Tomaszowskie Centrum Usług Społecznych II” realizowanego w ramach Regionalnego Programu Operacyjnego Województwa Łódzkiego na lata 2014-2020</w:t>
      </w:r>
    </w:p>
    <w:p w14:paraId="0EBFA18A" w14:textId="7B343F36" w:rsidR="004C35CB" w:rsidRDefault="004C35CB" w:rsidP="004C35CB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</w:p>
    <w:p w14:paraId="150C9665" w14:textId="51649AB9" w:rsidR="00970071" w:rsidRDefault="004C35CB" w:rsidP="00D05697">
      <w:pPr>
        <w:spacing w:before="26" w:after="240" w:line="276" w:lineRule="auto"/>
        <w:ind w:firstLine="708"/>
        <w:jc w:val="both"/>
        <w:rPr>
          <w:rFonts w:ascii="Times New Roman" w:hAnsi="Times New Roman"/>
        </w:rPr>
      </w:pPr>
      <w:r w:rsidRPr="00970071">
        <w:rPr>
          <w:rFonts w:ascii="Times New Roman" w:hAnsi="Times New Roman"/>
        </w:rPr>
        <w:t xml:space="preserve">Przedkładana uchwała przewiduje zmiany w projekcie </w:t>
      </w:r>
      <w:r w:rsidRPr="00970071">
        <w:rPr>
          <w:rFonts w:ascii="Times New Roman" w:hAnsi="Times New Roman"/>
        </w:rPr>
        <w:t>„Tomaszowskie Centrum Usług Społecznych II”</w:t>
      </w:r>
      <w:r w:rsidRPr="00970071">
        <w:rPr>
          <w:rFonts w:ascii="Times New Roman" w:hAnsi="Times New Roman"/>
        </w:rPr>
        <w:t xml:space="preserve"> realizowanym </w:t>
      </w:r>
      <w:r w:rsidRPr="00970071">
        <w:rPr>
          <w:rFonts w:ascii="Times New Roman" w:hAnsi="Times New Roman"/>
        </w:rPr>
        <w:t>w ramach Regionalnego Programu Operacyjnego Województwa Łódzkiego na lata 2014-2020</w:t>
      </w:r>
      <w:r w:rsidR="00F36E68">
        <w:rPr>
          <w:rFonts w:ascii="Times New Roman" w:hAnsi="Times New Roman"/>
        </w:rPr>
        <w:t>,</w:t>
      </w:r>
      <w:r w:rsidRPr="00970071">
        <w:rPr>
          <w:rFonts w:ascii="Times New Roman" w:hAnsi="Times New Roman"/>
        </w:rPr>
        <w:t xml:space="preserve"> zatwierdzonym pierwotnie </w:t>
      </w:r>
      <w:r w:rsidRPr="00970071">
        <w:rPr>
          <w:rFonts w:ascii="Times New Roman" w:hAnsi="Times New Roman"/>
        </w:rPr>
        <w:t>uchwał</w:t>
      </w:r>
      <w:r w:rsidRPr="00970071">
        <w:rPr>
          <w:rFonts w:ascii="Times New Roman" w:hAnsi="Times New Roman"/>
        </w:rPr>
        <w:t>ą</w:t>
      </w:r>
      <w:r w:rsidRPr="00970071">
        <w:rPr>
          <w:rFonts w:ascii="Times New Roman" w:hAnsi="Times New Roman"/>
        </w:rPr>
        <w:t xml:space="preserve"> nr XXIII/195/2020 z dnia 27 lutego 2020 r. </w:t>
      </w:r>
    </w:p>
    <w:p w14:paraId="58A2DDFC" w14:textId="77777777" w:rsidR="00F36E68" w:rsidRDefault="00F36E68" w:rsidP="00D05697">
      <w:pPr>
        <w:spacing w:before="26" w:after="24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Zmiany te obejmują wprowadzenie</w:t>
      </w:r>
      <w:r w:rsidR="004C35CB" w:rsidRPr="00970071">
        <w:rPr>
          <w:rFonts w:ascii="Times New Roman" w:hAnsi="Times New Roman"/>
        </w:rPr>
        <w:t xml:space="preserve"> dodatkowego zadania polegającego na utworzeniu </w:t>
      </w:r>
      <w:r w:rsidR="00970071" w:rsidRPr="00970071">
        <w:rPr>
          <w:rFonts w:ascii="Times New Roman" w:hAnsi="Times New Roman"/>
        </w:rPr>
        <w:t>świetlicy</w:t>
      </w:r>
      <w:r w:rsidR="006C7551" w:rsidRPr="00970071">
        <w:rPr>
          <w:rFonts w:ascii="Times New Roman" w:hAnsi="Times New Roman"/>
        </w:rPr>
        <w:t xml:space="preserve"> dla dzieci i młodzieży. </w:t>
      </w:r>
      <w:r w:rsidR="006C7551" w:rsidRPr="00970071">
        <w:rPr>
          <w:rFonts w:ascii="Times New Roman" w:hAnsi="Times New Roman" w:cs="Times New Roman"/>
        </w:rPr>
        <w:t>Powyższ</w:t>
      </w:r>
      <w:r>
        <w:rPr>
          <w:rFonts w:ascii="Times New Roman" w:hAnsi="Times New Roman" w:cs="Times New Roman"/>
        </w:rPr>
        <w:t>a</w:t>
      </w:r>
      <w:r w:rsidR="006C7551" w:rsidRPr="00970071">
        <w:rPr>
          <w:rFonts w:ascii="Times New Roman" w:hAnsi="Times New Roman" w:cs="Times New Roman"/>
        </w:rPr>
        <w:t xml:space="preserve"> zmiana wynika z możliwości zagospodarowania wygenerowanych w projekcie oszczędności oraz rozszerzeni</w:t>
      </w:r>
      <w:r>
        <w:rPr>
          <w:rFonts w:ascii="Times New Roman" w:hAnsi="Times New Roman" w:cs="Times New Roman"/>
        </w:rPr>
        <w:t>a</w:t>
      </w:r>
      <w:r w:rsidR="006C7551" w:rsidRPr="00970071">
        <w:rPr>
          <w:rFonts w:ascii="Times New Roman" w:hAnsi="Times New Roman" w:cs="Times New Roman"/>
        </w:rPr>
        <w:t xml:space="preserve"> wsparcia zgodnie z bieżącymi potrzebami lokalnej </w:t>
      </w:r>
      <w:r w:rsidR="006C7551" w:rsidRPr="00970071">
        <w:t>społeczności. Wprowadzone</w:t>
      </w:r>
      <w:r w:rsidR="006C7551" w:rsidRPr="00970071">
        <w:rPr>
          <w:rFonts w:ascii="Times New Roman" w:hAnsi="Times New Roman" w:cs="Times New Roman"/>
        </w:rPr>
        <w:t xml:space="preserve"> zmiany w projekcie wiążą się z przeznaczeniem ponad 250 tyś. zł na inwestycję umożliwiającą przystosowanie pomieszczeń przy ul. Św. Antoniego 28 w Tomaszowie Mazowieckim do prowadzenia w nich placówki wsparcia dziennego w formie świetlicy dla dzieci i młodzieży zagrożonej ubóstwem lub wykluczeniem społecznym.</w:t>
      </w:r>
      <w:r w:rsidR="00E50E00">
        <w:rPr>
          <w:rFonts w:ascii="Times New Roman" w:hAnsi="Times New Roman" w:cs="Times New Roman"/>
        </w:rPr>
        <w:t xml:space="preserve"> </w:t>
      </w:r>
    </w:p>
    <w:p w14:paraId="366EBA21" w14:textId="70F741C4" w:rsidR="00E50E00" w:rsidRPr="0062554D" w:rsidRDefault="00E50E00" w:rsidP="00D05697">
      <w:pPr>
        <w:spacing w:before="26" w:after="240" w:line="276" w:lineRule="auto"/>
        <w:ind w:firstLine="708"/>
        <w:jc w:val="both"/>
        <w:rPr>
          <w:rFonts w:ascii="Times New Roman" w:hAnsi="Times New Roman" w:cs="Times New Roman"/>
        </w:rPr>
      </w:pPr>
      <w:r w:rsidRPr="0062554D">
        <w:rPr>
          <w:rFonts w:ascii="Times New Roman" w:hAnsi="Times New Roman" w:cs="Times New Roman"/>
        </w:rPr>
        <w:t xml:space="preserve">Jest to także działalnie spójne z kierunkami przewidzianymi w obowiązującej Strategii Rozwiązywania Problemów </w:t>
      </w:r>
      <w:r w:rsidR="00AF3C69">
        <w:rPr>
          <w:rFonts w:ascii="Times New Roman" w:hAnsi="Times New Roman" w:cs="Times New Roman"/>
        </w:rPr>
        <w:t xml:space="preserve">Społecznych </w:t>
      </w:r>
      <w:r>
        <w:t xml:space="preserve">Miasta Tomaszowa Mazowieckiego na lata 2021 – 2030. </w:t>
      </w:r>
    </w:p>
    <w:p w14:paraId="1B88CA17" w14:textId="50E7470C" w:rsidR="006C7551" w:rsidRPr="00970071" w:rsidRDefault="006C7551" w:rsidP="00D05697">
      <w:pPr>
        <w:spacing w:before="26" w:after="240" w:line="276" w:lineRule="auto"/>
        <w:ind w:firstLine="708"/>
        <w:jc w:val="both"/>
        <w:rPr>
          <w:rFonts w:ascii="Times New Roman" w:hAnsi="Times New Roman" w:cs="Times New Roman"/>
        </w:rPr>
      </w:pPr>
    </w:p>
    <w:p w14:paraId="1E69F38E" w14:textId="69BD8522" w:rsidR="004C35CB" w:rsidRPr="00970071" w:rsidRDefault="004C35CB" w:rsidP="00D05697">
      <w:pPr>
        <w:pStyle w:val="Standard"/>
        <w:spacing w:line="276" w:lineRule="auto"/>
        <w:jc w:val="both"/>
        <w:rPr>
          <w:rFonts w:ascii="Times New Roman" w:hAnsi="Times New Roman"/>
        </w:rPr>
      </w:pPr>
    </w:p>
    <w:sectPr w:rsidR="004C35CB" w:rsidRPr="0097007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D6895" w14:textId="77777777" w:rsidR="00BE5857" w:rsidRDefault="00BE5857">
      <w:r>
        <w:separator/>
      </w:r>
    </w:p>
  </w:endnote>
  <w:endnote w:type="continuationSeparator" w:id="0">
    <w:p w14:paraId="5547F02E" w14:textId="77777777" w:rsidR="00BE5857" w:rsidRDefault="00BE5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B7B50" w14:textId="77777777" w:rsidR="00BE5857" w:rsidRDefault="00BE5857">
      <w:r>
        <w:rPr>
          <w:color w:val="000000"/>
        </w:rPr>
        <w:separator/>
      </w:r>
    </w:p>
  </w:footnote>
  <w:footnote w:type="continuationSeparator" w:id="0">
    <w:p w14:paraId="43CFF03D" w14:textId="77777777" w:rsidR="00BE5857" w:rsidRDefault="00BE58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47F"/>
    <w:rsid w:val="0011173E"/>
    <w:rsid w:val="00117EEA"/>
    <w:rsid w:val="00133014"/>
    <w:rsid w:val="001D3E14"/>
    <w:rsid w:val="002F2470"/>
    <w:rsid w:val="003B5F83"/>
    <w:rsid w:val="003C747F"/>
    <w:rsid w:val="004C35CB"/>
    <w:rsid w:val="004E0292"/>
    <w:rsid w:val="0062074B"/>
    <w:rsid w:val="006C7551"/>
    <w:rsid w:val="00741153"/>
    <w:rsid w:val="00742D75"/>
    <w:rsid w:val="009175F8"/>
    <w:rsid w:val="00970071"/>
    <w:rsid w:val="009E5962"/>
    <w:rsid w:val="00AF135C"/>
    <w:rsid w:val="00AF3C69"/>
    <w:rsid w:val="00B05B25"/>
    <w:rsid w:val="00BE5857"/>
    <w:rsid w:val="00C44F8B"/>
    <w:rsid w:val="00C815E4"/>
    <w:rsid w:val="00D05697"/>
    <w:rsid w:val="00DC09C1"/>
    <w:rsid w:val="00E50E00"/>
    <w:rsid w:val="00EC54AE"/>
    <w:rsid w:val="00F3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50288"/>
  <w15:docId w15:val="{EE7F4D49-5535-4F93-8ADA-7BEA51E0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" w:hAnsi="Liberation Serif" w:cs="Lohit Devanagari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styleId="Hipercze">
    <w:name w:val="Hyperlink"/>
    <w:basedOn w:val="Domylnaczcionkaakapitu"/>
    <w:uiPriority w:val="99"/>
    <w:semiHidden/>
    <w:unhideWhenUsed/>
    <w:rsid w:val="006207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Goździk</dc:creator>
  <cp:lastModifiedBy>Grzegorz Z</cp:lastModifiedBy>
  <cp:revision>10</cp:revision>
  <dcterms:created xsi:type="dcterms:W3CDTF">2022-06-09T14:10:00Z</dcterms:created>
  <dcterms:modified xsi:type="dcterms:W3CDTF">2022-06-10T11:33:00Z</dcterms:modified>
</cp:coreProperties>
</file>