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1A3746" w:rsidP="000D121C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14.06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7815ED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7815ED" w:rsidRDefault="00F71833" w:rsidP="007815ED">
      <w:pPr>
        <w:spacing w:after="0" w:line="240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PO </w:t>
      </w:r>
      <w:r w:rsidR="000D121C" w:rsidRPr="000D121C">
        <w:rPr>
          <w:rFonts w:ascii="Cambria" w:hAnsi="Cambria" w:cs="Tahoma"/>
          <w:b/>
        </w:rPr>
        <w:t>OTWARCIU OFERT</w:t>
      </w:r>
    </w:p>
    <w:p w:rsidR="001A3746" w:rsidRPr="007815ED" w:rsidRDefault="001A3746" w:rsidP="001A3746">
      <w:pPr>
        <w:spacing w:after="0" w:line="240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7815ED">
        <w:rPr>
          <w:rFonts w:ascii="Cambria" w:eastAsia="Times New Roman" w:hAnsi="Cambria" w:cs="Tahoma"/>
          <w:b/>
          <w:sz w:val="20"/>
          <w:szCs w:val="20"/>
          <w:lang w:eastAsia="pl-PL"/>
        </w:rPr>
        <w:t>Numer postępowania: WRIK.271.1.25.2022.ZP</w:t>
      </w:r>
    </w:p>
    <w:p w:rsidR="001A3746" w:rsidRPr="007815ED" w:rsidRDefault="001A3746" w:rsidP="001A3746">
      <w:pPr>
        <w:spacing w:after="0" w:line="240" w:lineRule="auto"/>
        <w:rPr>
          <w:rFonts w:ascii="Cambria" w:eastAsia="Times New Roman" w:hAnsi="Cambria" w:cs="ArialMT"/>
          <w:b/>
          <w:sz w:val="20"/>
          <w:szCs w:val="20"/>
          <w:lang w:eastAsia="pl-PL"/>
        </w:rPr>
      </w:pPr>
      <w:r w:rsidRPr="007815ED">
        <w:rPr>
          <w:rFonts w:ascii="Cambria" w:eastAsia="Times New Roman" w:hAnsi="Cambria" w:cs="Tahoma"/>
          <w:b/>
          <w:sz w:val="20"/>
          <w:szCs w:val="20"/>
          <w:lang w:eastAsia="pl-PL"/>
        </w:rPr>
        <w:t xml:space="preserve">Ogłoszenie nr: </w:t>
      </w:r>
      <w:r w:rsidRPr="007815ED">
        <w:rPr>
          <w:rFonts w:ascii="Cambria" w:eastAsia="Times New Roman" w:hAnsi="Cambria" w:cs="ArialMT"/>
          <w:b/>
          <w:sz w:val="20"/>
          <w:szCs w:val="20"/>
          <w:lang w:eastAsia="pl-PL"/>
        </w:rPr>
        <w:t>2022/BZP 00195955/01 z dnia 2022-06-06</w:t>
      </w:r>
    </w:p>
    <w:p w:rsidR="001A3746" w:rsidRPr="007815ED" w:rsidRDefault="001A3746" w:rsidP="001A3746">
      <w:pPr>
        <w:spacing w:after="0" w:line="240" w:lineRule="auto"/>
        <w:jc w:val="both"/>
        <w:rPr>
          <w:rFonts w:ascii="Cambria" w:eastAsia="Times New Roman" w:hAnsi="Cambria" w:cs="Tahoma"/>
          <w:b/>
          <w:sz w:val="20"/>
          <w:szCs w:val="20"/>
          <w:lang w:eastAsia="pl-PL"/>
        </w:rPr>
      </w:pPr>
      <w:r w:rsidRPr="007815ED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ID postępowania z </w:t>
      </w:r>
      <w:proofErr w:type="spellStart"/>
      <w:r w:rsidRPr="007815ED">
        <w:rPr>
          <w:rFonts w:ascii="Cambria" w:eastAsia="Times New Roman" w:hAnsi="Cambria" w:cs="CIDFont+F2"/>
          <w:b/>
          <w:sz w:val="20"/>
          <w:szCs w:val="20"/>
          <w:lang w:eastAsia="pl-PL"/>
        </w:rPr>
        <w:t>miniPortalu</w:t>
      </w:r>
      <w:proofErr w:type="spellEnd"/>
      <w:r w:rsidRPr="007815ED">
        <w:rPr>
          <w:rFonts w:ascii="Cambria" w:eastAsia="Times New Roman" w:hAnsi="Cambria" w:cs="CIDFont+F2"/>
          <w:b/>
          <w:sz w:val="20"/>
          <w:szCs w:val="20"/>
          <w:lang w:eastAsia="pl-PL"/>
        </w:rPr>
        <w:t xml:space="preserve">: </w:t>
      </w:r>
      <w:r w:rsidRPr="007815ED">
        <w:rPr>
          <w:rFonts w:ascii="Arial" w:hAnsi="Arial" w:cs="Arial"/>
          <w:b/>
          <w:color w:val="111111"/>
          <w:sz w:val="20"/>
          <w:szCs w:val="20"/>
          <w:shd w:val="clear" w:color="auto" w:fill="FFFFFF"/>
        </w:rPr>
        <w:t>0c3e3370-6cb6-42f7-b9a8-6ed9d993b6b7</w:t>
      </w:r>
    </w:p>
    <w:p w:rsidR="001A3746" w:rsidRPr="007815ED" w:rsidRDefault="001A3746" w:rsidP="001A3746">
      <w:pPr>
        <w:spacing w:after="0" w:line="240" w:lineRule="auto"/>
        <w:rPr>
          <w:rFonts w:ascii="Cambria" w:eastAsia="Times New Roman" w:hAnsi="Cambria" w:cs="Tahoma"/>
          <w:b/>
          <w:sz w:val="20"/>
          <w:szCs w:val="20"/>
          <w:lang w:eastAsia="pl-PL"/>
        </w:rPr>
      </w:pPr>
    </w:p>
    <w:p w:rsidR="001A3746" w:rsidRPr="007815ED" w:rsidRDefault="001A3746" w:rsidP="001A3746">
      <w:pPr>
        <w:spacing w:after="0" w:line="240" w:lineRule="auto"/>
        <w:jc w:val="both"/>
        <w:rPr>
          <w:rFonts w:ascii="Cambria" w:eastAsia="Times New Roman" w:hAnsi="Cambria" w:cs="Calibri"/>
          <w:b/>
          <w:color w:val="0070C0"/>
          <w:sz w:val="20"/>
          <w:szCs w:val="20"/>
          <w:lang w:eastAsia="pl-PL"/>
        </w:rPr>
      </w:pPr>
      <w:r w:rsidRPr="007815ED">
        <w:rPr>
          <w:rFonts w:ascii="Cambria" w:eastAsia="Times New Roman" w:hAnsi="Cambria" w:cs="Tahoma"/>
          <w:sz w:val="20"/>
          <w:szCs w:val="20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7815ED">
        <w:rPr>
          <w:rFonts w:ascii="Cambria" w:eastAsia="Times New Roman" w:hAnsi="Cambria" w:cs="Calibri"/>
          <w:b/>
          <w:color w:val="0070C0"/>
          <w:sz w:val="20"/>
          <w:szCs w:val="20"/>
          <w:lang w:eastAsia="pl-PL"/>
        </w:rPr>
        <w:t>„Opracowanie i wdrożenie wieloletniego programu współpracy z organizacjami pozarządowymi” w ramach projektu POPT „Tomaszów Mazowiecki – opracowanie dokumentacji w ramach wsparcia rozwoju miasta POPT 2014-20”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0D121C" w:rsidRPr="009638D8" w:rsidRDefault="00F71833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>
        <w:rPr>
          <w:rFonts w:ascii="Cambria" w:eastAsia="Times New Roman" w:hAnsi="Cambria" w:cs="Tahoma"/>
          <w:b/>
          <w:lang w:eastAsia="pl-PL"/>
        </w:rPr>
        <w:t>85 476,32</w:t>
      </w:r>
      <w:r w:rsidR="000D121C" w:rsidRPr="009638D8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</w:t>
      </w:r>
      <w:r>
        <w:rPr>
          <w:rFonts w:ascii="Cambria" w:hAnsi="Cambria" w:cs="Calibri"/>
          <w:sz w:val="20"/>
          <w:szCs w:val="20"/>
        </w:rPr>
        <w:t>c</w:t>
      </w:r>
      <w:r w:rsidR="00F71833">
        <w:rPr>
          <w:rFonts w:ascii="Cambria" w:hAnsi="Cambria" w:cs="Calibri"/>
          <w:sz w:val="20"/>
          <w:szCs w:val="20"/>
        </w:rPr>
        <w:t xml:space="preserve">unkowa wartość netto: </w:t>
      </w:r>
      <w:r w:rsidR="00A744D2">
        <w:rPr>
          <w:rFonts w:ascii="Cambria" w:hAnsi="Cambria" w:cs="Calibri"/>
          <w:sz w:val="20"/>
          <w:szCs w:val="20"/>
        </w:rPr>
        <w:t>28 455,17</w:t>
      </w:r>
      <w:r w:rsidRPr="009638D8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szac</w:t>
      </w:r>
      <w:r>
        <w:rPr>
          <w:rFonts w:ascii="Cambria" w:hAnsi="Cambria" w:cs="Calibri"/>
          <w:sz w:val="20"/>
          <w:szCs w:val="20"/>
        </w:rPr>
        <w:t>u</w:t>
      </w:r>
      <w:r w:rsidR="00A744D2">
        <w:rPr>
          <w:rFonts w:ascii="Cambria" w:hAnsi="Cambria" w:cs="Calibri"/>
          <w:sz w:val="20"/>
          <w:szCs w:val="20"/>
        </w:rPr>
        <w:t xml:space="preserve">nkowa wartość brutto: 34 999,85 </w:t>
      </w:r>
      <w:r w:rsidRPr="009638D8">
        <w:rPr>
          <w:rFonts w:ascii="Cambria" w:hAnsi="Cambria" w:cs="Calibri"/>
          <w:sz w:val="20"/>
          <w:szCs w:val="20"/>
        </w:rPr>
        <w:t>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A744D2" w:rsidRPr="009736EB" w:rsidRDefault="000D121C" w:rsidP="00A744D2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A744D2">
        <w:rPr>
          <w:rFonts w:ascii="Cambria" w:hAnsi="Cambria" w:cs="Tahoma"/>
          <w:b/>
        </w:rPr>
        <w:t>14-06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F71833">
        <w:rPr>
          <w:rFonts w:ascii="Cambria" w:hAnsi="Cambria" w:cs="Tahoma"/>
          <w:b/>
        </w:rPr>
        <w:t>3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0D121C" w:rsidRPr="00A744D2" w:rsidTr="00DF4A4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A744D2" w:rsidRDefault="000D121C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0D121C" w:rsidRPr="00A744D2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A744D2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</w:p>
          <w:p w:rsidR="000D121C" w:rsidRPr="00A744D2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A744D2" w:rsidRPr="00A744D2" w:rsidTr="00DF4A4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ED" w:rsidRDefault="007815E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BOUNDLESS DEVELOPMENT </w:t>
            </w:r>
          </w:p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CELESTYNA MIŁOŚ</w:t>
            </w:r>
          </w:p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Ul. Prusa 3</w:t>
            </w:r>
          </w:p>
          <w:p w:rsidR="007815ED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7815ED" w:rsidRDefault="007815ED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27 921,00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7815ED" w:rsidRDefault="007815ED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13.06.2022 r.</w:t>
            </w:r>
          </w:p>
          <w:p w:rsidR="007815ED" w:rsidRPr="00A744D2" w:rsidRDefault="007815ED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godz. 14:17</w:t>
            </w:r>
          </w:p>
        </w:tc>
      </w:tr>
      <w:tr w:rsidR="000D121C" w:rsidRPr="00A744D2" w:rsidTr="007815ED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A744D2" w:rsidRDefault="000D121C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2</w:t>
            </w:r>
            <w:r w:rsidR="000D121C" w:rsidRPr="00A744D2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A744D2">
              <w:rPr>
                <w:rFonts w:ascii="Cambria" w:hAnsi="Cambria" w:cs="Tahoma"/>
                <w:lang w:eastAsia="pl-PL"/>
              </w:rPr>
              <w:t>DS. CONSULTING SP. Z O.O.</w:t>
            </w:r>
          </w:p>
          <w:p w:rsidR="00A744D2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A744D2">
              <w:rPr>
                <w:rFonts w:ascii="Cambria" w:hAnsi="Cambria" w:cs="Tahoma"/>
                <w:lang w:eastAsia="pl-PL"/>
              </w:rPr>
              <w:t>Ul. Jaśkowa Dolina 11B lok. 3</w:t>
            </w:r>
          </w:p>
          <w:p w:rsidR="000D121C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A744D2">
              <w:rPr>
                <w:rFonts w:ascii="Cambria" w:hAnsi="Cambria" w:cs="Tahoma"/>
                <w:lang w:eastAsia="pl-PL"/>
              </w:rPr>
              <w:t>80-252 Gdańsk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67 650,00 </w:t>
            </w:r>
            <w:r w:rsidR="000D121C"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A744D2" w:rsidRDefault="00A744D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13.06</w:t>
            </w:r>
            <w:r w:rsidR="000D121C" w:rsidRPr="00A744D2">
              <w:rPr>
                <w:rFonts w:ascii="Cambria" w:hAnsi="Cambria" w:cs="Calibri Light"/>
              </w:rPr>
              <w:t>.2022</w:t>
            </w:r>
            <w:r w:rsidR="00485291" w:rsidRPr="00A744D2">
              <w:rPr>
                <w:rFonts w:ascii="Cambria" w:hAnsi="Cambria" w:cs="Calibri Light"/>
              </w:rPr>
              <w:t xml:space="preserve"> r.</w:t>
            </w:r>
          </w:p>
          <w:p w:rsidR="007815ED" w:rsidRDefault="007815ED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A744D2" w:rsidRDefault="00A744D2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godz. 16:08</w:t>
            </w:r>
          </w:p>
        </w:tc>
      </w:tr>
      <w:tr w:rsidR="000D121C" w:rsidRPr="00A744D2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3</w:t>
            </w:r>
            <w:r w:rsidR="000D121C" w:rsidRPr="00A744D2">
              <w:rPr>
                <w:rFonts w:ascii="Cambria" w:hAnsi="Cambria" w:cs="Calibri Light"/>
              </w:rPr>
              <w:t>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  <w:p w:rsidR="000D121C" w:rsidRDefault="00AF4944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Centrum Promocji i Rozwoju Inicjatyw Obywatelskich OPUS</w:t>
            </w:r>
          </w:p>
          <w:p w:rsidR="00AF4944" w:rsidRDefault="00AF4944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Ul. Narutowicza 8/10</w:t>
            </w:r>
          </w:p>
          <w:p w:rsidR="00AF4944" w:rsidRPr="00A744D2" w:rsidRDefault="00AF4944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90-001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7815ED">
            <w:pPr>
              <w:spacing w:after="0" w:line="240" w:lineRule="auto"/>
              <w:rPr>
                <w:rFonts w:ascii="Cambria" w:hAnsi="Cambria" w:cs="Calibri Light"/>
              </w:rPr>
            </w:pPr>
          </w:p>
          <w:p w:rsidR="000D121C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80 000,00</w:t>
            </w:r>
            <w:r w:rsidR="006E26A3" w:rsidRPr="00A744D2">
              <w:rPr>
                <w:rFonts w:ascii="Cambria" w:hAnsi="Cambria" w:cs="Calibri Light"/>
              </w:rPr>
              <w:t xml:space="preserve"> </w:t>
            </w:r>
            <w:r w:rsidR="000D121C"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A744D2" w:rsidRDefault="000D121C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A744D2" w:rsidRDefault="00A744D2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13.06</w:t>
            </w:r>
            <w:r w:rsidR="000D121C" w:rsidRPr="00A744D2">
              <w:rPr>
                <w:rFonts w:ascii="Cambria" w:hAnsi="Cambria" w:cs="Calibri Light"/>
              </w:rPr>
              <w:t>.2022 r.</w:t>
            </w:r>
          </w:p>
          <w:p w:rsidR="007815ED" w:rsidRDefault="007815ED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A744D2" w:rsidRDefault="000D121C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godz. </w:t>
            </w:r>
            <w:r w:rsidR="00A744D2">
              <w:rPr>
                <w:rFonts w:ascii="Cambria" w:hAnsi="Cambria" w:cs="Calibri Light"/>
              </w:rPr>
              <w:t>16:30</w:t>
            </w:r>
          </w:p>
        </w:tc>
      </w:tr>
    </w:tbl>
    <w:p w:rsidR="000F334B" w:rsidRPr="00A744D2" w:rsidRDefault="000F334B">
      <w:bookmarkStart w:id="0" w:name="_GoBack"/>
      <w:bookmarkEnd w:id="0"/>
    </w:p>
    <w:sectPr w:rsidR="000F334B" w:rsidRPr="00A744D2" w:rsidSect="000D121C">
      <w:headerReference w:type="default" r:id="rId6"/>
      <w:pgSz w:w="11906" w:h="16838"/>
      <w:pgMar w:top="19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E97" w:rsidRDefault="00D75E97" w:rsidP="000D121C">
      <w:pPr>
        <w:spacing w:after="0" w:line="240" w:lineRule="auto"/>
      </w:pPr>
      <w:r>
        <w:separator/>
      </w:r>
    </w:p>
  </w:endnote>
  <w:endnote w:type="continuationSeparator" w:id="0">
    <w:p w:rsidR="00D75E97" w:rsidRDefault="00D75E97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E97" w:rsidRDefault="00D75E97" w:rsidP="000D121C">
      <w:pPr>
        <w:spacing w:after="0" w:line="240" w:lineRule="auto"/>
      </w:pPr>
      <w:r>
        <w:separator/>
      </w:r>
    </w:p>
  </w:footnote>
  <w:footnote w:type="continuationSeparator" w:id="0">
    <w:p w:rsidR="00D75E97" w:rsidRDefault="00D75E97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21C" w:rsidRDefault="000D121C">
    <w:pPr>
      <w:pStyle w:val="Nagwek"/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29731A60" wp14:editId="3FC78FFE">
          <wp:simplePos x="0" y="0"/>
          <wp:positionH relativeFrom="margin">
            <wp:align>right</wp:align>
          </wp:positionH>
          <wp:positionV relativeFrom="paragraph">
            <wp:posOffset>-14065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E74E58" wp14:editId="4DB536E5">
          <wp:simplePos x="0" y="0"/>
          <wp:positionH relativeFrom="column">
            <wp:posOffset>-81887</wp:posOffset>
          </wp:positionH>
          <wp:positionV relativeFrom="paragraph">
            <wp:posOffset>-95952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A3746"/>
    <w:rsid w:val="001B7765"/>
    <w:rsid w:val="00485291"/>
    <w:rsid w:val="006004AF"/>
    <w:rsid w:val="006E26A3"/>
    <w:rsid w:val="007815ED"/>
    <w:rsid w:val="00865B9F"/>
    <w:rsid w:val="00884B6F"/>
    <w:rsid w:val="00901E22"/>
    <w:rsid w:val="00A744D2"/>
    <w:rsid w:val="00AF4944"/>
    <w:rsid w:val="00B54A85"/>
    <w:rsid w:val="00D75E97"/>
    <w:rsid w:val="00F71833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9A5C17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4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13</cp:revision>
  <cp:lastPrinted>2022-06-14T08:40:00Z</cp:lastPrinted>
  <dcterms:created xsi:type="dcterms:W3CDTF">2022-05-30T06:01:00Z</dcterms:created>
  <dcterms:modified xsi:type="dcterms:W3CDTF">2022-06-14T08:46:00Z</dcterms:modified>
</cp:coreProperties>
</file>