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6D3" w:rsidRPr="001916D3" w:rsidRDefault="001916D3" w:rsidP="001916D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916D3">
        <w:rPr>
          <w:rFonts w:ascii="Times New Roman" w:eastAsia="Times New Roman" w:hAnsi="Times New Roman" w:cs="Times New Roman"/>
          <w:lang w:eastAsia="pl-PL"/>
        </w:rPr>
        <w:br/>
      </w:r>
    </w:p>
    <w:p w:rsidR="001916D3" w:rsidRPr="001916D3" w:rsidRDefault="001916D3" w:rsidP="001916D3">
      <w:pPr>
        <w:ind w:left="2832" w:firstLine="708"/>
        <w:rPr>
          <w:rFonts w:ascii="Times New Roman" w:hAnsi="Times New Roman" w:cs="Times New Roman"/>
          <w:b/>
        </w:rPr>
      </w:pPr>
      <w:r w:rsidRPr="001916D3">
        <w:rPr>
          <w:rFonts w:ascii="Times New Roman" w:hAnsi="Times New Roman" w:cs="Times New Roman"/>
          <w:b/>
        </w:rPr>
        <w:t>Załącznik nr 1 do umowy ………………………..</w:t>
      </w:r>
    </w:p>
    <w:p w:rsidR="001916D3" w:rsidRDefault="001916D3" w:rsidP="001916D3">
      <w:pPr>
        <w:jc w:val="center"/>
        <w:rPr>
          <w:rFonts w:ascii="Times New Roman" w:hAnsi="Times New Roman" w:cs="Times New Roman"/>
          <w:b/>
        </w:rPr>
      </w:pPr>
    </w:p>
    <w:p w:rsidR="001916D3" w:rsidRPr="001916D3" w:rsidRDefault="001916D3" w:rsidP="001916D3">
      <w:pPr>
        <w:jc w:val="center"/>
        <w:rPr>
          <w:rFonts w:ascii="Times New Roman" w:hAnsi="Times New Roman" w:cs="Times New Roman"/>
          <w:b/>
        </w:rPr>
      </w:pPr>
      <w:r w:rsidRPr="001916D3">
        <w:rPr>
          <w:rFonts w:ascii="Times New Roman" w:hAnsi="Times New Roman" w:cs="Times New Roman"/>
          <w:b/>
        </w:rPr>
        <w:t>SZCZEGÓŁOWY OPIS PRZEDMIOTU ZAMÓWIENIA</w:t>
      </w:r>
    </w:p>
    <w:p w:rsidR="001916D3" w:rsidRPr="001916D3" w:rsidRDefault="001916D3" w:rsidP="001916D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C0B65" w:rsidRPr="008C0B65" w:rsidRDefault="008C0B65" w:rsidP="008C0B65">
      <w:pPr>
        <w:spacing w:before="240" w:line="276" w:lineRule="auto"/>
        <w:ind w:firstLine="705"/>
        <w:jc w:val="both"/>
        <w:rPr>
          <w:rFonts w:ascii="Times New Roman" w:hAnsi="Times New Roman" w:cs="Times New Roman"/>
        </w:rPr>
      </w:pPr>
      <w:r w:rsidRPr="008C0B65">
        <w:rPr>
          <w:rFonts w:ascii="Times New Roman" w:hAnsi="Times New Roman" w:cs="Times New Roman"/>
        </w:rPr>
        <w:t>„Opracowanie i wdrożenie wieloletniego programu współpracy z organizacjami pozarządowymi” w ramach projektu POPT „Tomaszów Mazowiecki – opracowanie dokumentacji w ramach wsparcia rozwoju miasta POPT 2014-20”</w:t>
      </w:r>
      <w:bookmarkStart w:id="0" w:name="_GoBack"/>
      <w:bookmarkEnd w:id="0"/>
    </w:p>
    <w:p w:rsidR="008C0B65" w:rsidRPr="008C0B65" w:rsidRDefault="008C0B65" w:rsidP="008C0B65">
      <w:pPr>
        <w:spacing w:before="240" w:line="276" w:lineRule="auto"/>
        <w:ind w:firstLine="424"/>
        <w:jc w:val="both"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 xml:space="preserve">W ramach projektu działań wspierających rozwój kapitału społecznego pod hasłem Tomaszów Mazowiecki – Centrum Dialogu Społecznego, zaplanowano opracowanie i wdrożenie wieloletniego programu współpracy z organizacjami pozarządowymi, stanowiącego działanie II.4 projektu "Tomaszów Mazowiecki - opracowanie dokumentacji w ramach wsparcia rozwoju miast POPT 2014-20", współfinansowanego ze środków Unii Europejskiej w ramach Programu Operacyjnego Pomoc Techniczna 2014-2020. </w:t>
      </w:r>
    </w:p>
    <w:p w:rsidR="008C0B65" w:rsidRPr="008C0B65" w:rsidRDefault="008C0B65" w:rsidP="008C0B65">
      <w:pPr>
        <w:numPr>
          <w:ilvl w:val="0"/>
          <w:numId w:val="3"/>
        </w:numPr>
        <w:spacing w:before="240" w:after="0" w:line="276" w:lineRule="auto"/>
        <w:jc w:val="both"/>
        <w:rPr>
          <w:rFonts w:ascii="Times New Roman" w:hAnsi="Times New Roman" w:cs="Times New Roman"/>
          <w:bCs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Program będzie przedstawiał oczywiste założenia zmierzające do określenia i wdrożenia rozwiązań wpływających na poprawę dostępności i jakości usług oraz doradztwa świadczonego na rzecz lokalnego społeczeństwa.</w:t>
      </w:r>
    </w:p>
    <w:p w:rsidR="008C0B65" w:rsidRPr="008C0B65" w:rsidRDefault="008C0B65" w:rsidP="008C0B65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Cs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 xml:space="preserve">Będzie także wyznaczał zasady i standardy współpracy niezbędnej do należytego wykonania czynności przez pracowników instytucjonalnych. </w:t>
      </w:r>
    </w:p>
    <w:p w:rsidR="008C0B65" w:rsidRPr="008C0B65" w:rsidRDefault="008C0B65" w:rsidP="008C0B65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Cs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 xml:space="preserve">Założenia programu będą wskazywać wieloletnie kierunki działań realizowanych przez miasto Tomaszów Mazowiecki we współpracy z sektorem organizacji pozarządowych. </w:t>
      </w:r>
    </w:p>
    <w:p w:rsidR="008C0B65" w:rsidRPr="008C0B65" w:rsidRDefault="008C0B65" w:rsidP="008C0B65">
      <w:pPr>
        <w:keepNext/>
        <w:spacing w:before="240" w:after="60"/>
        <w:jc w:val="both"/>
        <w:outlineLvl w:val="1"/>
        <w:rPr>
          <w:rFonts w:ascii="Times New Roman" w:hAnsi="Times New Roman" w:cs="Times New Roman"/>
          <w:bCs/>
          <w:iCs/>
          <w:color w:val="00000A"/>
          <w:lang w:val="x-none" w:eastAsia="x-none"/>
        </w:rPr>
      </w:pPr>
      <w:r w:rsidRPr="008C0B65">
        <w:rPr>
          <w:rFonts w:ascii="Times New Roman" w:hAnsi="Times New Roman" w:cs="Times New Roman"/>
          <w:bCs/>
          <w:iCs/>
          <w:lang w:val="x-none" w:eastAsia="x-none"/>
        </w:rPr>
        <w:t>Wieloletni programu współpracy z organizacjami pozarządowymi dla miasta Tomaszowa Mazowieckiego powinien zawierać przepisy ustawy o działalności pożytku publicznego i o wolontariacie, a także określać wytyczne dostępności przestrzeni publicznej zgodnych z przepisami Ustawy z dnia 19 lipca 2019 r. o zapewnianiu dostępności osobom ze szczególnymi potrzebami.</w:t>
      </w:r>
    </w:p>
    <w:p w:rsidR="008C0B65" w:rsidRPr="008C0B65" w:rsidRDefault="008C0B65" w:rsidP="008C0B65">
      <w:pPr>
        <w:spacing w:line="360" w:lineRule="auto"/>
        <w:ind w:left="426" w:hanging="426"/>
        <w:rPr>
          <w:rFonts w:ascii="Times New Roman" w:hAnsi="Times New Roman" w:cs="Times New Roman"/>
          <w:lang w:eastAsia="pl-PL"/>
        </w:rPr>
      </w:pPr>
      <w:r w:rsidRPr="008C0B65">
        <w:rPr>
          <w:rFonts w:ascii="Times New Roman" w:hAnsi="Times New Roman" w:cs="Times New Roman"/>
        </w:rPr>
        <w:t>Struktura dokumentu powinna zawierać przykładowo:</w:t>
      </w:r>
    </w:p>
    <w:p w:rsidR="008C0B65" w:rsidRPr="008C0B65" w:rsidRDefault="008C0B65" w:rsidP="008C0B65">
      <w:pPr>
        <w:numPr>
          <w:ilvl w:val="0"/>
          <w:numId w:val="4"/>
        </w:numPr>
        <w:spacing w:after="0" w:line="360" w:lineRule="auto"/>
        <w:ind w:left="426" w:right="1" w:hanging="426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Wprowadzenie</w:t>
      </w:r>
    </w:p>
    <w:p w:rsidR="008C0B65" w:rsidRPr="008C0B65" w:rsidRDefault="008C0B65" w:rsidP="008C0B65">
      <w:pPr>
        <w:numPr>
          <w:ilvl w:val="0"/>
          <w:numId w:val="4"/>
        </w:numPr>
        <w:spacing w:after="0" w:line="360" w:lineRule="auto"/>
        <w:ind w:left="426" w:right="1" w:hanging="426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Przywołanie akt normatywnych, norm i innych dokumentów</w:t>
      </w:r>
    </w:p>
    <w:p w:rsidR="008C0B65" w:rsidRPr="008C0B65" w:rsidRDefault="008C0B65" w:rsidP="008C0B65">
      <w:pPr>
        <w:numPr>
          <w:ilvl w:val="0"/>
          <w:numId w:val="4"/>
        </w:numPr>
        <w:spacing w:after="0" w:line="360" w:lineRule="auto"/>
        <w:ind w:left="426" w:right="1" w:hanging="426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Diagnozę miasta</w:t>
      </w:r>
    </w:p>
    <w:p w:rsidR="008C0B65" w:rsidRPr="008C0B65" w:rsidRDefault="008C0B65" w:rsidP="008C0B65">
      <w:pPr>
        <w:numPr>
          <w:ilvl w:val="0"/>
          <w:numId w:val="4"/>
        </w:numPr>
        <w:spacing w:after="0" w:line="360" w:lineRule="auto"/>
        <w:ind w:left="426" w:right="1" w:hanging="426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Okres i sposób realizacji programu</w:t>
      </w:r>
    </w:p>
    <w:p w:rsidR="008C0B65" w:rsidRPr="008C0B65" w:rsidRDefault="008C0B65" w:rsidP="008C0B65">
      <w:pPr>
        <w:numPr>
          <w:ilvl w:val="0"/>
          <w:numId w:val="4"/>
        </w:numPr>
        <w:spacing w:after="0" w:line="360" w:lineRule="auto"/>
        <w:ind w:left="426" w:right="1" w:hanging="426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Cel główny i cele szczegółowe</w:t>
      </w:r>
    </w:p>
    <w:p w:rsidR="008C0B65" w:rsidRPr="008C0B65" w:rsidRDefault="008C0B65" w:rsidP="008C0B65">
      <w:pPr>
        <w:numPr>
          <w:ilvl w:val="0"/>
          <w:numId w:val="4"/>
        </w:numPr>
        <w:spacing w:after="0" w:line="360" w:lineRule="auto"/>
        <w:ind w:left="426" w:right="1" w:hanging="426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Zakres przedmiotowy</w:t>
      </w:r>
    </w:p>
    <w:p w:rsidR="008C0B65" w:rsidRPr="008C0B65" w:rsidRDefault="008C0B65" w:rsidP="008C0B65">
      <w:pPr>
        <w:numPr>
          <w:ilvl w:val="0"/>
          <w:numId w:val="4"/>
        </w:numPr>
        <w:spacing w:after="0" w:line="360" w:lineRule="auto"/>
        <w:ind w:left="426" w:right="1" w:hanging="426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Wysokość środków planowanych na realizację programu</w:t>
      </w:r>
    </w:p>
    <w:p w:rsidR="008C0B65" w:rsidRPr="008C0B65" w:rsidRDefault="008C0B65" w:rsidP="008C0B65">
      <w:pPr>
        <w:numPr>
          <w:ilvl w:val="0"/>
          <w:numId w:val="4"/>
        </w:numPr>
        <w:spacing w:after="0" w:line="360" w:lineRule="auto"/>
        <w:ind w:left="426" w:right="1" w:hanging="426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 xml:space="preserve">Wytyczne dostępności w  zakresie m.in: </w:t>
      </w:r>
    </w:p>
    <w:p w:rsidR="008C0B65" w:rsidRPr="008C0B65" w:rsidRDefault="008C0B65" w:rsidP="008C0B65">
      <w:pPr>
        <w:numPr>
          <w:ilvl w:val="0"/>
          <w:numId w:val="5"/>
        </w:numPr>
        <w:spacing w:after="0" w:line="360" w:lineRule="auto"/>
        <w:ind w:left="709" w:right="1" w:hanging="283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wyposażenia miejskich przestrzeni publicznych</w:t>
      </w:r>
    </w:p>
    <w:p w:rsidR="008C0B65" w:rsidRPr="008C0B65" w:rsidRDefault="008C0B65" w:rsidP="008C0B65">
      <w:pPr>
        <w:numPr>
          <w:ilvl w:val="0"/>
          <w:numId w:val="5"/>
        </w:numPr>
        <w:spacing w:after="0" w:line="360" w:lineRule="auto"/>
        <w:ind w:left="709" w:right="1" w:hanging="283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pokonywania różnic wysokości w terenie</w:t>
      </w:r>
    </w:p>
    <w:p w:rsidR="008C0B65" w:rsidRPr="008C0B65" w:rsidRDefault="008C0B65" w:rsidP="008C0B65">
      <w:pPr>
        <w:numPr>
          <w:ilvl w:val="0"/>
          <w:numId w:val="5"/>
        </w:numPr>
        <w:spacing w:after="0" w:line="360" w:lineRule="auto"/>
        <w:ind w:left="709" w:right="1" w:hanging="283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obiektów higieniczno-sanitarnych</w:t>
      </w:r>
    </w:p>
    <w:p w:rsidR="008C0B65" w:rsidRPr="008C0B65" w:rsidRDefault="008C0B65" w:rsidP="008C0B65">
      <w:pPr>
        <w:numPr>
          <w:ilvl w:val="0"/>
          <w:numId w:val="5"/>
        </w:numPr>
        <w:spacing w:after="0" w:line="360" w:lineRule="auto"/>
        <w:ind w:left="709" w:right="1" w:hanging="283"/>
        <w:contextualSpacing/>
        <w:rPr>
          <w:rFonts w:ascii="Times New Roman" w:hAnsi="Times New Roman" w:cs="Times New Roman"/>
          <w:lang w:val="x-none"/>
        </w:rPr>
      </w:pPr>
      <w:r w:rsidRPr="008C0B65">
        <w:rPr>
          <w:rFonts w:ascii="Times New Roman" w:hAnsi="Times New Roman" w:cs="Times New Roman"/>
          <w:lang w:val="x-none"/>
        </w:rPr>
        <w:t>informacji wizualnej, dotykowej i głosowej</w:t>
      </w:r>
    </w:p>
    <w:p w:rsidR="008C0B65" w:rsidRPr="008C0B65" w:rsidRDefault="008C0B65" w:rsidP="008C0B65">
      <w:pPr>
        <w:spacing w:line="360" w:lineRule="auto"/>
        <w:ind w:left="720"/>
        <w:jc w:val="both"/>
        <w:rPr>
          <w:rFonts w:ascii="Times New Roman" w:hAnsi="Times New Roman" w:cs="Times New Roman"/>
          <w:bCs/>
          <w:lang w:val="x-none"/>
        </w:rPr>
      </w:pPr>
    </w:p>
    <w:p w:rsidR="008C0B65" w:rsidRPr="008C0B65" w:rsidRDefault="008C0B65" w:rsidP="008C0B65">
      <w:pPr>
        <w:widowControl w:val="0"/>
        <w:suppressAutoHyphens/>
        <w:jc w:val="both"/>
        <w:rPr>
          <w:rFonts w:ascii="Times New Roman" w:hAnsi="Times New Roman" w:cs="Times New Roman"/>
          <w:lang w:eastAsia="pl-PL"/>
        </w:rPr>
      </w:pPr>
      <w:r w:rsidRPr="008C0B65">
        <w:rPr>
          <w:rFonts w:ascii="Times New Roman" w:hAnsi="Times New Roman" w:cs="Times New Roman"/>
          <w:iCs/>
        </w:rPr>
        <w:t xml:space="preserve">Wykonawca zobowiązuje się, że wykonując umowę będzie przestrzegał przepisów ustawy z dnia 19 lipca 2019 r. – o zapewnieniu dostępności osobom ze szczególnymi potrzebami                             (Dz.U.2020 poz.1062). </w:t>
      </w:r>
    </w:p>
    <w:p w:rsidR="008C0B65" w:rsidRPr="008C0B65" w:rsidRDefault="008C0B65" w:rsidP="008C0B65">
      <w:p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</w:p>
    <w:p w:rsidR="008C0B65" w:rsidRPr="008C0B65" w:rsidRDefault="008C0B65" w:rsidP="008C0B65">
      <w:pPr>
        <w:spacing w:line="276" w:lineRule="auto"/>
        <w:jc w:val="both"/>
        <w:rPr>
          <w:rFonts w:ascii="Times New Roman" w:hAnsi="Times New Roman" w:cs="Times New Roman"/>
        </w:rPr>
      </w:pPr>
      <w:r w:rsidRPr="008C0B65">
        <w:rPr>
          <w:rFonts w:ascii="Times New Roman" w:hAnsi="Times New Roman" w:cs="Times New Roman"/>
        </w:rPr>
        <w:t>Dokument będzie dostarczony w wersji papierowej (minimum 2 szt., w formie A4, wydruk w pełnym kolorze) wraz z zapisem w formie elektronicznej na płycie CD/DVD lub pendrive (w formatach .doc. i .pdf.)</w:t>
      </w:r>
    </w:p>
    <w:p w:rsidR="004E793C" w:rsidRDefault="004E793C" w:rsidP="001916D3">
      <w:pPr>
        <w:rPr>
          <w:rFonts w:ascii="Times New Roman" w:hAnsi="Times New Roman" w:cs="Times New Roman"/>
        </w:rPr>
      </w:pPr>
    </w:p>
    <w:p w:rsidR="001916D3" w:rsidRPr="001916D3" w:rsidRDefault="001916D3" w:rsidP="001916D3">
      <w:pPr>
        <w:rPr>
          <w:rFonts w:ascii="Times New Roman" w:hAnsi="Times New Roman" w:cs="Times New Roman"/>
          <w:b/>
        </w:rPr>
      </w:pPr>
      <w:r w:rsidRPr="001916D3">
        <w:rPr>
          <w:rFonts w:ascii="Times New Roman" w:hAnsi="Times New Roman" w:cs="Times New Roman"/>
          <w:b/>
        </w:rPr>
        <w:t xml:space="preserve">ZAMAWIAJĄCY: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1916D3">
        <w:rPr>
          <w:rFonts w:ascii="Times New Roman" w:hAnsi="Times New Roman" w:cs="Times New Roman"/>
          <w:b/>
        </w:rPr>
        <w:t>WYKONAWCA:</w:t>
      </w:r>
    </w:p>
    <w:sectPr w:rsidR="001916D3" w:rsidRPr="001916D3" w:rsidSect="001B083B">
      <w:headerReference w:type="first" r:id="rId7"/>
      <w:footerReference w:type="first" r:id="rId8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E15" w:rsidRDefault="00FB4E15">
      <w:pPr>
        <w:spacing w:after="0" w:line="240" w:lineRule="auto"/>
      </w:pPr>
      <w:r>
        <w:separator/>
      </w:r>
    </w:p>
  </w:endnote>
  <w:endnote w:type="continuationSeparator" w:id="0">
    <w:p w:rsidR="00FB4E15" w:rsidRDefault="00FB4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94" w:rsidRDefault="001916D3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DF533D" wp14:editId="6F88F3D8">
          <wp:simplePos x="0" y="0"/>
          <wp:positionH relativeFrom="column">
            <wp:posOffset>0</wp:posOffset>
          </wp:positionH>
          <wp:positionV relativeFrom="paragraph">
            <wp:posOffset>57150</wp:posOffset>
          </wp:positionV>
          <wp:extent cx="2450465" cy="774065"/>
          <wp:effectExtent l="0" t="0" r="6985" b="698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046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3FF9782" wp14:editId="2F6458AE">
          <wp:simplePos x="0" y="0"/>
          <wp:positionH relativeFrom="column">
            <wp:posOffset>2453005</wp:posOffset>
          </wp:positionH>
          <wp:positionV relativeFrom="paragraph">
            <wp:posOffset>61595</wp:posOffset>
          </wp:positionV>
          <wp:extent cx="1974850" cy="786130"/>
          <wp:effectExtent l="0" t="0" r="635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850" cy="78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7AAC7D4" wp14:editId="2DC0E7D5">
          <wp:simplePos x="0" y="0"/>
          <wp:positionH relativeFrom="column">
            <wp:posOffset>5019675</wp:posOffset>
          </wp:positionH>
          <wp:positionV relativeFrom="paragraph">
            <wp:posOffset>0</wp:posOffset>
          </wp:positionV>
          <wp:extent cx="1799590" cy="80264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802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E15" w:rsidRDefault="00FB4E15">
      <w:pPr>
        <w:spacing w:after="0" w:line="240" w:lineRule="auto"/>
      </w:pPr>
      <w:r>
        <w:separator/>
      </w:r>
    </w:p>
  </w:footnote>
  <w:footnote w:type="continuationSeparator" w:id="0">
    <w:p w:rsidR="00FB4E15" w:rsidRDefault="00FB4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94" w:rsidRDefault="00FB4E15">
    <w:pPr>
      <w:pStyle w:val="Nagwek"/>
    </w:pPr>
  </w:p>
  <w:p w:rsidR="00E60194" w:rsidRDefault="001916D3">
    <w:pPr>
      <w:pStyle w:val="Nagwek"/>
    </w:pPr>
    <w:r>
      <w:rPr>
        <w:noProof/>
      </w:rPr>
      <w:drawing>
        <wp:anchor distT="0" distB="0" distL="114300" distR="114300" simplePos="0" relativeHeight="251663360" behindDoc="1" locked="0" layoutInCell="1" allowOverlap="1" wp14:anchorId="1572DCFC" wp14:editId="72947800">
          <wp:simplePos x="0" y="0"/>
          <wp:positionH relativeFrom="column">
            <wp:posOffset>4096385</wp:posOffset>
          </wp:positionH>
          <wp:positionV relativeFrom="paragraph">
            <wp:posOffset>158750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44CC8AA4" wp14:editId="75EF8C1E">
          <wp:simplePos x="0" y="0"/>
          <wp:positionH relativeFrom="column">
            <wp:posOffset>1270</wp:posOffset>
          </wp:positionH>
          <wp:positionV relativeFrom="paragraph">
            <wp:posOffset>128905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DB7E19"/>
    <w:multiLevelType w:val="multilevel"/>
    <w:tmpl w:val="CC5C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A275A2"/>
    <w:multiLevelType w:val="hybridMultilevel"/>
    <w:tmpl w:val="24C02B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482520"/>
    <w:multiLevelType w:val="hybridMultilevel"/>
    <w:tmpl w:val="C8D8A4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95427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42B0BC62">
      <w:start w:val="1"/>
      <w:numFmt w:val="lowerLetter"/>
      <w:lvlText w:val="%3."/>
      <w:lvlJc w:val="left"/>
      <w:pPr>
        <w:tabs>
          <w:tab w:val="num" w:pos="2625"/>
        </w:tabs>
        <w:ind w:left="2625" w:hanging="645"/>
      </w:pPr>
      <w:rPr>
        <w:rFonts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C86C6F4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6A73F8">
      <w:start w:val="4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EEA"/>
    <w:rsid w:val="001916D3"/>
    <w:rsid w:val="002D65A8"/>
    <w:rsid w:val="004E793C"/>
    <w:rsid w:val="00894EEA"/>
    <w:rsid w:val="008C0B65"/>
    <w:rsid w:val="009069E0"/>
    <w:rsid w:val="00BE3B5E"/>
    <w:rsid w:val="00E95109"/>
    <w:rsid w:val="00FB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56DCE"/>
  <w15:chartTrackingRefBased/>
  <w15:docId w15:val="{22430EFB-9FFE-401F-BD3B-7FD64119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916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916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1916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916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906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069E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069E0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6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9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5</cp:revision>
  <cp:lastPrinted>2022-04-15T08:45:00Z</cp:lastPrinted>
  <dcterms:created xsi:type="dcterms:W3CDTF">2022-03-15T08:24:00Z</dcterms:created>
  <dcterms:modified xsi:type="dcterms:W3CDTF">2022-05-12T10:55:00Z</dcterms:modified>
</cp:coreProperties>
</file>