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:rsidR="00575044" w:rsidRPr="00FF5191" w:rsidRDefault="00A44F0B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29 kwietnia 2022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150705">
        <w:rPr>
          <w:rFonts w:cstheme="minorHAnsi"/>
          <w:b/>
          <w:sz w:val="24"/>
          <w:szCs w:val="24"/>
        </w:rPr>
        <w:t>i podstawowej kwoty dotacji,</w:t>
      </w:r>
      <w:r w:rsidRPr="00FF5191">
        <w:rPr>
          <w:rFonts w:cstheme="minorHAnsi"/>
          <w:b/>
          <w:sz w:val="24"/>
          <w:szCs w:val="24"/>
        </w:rPr>
        <w:t xml:space="preserve"> statystycznej liczby uczniów </w:t>
      </w:r>
      <w:r w:rsidR="00150705">
        <w:rPr>
          <w:rFonts w:cstheme="minorHAnsi"/>
          <w:b/>
          <w:sz w:val="24"/>
          <w:szCs w:val="24"/>
        </w:rPr>
        <w:t xml:space="preserve">oraz </w:t>
      </w:r>
      <w:r w:rsidR="00A44F0B">
        <w:rPr>
          <w:rFonts w:cstheme="minorHAnsi"/>
          <w:b/>
          <w:sz w:val="24"/>
          <w:szCs w:val="24"/>
        </w:rPr>
        <w:t>wskaźnika zwiększającego na 2022</w:t>
      </w:r>
      <w:r w:rsidR="00150705">
        <w:rPr>
          <w:rFonts w:cstheme="minorHAnsi"/>
          <w:b/>
          <w:sz w:val="24"/>
          <w:szCs w:val="24"/>
        </w:rPr>
        <w:t xml:space="preserve"> rok.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</w:p>
    <w:p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</w:t>
      </w:r>
      <w:proofErr w:type="spellStart"/>
      <w:r w:rsidR="008C0AF1">
        <w:rPr>
          <w:rFonts w:cstheme="minorHAnsi"/>
          <w:sz w:val="24"/>
          <w:szCs w:val="24"/>
        </w:rPr>
        <w:t>t.j</w:t>
      </w:r>
      <w:proofErr w:type="spellEnd"/>
      <w:r w:rsidR="008C0AF1">
        <w:rPr>
          <w:rFonts w:cstheme="minorHAnsi"/>
          <w:sz w:val="24"/>
          <w:szCs w:val="24"/>
        </w:rPr>
        <w:t>. Dz.U. z 202</w:t>
      </w:r>
      <w:r w:rsidR="00A44F0B">
        <w:rPr>
          <w:rFonts w:cstheme="minorHAnsi"/>
          <w:sz w:val="24"/>
          <w:szCs w:val="24"/>
        </w:rPr>
        <w:t>1 r. poz. 1930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A44F0B" w:rsidRPr="00093A1F">
        <w:rPr>
          <w:rFonts w:cstheme="minorHAnsi"/>
          <w:b/>
          <w:sz w:val="24"/>
          <w:szCs w:val="24"/>
        </w:rPr>
        <w:t>2</w:t>
      </w:r>
      <w:r w:rsidRPr="00093A1F">
        <w:rPr>
          <w:rFonts w:cstheme="minorHAnsi"/>
          <w:b/>
          <w:sz w:val="24"/>
          <w:szCs w:val="24"/>
        </w:rPr>
        <w:t xml:space="preserve">, </w:t>
      </w:r>
      <w:r w:rsidR="00A44F0B" w:rsidRPr="00093A1F">
        <w:rPr>
          <w:rFonts w:cstheme="minorHAnsi"/>
          <w:sz w:val="24"/>
          <w:szCs w:val="24"/>
        </w:rPr>
        <w:t>obowiązująca od dnia 01.05</w:t>
      </w:r>
      <w:r w:rsidR="008C0AF1" w:rsidRPr="00093A1F">
        <w:rPr>
          <w:rFonts w:cstheme="minorHAnsi"/>
          <w:sz w:val="24"/>
          <w:szCs w:val="24"/>
        </w:rPr>
        <w:t>.202</w:t>
      </w:r>
      <w:r w:rsidR="00A44F0B" w:rsidRPr="00093A1F">
        <w:rPr>
          <w:rFonts w:cstheme="minorHAnsi"/>
          <w:sz w:val="24"/>
          <w:szCs w:val="24"/>
        </w:rPr>
        <w:t>2</w:t>
      </w:r>
      <w:r w:rsidRPr="00093A1F">
        <w:rPr>
          <w:rFonts w:cstheme="minorHAnsi"/>
          <w:sz w:val="24"/>
          <w:szCs w:val="24"/>
        </w:rPr>
        <w:t xml:space="preserve"> r. wynosi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A44F0B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093A1F" w:rsidRPr="00093A1F">
        <w:rPr>
          <w:rFonts w:cstheme="minorHAnsi"/>
          <w:b/>
          <w:sz w:val="24"/>
          <w:szCs w:val="24"/>
        </w:rPr>
        <w:t xml:space="preserve"> 11 786,94 </w:t>
      </w:r>
      <w:r w:rsidRPr="00093A1F">
        <w:rPr>
          <w:rFonts w:cstheme="minorHAnsi"/>
          <w:b/>
          <w:sz w:val="24"/>
          <w:szCs w:val="24"/>
        </w:rPr>
        <w:t>zł.</w:t>
      </w:r>
    </w:p>
    <w:p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Statystyczna liczba uczniów, na podstawie danych SIO w przedszkolach prowadzonych przez Gminę Miasto Tomaszów Mazowiecki wynosi </w:t>
      </w:r>
      <w:r w:rsidR="00924F83">
        <w:rPr>
          <w:rFonts w:cstheme="minorHAnsi"/>
          <w:b/>
          <w:sz w:val="24"/>
          <w:szCs w:val="24"/>
        </w:rPr>
        <w:t>1268</w:t>
      </w:r>
      <w:r w:rsidRPr="00093A1F">
        <w:rPr>
          <w:rFonts w:cstheme="minorHAnsi"/>
          <w:sz w:val="24"/>
          <w:szCs w:val="24"/>
        </w:rPr>
        <w:t xml:space="preserve"> w tym:</w:t>
      </w:r>
    </w:p>
    <w:p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924F83" w:rsidRPr="00924F83">
        <w:rPr>
          <w:rFonts w:cstheme="minorHAnsi"/>
          <w:b/>
          <w:sz w:val="24"/>
          <w:szCs w:val="24"/>
        </w:rPr>
        <w:t>9</w:t>
      </w:r>
      <w:r w:rsidRPr="00924F83">
        <w:rPr>
          <w:rFonts w:cstheme="minorHAnsi"/>
          <w:sz w:val="24"/>
          <w:szCs w:val="24"/>
        </w:rPr>
        <w:t>,</w:t>
      </w:r>
    </w:p>
    <w:p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924F83" w:rsidRPr="00924F83">
        <w:rPr>
          <w:rFonts w:cstheme="minorHAnsi"/>
          <w:b/>
          <w:sz w:val="24"/>
          <w:szCs w:val="24"/>
        </w:rPr>
        <w:t>8</w:t>
      </w:r>
      <w:r w:rsidRPr="00924F83">
        <w:rPr>
          <w:rFonts w:cstheme="minorHAnsi"/>
          <w:b/>
          <w:sz w:val="24"/>
          <w:szCs w:val="24"/>
        </w:rPr>
        <w:t>.</w:t>
      </w:r>
      <w:bookmarkStart w:id="0" w:name="_GoBack"/>
      <w:bookmarkEnd w:id="0"/>
    </w:p>
    <w:p w:rsidR="00601EBF" w:rsidRPr="00924F83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Podstawowa kwota dotacji </w:t>
      </w:r>
      <w:r w:rsidR="00BD6DF3" w:rsidRPr="00924F83">
        <w:rPr>
          <w:rFonts w:cstheme="minorHAnsi"/>
          <w:sz w:val="24"/>
          <w:szCs w:val="24"/>
        </w:rPr>
        <w:t>na jednego ucznia w</w:t>
      </w:r>
      <w:r w:rsidR="00924F83" w:rsidRPr="00924F83">
        <w:rPr>
          <w:rFonts w:cstheme="minorHAnsi"/>
          <w:sz w:val="24"/>
          <w:szCs w:val="24"/>
        </w:rPr>
        <w:t xml:space="preserve"> 2022</w:t>
      </w:r>
      <w:r w:rsidR="008769E8" w:rsidRPr="00924F83">
        <w:rPr>
          <w:rFonts w:cstheme="minorHAnsi"/>
          <w:sz w:val="24"/>
          <w:szCs w:val="24"/>
        </w:rPr>
        <w:t xml:space="preserve"> r.</w:t>
      </w:r>
      <w:r w:rsidR="00BD6DF3" w:rsidRPr="00924F83">
        <w:rPr>
          <w:rFonts w:cstheme="minorHAnsi"/>
          <w:sz w:val="24"/>
          <w:szCs w:val="24"/>
        </w:rPr>
        <w:t xml:space="preserve"> wynosi</w:t>
      </w:r>
      <w:r w:rsidR="008769E8" w:rsidRPr="00924F83">
        <w:rPr>
          <w:rFonts w:cstheme="minorHAnsi"/>
          <w:sz w:val="24"/>
          <w:szCs w:val="24"/>
        </w:rPr>
        <w:t xml:space="preserve"> </w:t>
      </w:r>
      <w:r w:rsidR="00924F83" w:rsidRPr="00924F83">
        <w:rPr>
          <w:rFonts w:cstheme="minorHAnsi"/>
          <w:b/>
          <w:sz w:val="24"/>
          <w:szCs w:val="24"/>
        </w:rPr>
        <w:t>736,68</w:t>
      </w:r>
      <w:r w:rsidR="008769E8" w:rsidRPr="00924F83">
        <w:rPr>
          <w:rFonts w:cstheme="minorHAnsi"/>
          <w:b/>
          <w:sz w:val="24"/>
          <w:szCs w:val="24"/>
        </w:rPr>
        <w:t xml:space="preserve"> zł</w:t>
      </w:r>
      <w:r w:rsidR="008769E8" w:rsidRPr="00924F83">
        <w:rPr>
          <w:rFonts w:cstheme="minorHAnsi"/>
          <w:sz w:val="24"/>
          <w:szCs w:val="24"/>
        </w:rPr>
        <w:t>.</w:t>
      </w:r>
    </w:p>
    <w:p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:rsidR="00575044" w:rsidRPr="00150705" w:rsidRDefault="00395545" w:rsidP="00150705">
      <w:pPr>
        <w:spacing w:after="120" w:line="360" w:lineRule="auto"/>
        <w:ind w:firstLine="360"/>
        <w:jc w:val="both"/>
        <w:rPr>
          <w:rFonts w:cstheme="minorHAnsi"/>
          <w:b/>
          <w:sz w:val="24"/>
          <w:szCs w:val="24"/>
        </w:rPr>
      </w:pPr>
      <w:r w:rsidRPr="00150705">
        <w:rPr>
          <w:rFonts w:cstheme="minorHAnsi"/>
          <w:sz w:val="24"/>
          <w:szCs w:val="24"/>
        </w:rPr>
        <w:t>Na podstawie art. 46 ust. 1 ustawy z dnia 27 października 2017 r. o finansowaniu zadań</w:t>
      </w:r>
      <w:r w:rsidR="00A44F0B">
        <w:rPr>
          <w:rFonts w:cstheme="minorHAnsi"/>
          <w:sz w:val="24"/>
          <w:szCs w:val="24"/>
        </w:rPr>
        <w:t xml:space="preserve"> oświatowych (</w:t>
      </w:r>
      <w:proofErr w:type="spellStart"/>
      <w:r w:rsidR="00A44F0B">
        <w:rPr>
          <w:rFonts w:cstheme="minorHAnsi"/>
          <w:sz w:val="24"/>
          <w:szCs w:val="24"/>
        </w:rPr>
        <w:t>t.j</w:t>
      </w:r>
      <w:proofErr w:type="spellEnd"/>
      <w:r w:rsidR="00A44F0B">
        <w:rPr>
          <w:rFonts w:cstheme="minorHAnsi"/>
          <w:sz w:val="24"/>
          <w:szCs w:val="24"/>
        </w:rPr>
        <w:t>. Dz. U. z 2021 poz. 1930</w:t>
      </w:r>
      <w:r w:rsidRPr="00150705">
        <w:rPr>
          <w:rFonts w:cstheme="minorHAnsi"/>
          <w:sz w:val="24"/>
          <w:szCs w:val="24"/>
        </w:rPr>
        <w:t xml:space="preserve"> ze zm.) Gmina Miasto Tomaszów Mazowiecki ogłasza, że wskaźnik zwiększający dla publicznych szkół podstawowych niebędących szkołami specjalnymi, prowadzonych przez osoby prawne niebędące jednostkami samorządu terytorialnego, w których realizowany jest obowiązek szkolny</w:t>
      </w:r>
      <w:r w:rsidR="00A44F0B">
        <w:rPr>
          <w:rFonts w:cstheme="minorHAnsi"/>
          <w:sz w:val="24"/>
          <w:szCs w:val="24"/>
        </w:rPr>
        <w:t xml:space="preserve"> lub obowiązek nauki na rok 2022</w:t>
      </w:r>
      <w:r w:rsidR="00025A06" w:rsidRPr="00150705">
        <w:rPr>
          <w:rFonts w:cstheme="minorHAnsi"/>
          <w:sz w:val="24"/>
          <w:szCs w:val="24"/>
        </w:rPr>
        <w:t xml:space="preserve"> wynosi </w:t>
      </w:r>
      <w:r w:rsidR="00A44F0B">
        <w:rPr>
          <w:rFonts w:cstheme="minorHAnsi"/>
          <w:b/>
          <w:sz w:val="24"/>
          <w:szCs w:val="24"/>
        </w:rPr>
        <w:t>1,482</w:t>
      </w:r>
      <w:r w:rsidRPr="00150705">
        <w:rPr>
          <w:rFonts w:cstheme="minorHAnsi"/>
          <w:b/>
          <w:sz w:val="24"/>
          <w:szCs w:val="24"/>
        </w:rPr>
        <w:t>.</w:t>
      </w:r>
    </w:p>
    <w:p w:rsidR="0020629B" w:rsidRDefault="0020629B"/>
    <w:sectPr w:rsidR="0020629B" w:rsidSect="00575044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44"/>
    <w:rsid w:val="00025A06"/>
    <w:rsid w:val="00093A1F"/>
    <w:rsid w:val="00150705"/>
    <w:rsid w:val="0020629B"/>
    <w:rsid w:val="002F1176"/>
    <w:rsid w:val="00395545"/>
    <w:rsid w:val="004A4F6B"/>
    <w:rsid w:val="004C2A04"/>
    <w:rsid w:val="00575044"/>
    <w:rsid w:val="00601EBF"/>
    <w:rsid w:val="008769E8"/>
    <w:rsid w:val="008C0AF1"/>
    <w:rsid w:val="00924F83"/>
    <w:rsid w:val="00A44F0B"/>
    <w:rsid w:val="00BD36F9"/>
    <w:rsid w:val="00BD6DF3"/>
    <w:rsid w:val="00D82609"/>
    <w:rsid w:val="00F65CC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C692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14</cp:revision>
  <cp:lastPrinted>2020-11-02T10:19:00Z</cp:lastPrinted>
  <dcterms:created xsi:type="dcterms:W3CDTF">2020-10-30T14:28:00Z</dcterms:created>
  <dcterms:modified xsi:type="dcterms:W3CDTF">2022-04-29T12:59:00Z</dcterms:modified>
</cp:coreProperties>
</file>