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6B0" w:rsidRPr="003606B0" w:rsidRDefault="00F01E34" w:rsidP="000357E7">
      <w:pPr>
        <w:tabs>
          <w:tab w:val="left" w:pos="7230"/>
        </w:tabs>
        <w:spacing w:after="0" w:line="240" w:lineRule="auto"/>
        <w:jc w:val="right"/>
        <w:rPr>
          <w:rFonts w:ascii="Cambria" w:eastAsia="Times New Roman" w:hAnsi="Cambria" w:cs="Tahoma"/>
          <w:lang w:eastAsia="pl-PL"/>
        </w:rPr>
      </w:pPr>
      <w:r>
        <w:rPr>
          <w:rFonts w:ascii="Cambria" w:eastAsia="Times New Roman" w:hAnsi="Cambria" w:cs="Tahoma"/>
          <w:lang w:eastAsia="pl-PL"/>
        </w:rPr>
        <w:t xml:space="preserve">Tomaszów </w:t>
      </w:r>
      <w:proofErr w:type="spellStart"/>
      <w:r>
        <w:rPr>
          <w:rFonts w:ascii="Cambria" w:eastAsia="Times New Roman" w:hAnsi="Cambria" w:cs="Tahoma"/>
          <w:lang w:eastAsia="pl-PL"/>
        </w:rPr>
        <w:t>Maz</w:t>
      </w:r>
      <w:proofErr w:type="spellEnd"/>
      <w:r>
        <w:rPr>
          <w:rFonts w:ascii="Cambria" w:eastAsia="Times New Roman" w:hAnsi="Cambria" w:cs="Tahoma"/>
          <w:lang w:eastAsia="pl-PL"/>
        </w:rPr>
        <w:t xml:space="preserve">., dn. </w:t>
      </w:r>
      <w:r w:rsidR="007B0648">
        <w:rPr>
          <w:rFonts w:ascii="Cambria" w:eastAsia="Times New Roman" w:hAnsi="Cambria" w:cs="Tahoma"/>
          <w:lang w:eastAsia="pl-PL"/>
        </w:rPr>
        <w:t>14.04.2022 r.</w:t>
      </w:r>
    </w:p>
    <w:p w:rsid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5F6089" w:rsidRDefault="005F6089" w:rsidP="003606B0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9C07E3" w:rsidRPr="009C07E3" w:rsidRDefault="009C07E3" w:rsidP="009C07E3">
      <w:pPr>
        <w:spacing w:after="0"/>
        <w:jc w:val="right"/>
        <w:rPr>
          <w:rFonts w:ascii="Cambria" w:hAnsi="Cambria" w:cs="Tahoma"/>
          <w:b/>
          <w:sz w:val="24"/>
          <w:szCs w:val="24"/>
        </w:rPr>
      </w:pPr>
      <w:r w:rsidRPr="009C07E3">
        <w:rPr>
          <w:rFonts w:ascii="Cambria" w:hAnsi="Cambria" w:cs="Tahoma"/>
          <w:b/>
          <w:sz w:val="24"/>
          <w:szCs w:val="24"/>
        </w:rPr>
        <w:t xml:space="preserve">INFORMACJA O WYBORZE OFERTY </w:t>
      </w:r>
    </w:p>
    <w:p w:rsidR="009C07E3" w:rsidRPr="009C07E3" w:rsidRDefault="009C07E3" w:rsidP="009C07E3">
      <w:pPr>
        <w:spacing w:after="0"/>
        <w:jc w:val="right"/>
        <w:rPr>
          <w:rFonts w:ascii="Cambria" w:hAnsi="Cambria" w:cs="Tahoma"/>
          <w:b/>
          <w:sz w:val="24"/>
          <w:szCs w:val="24"/>
        </w:rPr>
      </w:pPr>
      <w:r w:rsidRPr="009C07E3">
        <w:rPr>
          <w:rFonts w:ascii="Cambria" w:hAnsi="Cambria" w:cs="Tahoma"/>
          <w:b/>
          <w:sz w:val="24"/>
          <w:szCs w:val="24"/>
        </w:rPr>
        <w:t>I ODRZUCENIU OFERT</w:t>
      </w:r>
      <w:r w:rsidR="00C942F2">
        <w:rPr>
          <w:rFonts w:ascii="Cambria" w:hAnsi="Cambria" w:cs="Tahoma"/>
          <w:b/>
          <w:sz w:val="24"/>
          <w:szCs w:val="24"/>
        </w:rPr>
        <w:t>Y</w:t>
      </w:r>
    </w:p>
    <w:p w:rsidR="003606B0" w:rsidRPr="003606B0" w:rsidRDefault="003606B0" w:rsidP="003606B0">
      <w:pPr>
        <w:spacing w:after="0" w:line="276" w:lineRule="auto"/>
        <w:rPr>
          <w:rFonts w:ascii="Cambria" w:eastAsia="Times New Roman" w:hAnsi="Cambria" w:cs="Tahoma"/>
          <w:sz w:val="18"/>
          <w:szCs w:val="18"/>
          <w:lang w:eastAsia="pl-PL"/>
        </w:rPr>
      </w:pPr>
    </w:p>
    <w:p w:rsidR="003606B0" w:rsidRPr="003606B0" w:rsidRDefault="003606B0" w:rsidP="003606B0">
      <w:pPr>
        <w:spacing w:after="0" w:line="276" w:lineRule="auto"/>
        <w:rPr>
          <w:rFonts w:ascii="Cambria" w:eastAsia="Times New Roman" w:hAnsi="Cambria" w:cs="Tahoma"/>
          <w:lang w:eastAsia="pl-PL"/>
        </w:rPr>
      </w:pPr>
    </w:p>
    <w:p w:rsidR="00C942F2" w:rsidRPr="00C942F2" w:rsidRDefault="00C942F2" w:rsidP="00C942F2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C942F2">
        <w:rPr>
          <w:rFonts w:ascii="Cambria" w:eastAsia="Times New Roman" w:hAnsi="Cambria" w:cs="Tahoma"/>
          <w:b/>
          <w:lang w:eastAsia="pl-PL"/>
        </w:rPr>
        <w:t>Numer postępowania: WRIK.271.1.8.2022.ZP</w:t>
      </w:r>
    </w:p>
    <w:p w:rsidR="00C942F2" w:rsidRPr="00C942F2" w:rsidRDefault="00C942F2" w:rsidP="00C942F2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C942F2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C942F2">
        <w:rPr>
          <w:rFonts w:ascii="Cambria" w:eastAsia="Times New Roman" w:hAnsi="Cambria" w:cs="ArialMT"/>
          <w:b/>
          <w:lang w:eastAsia="pl-PL"/>
        </w:rPr>
        <w:t>2022/BZP 00095787/01 z dnia 2022-03-22</w:t>
      </w:r>
    </w:p>
    <w:p w:rsidR="00C942F2" w:rsidRPr="00C942F2" w:rsidRDefault="00C942F2" w:rsidP="00C942F2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C942F2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C942F2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C942F2">
        <w:rPr>
          <w:rFonts w:ascii="Cambria" w:eastAsia="Times New Roman" w:hAnsi="Cambria" w:cs="CIDFont+F2"/>
          <w:b/>
          <w:lang w:eastAsia="pl-PL"/>
        </w:rPr>
        <w:t xml:space="preserve">: </w:t>
      </w:r>
      <w:r w:rsidRPr="00C942F2">
        <w:rPr>
          <w:rFonts w:ascii="Cambria" w:eastAsia="Times New Roman" w:hAnsi="Cambria" w:cs="Arial"/>
          <w:b/>
          <w:shd w:val="clear" w:color="auto" w:fill="FFFFFF"/>
          <w:lang w:eastAsia="pl-PL"/>
        </w:rPr>
        <w:t>ca5a8a73-be74-475b-9d20-cc6b7039ab8d</w:t>
      </w:r>
    </w:p>
    <w:p w:rsidR="00C942F2" w:rsidRPr="00C942F2" w:rsidRDefault="00C942F2" w:rsidP="00C942F2">
      <w:pPr>
        <w:spacing w:after="0" w:line="276" w:lineRule="auto"/>
        <w:rPr>
          <w:rFonts w:ascii="Cambria" w:eastAsia="Times New Roman" w:hAnsi="Cambria" w:cs="Tahoma"/>
          <w:b/>
          <w:highlight w:val="yellow"/>
          <w:lang w:eastAsia="pl-PL"/>
        </w:rPr>
      </w:pPr>
    </w:p>
    <w:p w:rsidR="00C942F2" w:rsidRPr="00C942F2" w:rsidRDefault="00C942F2" w:rsidP="00C942F2">
      <w:pPr>
        <w:spacing w:after="0" w:line="240" w:lineRule="auto"/>
        <w:jc w:val="both"/>
        <w:rPr>
          <w:rFonts w:ascii="Cambria" w:hAnsi="Cambria" w:cs="Calibri"/>
          <w:b/>
          <w:color w:val="0070C0"/>
        </w:rPr>
      </w:pPr>
      <w:r w:rsidRPr="00C942F2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C942F2">
        <w:rPr>
          <w:rFonts w:ascii="Cambria" w:hAnsi="Cambria" w:cs="Calibri"/>
          <w:b/>
          <w:color w:val="0070C0"/>
        </w:rPr>
        <w:t>Opracowanie programu rewitalizacji miasta Tomaszowa Mazowieckiego na lata 2023-2030.</w:t>
      </w:r>
    </w:p>
    <w:p w:rsidR="00C942F2" w:rsidRPr="00C942F2" w:rsidRDefault="00C942F2" w:rsidP="00C942F2">
      <w:pPr>
        <w:suppressAutoHyphens/>
        <w:spacing w:after="0" w:line="240" w:lineRule="auto"/>
        <w:jc w:val="center"/>
        <w:rPr>
          <w:rFonts w:ascii="Cambria" w:eastAsia="Times New Roman" w:hAnsi="Cambria" w:cstheme="majorHAnsi"/>
          <w:b/>
          <w:i/>
          <w:u w:val="single"/>
          <w:lang w:eastAsia="ar-SA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b/>
          <w:lang w:eastAsia="pl-PL"/>
        </w:rPr>
      </w:pPr>
    </w:p>
    <w:p w:rsidR="009C07E3" w:rsidRPr="009C07E3" w:rsidRDefault="009C07E3" w:rsidP="009C07E3">
      <w:pPr>
        <w:spacing w:after="0" w:line="240" w:lineRule="auto"/>
        <w:jc w:val="center"/>
        <w:rPr>
          <w:rFonts w:ascii="Cambria" w:hAnsi="Cambria" w:cs="Tahoma"/>
          <w:b/>
        </w:rPr>
      </w:pPr>
      <w:r w:rsidRPr="009C07E3">
        <w:rPr>
          <w:rFonts w:ascii="Cambria" w:hAnsi="Cambria" w:cs="Tahoma"/>
          <w:b/>
        </w:rPr>
        <w:t xml:space="preserve">INFORMACJA O WYBORZE OFERTY </w:t>
      </w:r>
    </w:p>
    <w:p w:rsidR="009C07E3" w:rsidRDefault="009C07E3" w:rsidP="009C07E3">
      <w:pPr>
        <w:spacing w:after="0" w:line="240" w:lineRule="auto"/>
        <w:jc w:val="center"/>
        <w:rPr>
          <w:rFonts w:ascii="Cambria" w:hAnsi="Cambria" w:cs="Tahoma"/>
          <w:b/>
        </w:rPr>
      </w:pPr>
      <w:r w:rsidRPr="009C07E3">
        <w:rPr>
          <w:rFonts w:ascii="Cambria" w:hAnsi="Cambria" w:cs="Tahoma"/>
          <w:b/>
        </w:rPr>
        <w:t>I ODRZUCENIU OFERT</w:t>
      </w:r>
      <w:r w:rsidR="00C942F2">
        <w:rPr>
          <w:rFonts w:ascii="Cambria" w:hAnsi="Cambria" w:cs="Tahoma"/>
          <w:b/>
        </w:rPr>
        <w:t>Y</w:t>
      </w:r>
    </w:p>
    <w:p w:rsidR="009C07E3" w:rsidRPr="009C07E3" w:rsidRDefault="009C07E3" w:rsidP="009C07E3">
      <w:pPr>
        <w:spacing w:after="0" w:line="240" w:lineRule="auto"/>
        <w:jc w:val="center"/>
        <w:rPr>
          <w:rFonts w:ascii="Cambria" w:hAnsi="Cambria" w:cs="Tahoma"/>
          <w:b/>
        </w:rPr>
      </w:pPr>
    </w:p>
    <w:p w:rsidR="009C07E3" w:rsidRPr="009C07E3" w:rsidRDefault="009C07E3" w:rsidP="009C07E3">
      <w:pPr>
        <w:ind w:firstLine="703"/>
        <w:jc w:val="both"/>
        <w:rPr>
          <w:rFonts w:ascii="Cambria" w:hAnsi="Cambria" w:cs="Tahoma"/>
        </w:rPr>
      </w:pPr>
      <w:r w:rsidRPr="009C07E3">
        <w:rPr>
          <w:rFonts w:ascii="Cambria" w:hAnsi="Cambria" w:cs="Tahoma"/>
        </w:rPr>
        <w:t>W imieniu Zamawiającego jakim jest Gmina Miasto Tomaszów Mazowiecki mając</w:t>
      </w:r>
      <w:r>
        <w:rPr>
          <w:rFonts w:ascii="Cambria" w:hAnsi="Cambria" w:cs="Tahoma"/>
        </w:rPr>
        <w:t xml:space="preserve"> na względzie </w:t>
      </w:r>
      <w:r w:rsidRPr="009C07E3">
        <w:rPr>
          <w:rFonts w:ascii="Cambria" w:hAnsi="Cambria" w:cs="Tahoma"/>
        </w:rPr>
        <w:t>art. 253 ust. 1 pkt 1 i 2, art. 253 ust. 2 ustawy Prawo zamówień publicznych przekazuję informację o:</w:t>
      </w:r>
    </w:p>
    <w:p w:rsidR="009C07E3" w:rsidRDefault="009C07E3" w:rsidP="009C07E3">
      <w:pPr>
        <w:pStyle w:val="Akapitzlist"/>
        <w:numPr>
          <w:ilvl w:val="0"/>
          <w:numId w:val="4"/>
        </w:numPr>
        <w:spacing w:after="0"/>
        <w:jc w:val="both"/>
        <w:rPr>
          <w:rFonts w:ascii="Cambria" w:hAnsi="Cambria" w:cs="Tahoma"/>
        </w:rPr>
      </w:pPr>
      <w:r w:rsidRPr="009C07E3">
        <w:rPr>
          <w:rFonts w:ascii="Cambria" w:hAnsi="Cambria" w:cs="Tahoma"/>
        </w:rPr>
        <w:t>dokonaniu wyboru oferty najkorzystniejszej podając nazwy wykonawców i ich siedzibę    a także punktację przyznaną ofertom w każdym kryterium oceny ofert i łączną punktację,</w:t>
      </w:r>
    </w:p>
    <w:p w:rsidR="009C07E3" w:rsidRPr="009C07E3" w:rsidRDefault="009C07E3" w:rsidP="009C07E3">
      <w:pPr>
        <w:pStyle w:val="Akapitzlist"/>
        <w:numPr>
          <w:ilvl w:val="0"/>
          <w:numId w:val="4"/>
        </w:numPr>
        <w:spacing w:after="0"/>
        <w:jc w:val="both"/>
        <w:rPr>
          <w:rFonts w:ascii="Cambria" w:hAnsi="Cambria" w:cs="Tahoma"/>
        </w:rPr>
      </w:pPr>
      <w:r w:rsidRPr="009C07E3">
        <w:rPr>
          <w:rFonts w:ascii="Cambria" w:hAnsi="Cambria" w:cs="Tahoma"/>
        </w:rPr>
        <w:t>odrzuceniu ofert wykonawców,</w:t>
      </w:r>
    </w:p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0357E7" w:rsidRPr="000357E7" w:rsidRDefault="003606B0" w:rsidP="000357E7">
      <w:pPr>
        <w:spacing w:after="0" w:line="276" w:lineRule="auto"/>
        <w:jc w:val="both"/>
        <w:rPr>
          <w:rFonts w:ascii="Cambria" w:eastAsia="Times New Roman" w:hAnsi="Cambria" w:cs="Tahoma"/>
          <w:b/>
          <w:color w:val="0070C0"/>
          <w:u w:val="single"/>
          <w:lang w:eastAsia="pl-PL"/>
        </w:rPr>
      </w:pPr>
      <w:r w:rsidRPr="000357E7">
        <w:rPr>
          <w:rFonts w:ascii="Cambria" w:eastAsia="Times New Roman" w:hAnsi="Cambria" w:cs="Tahoma"/>
          <w:u w:val="single"/>
          <w:lang w:eastAsia="pl-PL"/>
        </w:rPr>
        <w:t xml:space="preserve">Kwota przeznaczona </w:t>
      </w:r>
      <w:r w:rsidR="009C07E3">
        <w:rPr>
          <w:rFonts w:ascii="Cambria" w:eastAsia="Times New Roman" w:hAnsi="Cambria" w:cs="Tahoma"/>
          <w:u w:val="single"/>
          <w:lang w:eastAsia="pl-PL"/>
        </w:rPr>
        <w:t>przez zamawiającego na sfinansowanie przedmiotowego zamówienia wynosi</w:t>
      </w:r>
      <w:r w:rsidRPr="000357E7">
        <w:rPr>
          <w:rFonts w:ascii="Cambria" w:eastAsia="Times New Roman" w:hAnsi="Cambria" w:cs="Tahoma"/>
          <w:u w:val="single"/>
          <w:lang w:eastAsia="pl-PL"/>
        </w:rPr>
        <w:t xml:space="preserve"> </w:t>
      </w:r>
      <w:r w:rsidR="00C942F2">
        <w:rPr>
          <w:rFonts w:ascii="Cambria" w:eastAsia="Times New Roman" w:hAnsi="Cambria" w:cs="Tahoma"/>
          <w:b/>
          <w:color w:val="0070C0"/>
          <w:u w:val="single"/>
          <w:lang w:eastAsia="pl-PL"/>
        </w:rPr>
        <w:t>106 845,40</w:t>
      </w:r>
      <w:r w:rsidR="000357E7" w:rsidRPr="000357E7">
        <w:rPr>
          <w:rFonts w:ascii="Cambria" w:eastAsia="Times New Roman" w:hAnsi="Cambria" w:cs="Tahoma"/>
          <w:b/>
          <w:color w:val="0070C0"/>
          <w:u w:val="single"/>
          <w:lang w:eastAsia="pl-PL"/>
        </w:rPr>
        <w:t xml:space="preserve"> zł brutto.</w:t>
      </w:r>
    </w:p>
    <w:p w:rsidR="000357E7" w:rsidRPr="000357E7" w:rsidRDefault="000357E7" w:rsidP="000357E7">
      <w:pPr>
        <w:spacing w:after="0"/>
        <w:jc w:val="both"/>
        <w:rPr>
          <w:rFonts w:ascii="Cambria" w:hAnsi="Cambria" w:cs="Calibri"/>
          <w:sz w:val="18"/>
          <w:szCs w:val="18"/>
        </w:rPr>
      </w:pPr>
      <w:r w:rsidRPr="009C07E3">
        <w:rPr>
          <w:rFonts w:ascii="Cambria" w:hAnsi="Cambria" w:cs="Calibri"/>
          <w:sz w:val="18"/>
          <w:szCs w:val="18"/>
        </w:rPr>
        <w:t>S</w:t>
      </w:r>
      <w:r w:rsidRPr="000357E7">
        <w:rPr>
          <w:rFonts w:ascii="Cambria" w:hAnsi="Cambria" w:cs="Calibri"/>
          <w:sz w:val="18"/>
          <w:szCs w:val="18"/>
        </w:rPr>
        <w:t xml:space="preserve">zacunkowa wartość </w:t>
      </w:r>
      <w:r w:rsidR="00C942F2">
        <w:rPr>
          <w:rFonts w:ascii="Cambria" w:hAnsi="Cambria" w:cs="Calibri"/>
          <w:sz w:val="18"/>
          <w:szCs w:val="18"/>
        </w:rPr>
        <w:t>netto: 70 500,00</w:t>
      </w:r>
      <w:r w:rsidRPr="000357E7">
        <w:rPr>
          <w:rFonts w:ascii="Cambria" w:hAnsi="Cambria" w:cs="Calibri"/>
          <w:sz w:val="18"/>
          <w:szCs w:val="18"/>
        </w:rPr>
        <w:t xml:space="preserve"> zł</w:t>
      </w:r>
    </w:p>
    <w:p w:rsidR="000357E7" w:rsidRPr="000357E7" w:rsidRDefault="000357E7" w:rsidP="000357E7">
      <w:pPr>
        <w:spacing w:after="0"/>
        <w:jc w:val="both"/>
        <w:rPr>
          <w:rFonts w:ascii="Cambria" w:hAnsi="Cambria" w:cs="Calibri"/>
          <w:sz w:val="18"/>
          <w:szCs w:val="18"/>
        </w:rPr>
      </w:pPr>
      <w:r w:rsidRPr="009C07E3">
        <w:rPr>
          <w:rFonts w:ascii="Cambria" w:hAnsi="Cambria" w:cs="Calibri"/>
          <w:sz w:val="18"/>
          <w:szCs w:val="18"/>
        </w:rPr>
        <w:t>S</w:t>
      </w:r>
      <w:r w:rsidRPr="000357E7">
        <w:rPr>
          <w:rFonts w:ascii="Cambria" w:hAnsi="Cambria" w:cs="Calibri"/>
          <w:sz w:val="18"/>
          <w:szCs w:val="18"/>
        </w:rPr>
        <w:t>z</w:t>
      </w:r>
      <w:r w:rsidR="00C942F2">
        <w:rPr>
          <w:rFonts w:ascii="Cambria" w:hAnsi="Cambria" w:cs="Calibri"/>
          <w:sz w:val="18"/>
          <w:szCs w:val="18"/>
        </w:rPr>
        <w:t>acunkowa wartość brutto: 86 715</w:t>
      </w:r>
      <w:r w:rsidRPr="000357E7">
        <w:rPr>
          <w:rFonts w:ascii="Cambria" w:hAnsi="Cambria" w:cs="Calibri"/>
          <w:sz w:val="18"/>
          <w:szCs w:val="18"/>
        </w:rPr>
        <w:t>,00 zł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 xml:space="preserve">Do dnia </w:t>
      </w:r>
      <w:r w:rsidR="00C942F2">
        <w:rPr>
          <w:rFonts w:ascii="Cambria" w:eastAsia="Times New Roman" w:hAnsi="Cambria" w:cs="Tahoma"/>
          <w:b/>
          <w:lang w:eastAsia="pl-PL"/>
        </w:rPr>
        <w:t>04-04</w:t>
      </w:r>
      <w:r w:rsidRPr="003606B0">
        <w:rPr>
          <w:rFonts w:ascii="Cambria" w:eastAsia="Times New Roman" w:hAnsi="Cambria" w:cs="Tahoma"/>
          <w:b/>
          <w:lang w:eastAsia="pl-PL"/>
        </w:rPr>
        <w:t>-2022</w:t>
      </w:r>
      <w:r w:rsidRPr="003606B0">
        <w:rPr>
          <w:rFonts w:ascii="Cambria" w:eastAsia="Times New Roman" w:hAnsi="Cambria" w:cs="Tahoma"/>
          <w:lang w:eastAsia="pl-PL"/>
        </w:rPr>
        <w:t xml:space="preserve"> r. tj. upływu terminu składania ofert</w:t>
      </w:r>
      <w:r w:rsidR="005F6089">
        <w:rPr>
          <w:rFonts w:ascii="Cambria" w:eastAsia="Times New Roman" w:hAnsi="Cambria" w:cs="Tahoma"/>
          <w:lang w:eastAsia="pl-PL"/>
        </w:rPr>
        <w:t xml:space="preserve">, </w:t>
      </w:r>
      <w:r w:rsidR="00C942F2">
        <w:rPr>
          <w:rFonts w:ascii="Cambria" w:eastAsia="Times New Roman" w:hAnsi="Cambria" w:cs="Tahoma"/>
          <w:b/>
          <w:lang w:eastAsia="pl-PL"/>
        </w:rPr>
        <w:t>wpłynęło 8</w:t>
      </w:r>
      <w:r w:rsidR="000357E7" w:rsidRPr="00545B98">
        <w:rPr>
          <w:rFonts w:ascii="Cambria" w:eastAsia="Times New Roman" w:hAnsi="Cambria" w:cs="Tahoma"/>
          <w:b/>
          <w:lang w:eastAsia="pl-PL"/>
        </w:rPr>
        <w:t xml:space="preserve"> ofert</w:t>
      </w:r>
      <w:r w:rsidR="005F6089">
        <w:rPr>
          <w:rFonts w:ascii="Cambria" w:eastAsia="Times New Roman" w:hAnsi="Cambria" w:cs="Tahoma"/>
          <w:lang w:eastAsia="pl-PL"/>
        </w:rPr>
        <w:t>,</w:t>
      </w:r>
      <w:r w:rsidRPr="003606B0">
        <w:rPr>
          <w:rFonts w:ascii="Cambria" w:eastAsia="Times New Roman" w:hAnsi="Cambria" w:cs="Tahoma"/>
          <w:lang w:eastAsia="pl-PL"/>
        </w:rPr>
        <w:t xml:space="preserve"> zgodnie                                           z poniższym: </w:t>
      </w:r>
    </w:p>
    <w:p w:rsidR="005F6089" w:rsidRPr="003606B0" w:rsidRDefault="005F6089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C942F2" w:rsidRPr="000031AB" w:rsidTr="00640339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2F2" w:rsidRPr="000031AB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Pr="000031AB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Nazwa Firmy (imiona, nazwiska)</w:t>
            </w:r>
          </w:p>
          <w:p w:rsidR="00C942F2" w:rsidRPr="000031AB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2F2" w:rsidRPr="000031AB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Cena</w:t>
            </w:r>
          </w:p>
          <w:p w:rsidR="00C942F2" w:rsidRPr="000031AB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Pr="000031AB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0031AB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C942F2" w:rsidRPr="000031AB" w:rsidTr="0064033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2F2" w:rsidRPr="000031AB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C942F2" w:rsidRPr="000031AB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0031AB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Pr="000031AB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Grupa BST Sp. z o.o.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Mieczyków 12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40-748 Katowice</w:t>
            </w:r>
          </w:p>
          <w:p w:rsidR="00C942F2" w:rsidRPr="000031AB" w:rsidRDefault="00C942F2" w:rsidP="00C942F2">
            <w:pPr>
              <w:spacing w:after="0" w:line="240" w:lineRule="auto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Pr="000031AB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942F2" w:rsidRPr="000031AB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74 800,00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01.04.2022</w:t>
            </w:r>
          </w:p>
          <w:p w:rsidR="00C942F2" w:rsidRPr="000031AB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14:01</w:t>
            </w:r>
          </w:p>
        </w:tc>
      </w:tr>
      <w:tr w:rsidR="00C942F2" w:rsidRPr="000031AB" w:rsidTr="0064033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C942F2" w:rsidRPr="000031AB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Instytut Rozwoju Miast i Regionów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Targowa 45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03-728 Warszawa</w:t>
            </w:r>
          </w:p>
          <w:p w:rsidR="00C942F2" w:rsidRPr="000031AB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84 870,00 zł</w:t>
            </w:r>
          </w:p>
          <w:p w:rsidR="00C942F2" w:rsidRPr="000031AB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01.04.2022 r.</w:t>
            </w: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14:44</w:t>
            </w:r>
          </w:p>
        </w:tc>
      </w:tr>
      <w:tr w:rsidR="00C942F2" w:rsidRPr="000031AB" w:rsidTr="0064033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Biuro Projektów i Badań Rewitalizacji REVIPLAN 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Dagmara </w:t>
            </w:r>
            <w:proofErr w:type="spellStart"/>
            <w:r>
              <w:rPr>
                <w:rFonts w:ascii="Cambria" w:hAnsi="Cambria" w:cs="Tahoma"/>
                <w:b/>
                <w:lang w:eastAsia="pl-PL"/>
              </w:rPr>
              <w:t>Mliczyńska</w:t>
            </w:r>
            <w:proofErr w:type="spellEnd"/>
            <w:r>
              <w:rPr>
                <w:rFonts w:ascii="Cambria" w:hAnsi="Cambria" w:cs="Tahoma"/>
                <w:b/>
                <w:lang w:eastAsia="pl-PL"/>
              </w:rPr>
              <w:t>-Hajda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Ul. Kędzierzyńska 17 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41-902 Bytom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-------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02.04.2022 r.</w:t>
            </w: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godz. 20:09 </w:t>
            </w: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oraz </w:t>
            </w: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20:26</w:t>
            </w:r>
          </w:p>
        </w:tc>
      </w:tr>
      <w:tr w:rsidR="00C942F2" w:rsidRPr="000031AB" w:rsidTr="0064033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4.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BAJOR CONSULTING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Przemysław Bajor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Józefów 5J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95-002 Smardzew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rPr>
                <w:rFonts w:ascii="Cambria" w:hAnsi="Cambria" w:cs="Calibri Light"/>
                <w:b/>
              </w:rPr>
            </w:pPr>
          </w:p>
          <w:p w:rsidR="00C942F2" w:rsidRDefault="00C942F2" w:rsidP="00C942F2">
            <w:pPr>
              <w:spacing w:after="0" w:line="240" w:lineRule="auto"/>
              <w:rPr>
                <w:rFonts w:ascii="Cambria" w:hAnsi="Cambria" w:cs="Calibri Light"/>
                <w:b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97 170,00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04.04.2022 r.</w:t>
            </w: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08:23</w:t>
            </w:r>
          </w:p>
        </w:tc>
      </w:tr>
      <w:tr w:rsidR="00C942F2" w:rsidRPr="000031AB" w:rsidTr="0064033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Stowarzyszenie Wspierania Inicjatyw Gospodarczych DELTA PARTNER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Zamkowa 3a/1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43-400 Cieszyn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70 602,00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04.04.2022 r.</w:t>
            </w: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08:34</w:t>
            </w:r>
          </w:p>
        </w:tc>
      </w:tr>
      <w:tr w:rsidR="00C942F2" w:rsidRPr="000031AB" w:rsidTr="0064033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6.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proofErr w:type="spellStart"/>
            <w:r>
              <w:rPr>
                <w:rFonts w:ascii="Cambria" w:hAnsi="Cambria" w:cs="Tahoma"/>
                <w:b/>
                <w:lang w:eastAsia="pl-PL"/>
              </w:rPr>
              <w:t>Wroconsult</w:t>
            </w:r>
            <w:proofErr w:type="spellEnd"/>
            <w:r>
              <w:rPr>
                <w:rFonts w:ascii="Cambria" w:hAnsi="Cambria" w:cs="Tahoma"/>
                <w:b/>
                <w:lang w:eastAsia="pl-PL"/>
              </w:rPr>
              <w:t xml:space="preserve"> Sp. z o.o.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Siedlecka 26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54-101 Wrocław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61 500,00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04.04.2022 r.</w:t>
            </w: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09:13</w:t>
            </w:r>
          </w:p>
        </w:tc>
      </w:tr>
      <w:tr w:rsidR="00C942F2" w:rsidRPr="000031AB" w:rsidTr="0064033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7.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proofErr w:type="spellStart"/>
            <w:r>
              <w:rPr>
                <w:rFonts w:ascii="Cambria" w:hAnsi="Cambria" w:cs="Tahoma"/>
                <w:b/>
                <w:lang w:eastAsia="pl-PL"/>
              </w:rPr>
              <w:t>Utila</w:t>
            </w:r>
            <w:proofErr w:type="spellEnd"/>
            <w:r>
              <w:rPr>
                <w:rFonts w:ascii="Cambria" w:hAnsi="Cambria" w:cs="Tahoma"/>
                <w:b/>
                <w:lang w:eastAsia="pl-PL"/>
              </w:rPr>
              <w:t xml:space="preserve"> Sp. z o.o.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Targowa 42/20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03-733 Warszawa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95 000,00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04.04.2022 r.</w:t>
            </w: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09:19</w:t>
            </w:r>
          </w:p>
        </w:tc>
      </w:tr>
      <w:tr w:rsidR="00C942F2" w:rsidRPr="000031AB" w:rsidTr="0064033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8.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GO GLOBAL GROUP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Mariusz </w:t>
            </w:r>
            <w:proofErr w:type="spellStart"/>
            <w:r>
              <w:rPr>
                <w:rFonts w:ascii="Cambria" w:hAnsi="Cambria" w:cs="Tahoma"/>
                <w:b/>
                <w:lang w:eastAsia="pl-PL"/>
              </w:rPr>
              <w:t>Stryżko</w:t>
            </w:r>
            <w:proofErr w:type="spellEnd"/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Żytnia 15a/2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01-014 Warszawa</w:t>
            </w: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C942F2" w:rsidRDefault="00C942F2" w:rsidP="00C942F2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84 734,70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04.04.2022 r.</w:t>
            </w:r>
          </w:p>
          <w:p w:rsidR="00C942F2" w:rsidRDefault="00C942F2" w:rsidP="00C942F2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09:22</w:t>
            </w:r>
          </w:p>
        </w:tc>
      </w:tr>
    </w:tbl>
    <w:p w:rsidR="005B73FD" w:rsidRDefault="005B73FD" w:rsidP="003606B0">
      <w:pPr>
        <w:spacing w:after="0" w:line="276" w:lineRule="auto"/>
        <w:jc w:val="both"/>
        <w:rPr>
          <w:rFonts w:ascii="Cambria" w:eastAsia="Times New Roman" w:hAnsi="Cambria" w:cs="Tahoma"/>
          <w:u w:val="single"/>
          <w:lang w:eastAsia="pl-PL"/>
        </w:rPr>
      </w:pPr>
    </w:p>
    <w:p w:rsidR="005B73FD" w:rsidRPr="005B73FD" w:rsidRDefault="005B73FD" w:rsidP="005B73FD">
      <w:pPr>
        <w:spacing w:after="0" w:line="276" w:lineRule="auto"/>
        <w:jc w:val="both"/>
        <w:rPr>
          <w:rFonts w:ascii="Cambria" w:hAnsi="Cambria"/>
          <w:shd w:val="clear" w:color="auto" w:fill="FFFFFF"/>
        </w:rPr>
      </w:pPr>
      <w:r>
        <w:rPr>
          <w:rFonts w:ascii="Cambria" w:hAnsi="Cambria"/>
          <w:shd w:val="clear" w:color="auto" w:fill="FFFFFF"/>
        </w:rPr>
        <w:t>Zamawiający informuje, iż w</w:t>
      </w:r>
      <w:r w:rsidRPr="005B73FD">
        <w:rPr>
          <w:rFonts w:ascii="Cambria" w:hAnsi="Cambria"/>
          <w:shd w:val="clear" w:color="auto" w:fill="FFFFFF"/>
        </w:rPr>
        <w:t xml:space="preserve"> dniu 24.03.2022 r. (godz. 12:35) na skrzynkę zamawiającego </w:t>
      </w:r>
      <w:proofErr w:type="spellStart"/>
      <w:r w:rsidRPr="005B73FD">
        <w:rPr>
          <w:rFonts w:ascii="Cambria" w:hAnsi="Cambria"/>
          <w:shd w:val="clear" w:color="auto" w:fill="FFFFFF"/>
        </w:rPr>
        <w:t>ePuap</w:t>
      </w:r>
      <w:proofErr w:type="spellEnd"/>
      <w:r w:rsidRPr="005B73FD">
        <w:rPr>
          <w:rFonts w:ascii="Cambria" w:hAnsi="Cambria"/>
          <w:shd w:val="clear" w:color="auto" w:fill="FFFFFF"/>
        </w:rPr>
        <w:t xml:space="preserve"> wpłynęła korespondencja od nadawcy </w:t>
      </w:r>
      <w:r w:rsidRPr="005B73FD">
        <w:rPr>
          <w:rFonts w:ascii="Cambria" w:hAnsi="Cambria"/>
          <w:i/>
          <w:shd w:val="clear" w:color="auto" w:fill="FFFFFF"/>
        </w:rPr>
        <w:t>Centrum Funduszy UE Sp. z o.o., ul. Batorego 46/52 lok. 14, 87-100 Toruń</w:t>
      </w:r>
      <w:r w:rsidRPr="005B73FD">
        <w:rPr>
          <w:rFonts w:ascii="Cambria" w:hAnsi="Cambria"/>
          <w:shd w:val="clear" w:color="auto" w:fill="FFFFFF"/>
        </w:rPr>
        <w:t>, która zawierała niezaszyfrowany plik „OFERTA”</w:t>
      </w:r>
      <w:r w:rsidRPr="005B73FD">
        <w:rPr>
          <w:rFonts w:ascii="Cambria" w:hAnsi="Cambria"/>
          <w:i/>
          <w:shd w:val="clear" w:color="auto" w:fill="FFFFFF"/>
        </w:rPr>
        <w:t xml:space="preserve"> </w:t>
      </w:r>
      <w:r w:rsidRPr="005B73FD">
        <w:rPr>
          <w:rFonts w:ascii="Cambria" w:hAnsi="Cambria"/>
          <w:shd w:val="clear" w:color="auto" w:fill="FFFFFF"/>
        </w:rPr>
        <w:t xml:space="preserve">i który to plik zamawiający mógł odczytać i zapoznać się z jego treścią. Wykonawca przesłał formularz ofertowy do niniejszego postępowania z ceną brutto: 47 970,00 zł. </w:t>
      </w:r>
      <w:r w:rsidRPr="005B73FD">
        <w:rPr>
          <w:rFonts w:ascii="Cambria" w:hAnsi="Cambria"/>
          <w:b/>
          <w:shd w:val="clear" w:color="auto" w:fill="FFFFFF"/>
        </w:rPr>
        <w:t xml:space="preserve">W/w plik nie widnieje na stronie internetowej prowadzonego postępowania na </w:t>
      </w:r>
      <w:proofErr w:type="spellStart"/>
      <w:r w:rsidRPr="005B73FD">
        <w:rPr>
          <w:rFonts w:ascii="Cambria" w:hAnsi="Cambria"/>
          <w:b/>
          <w:shd w:val="clear" w:color="auto" w:fill="FFFFFF"/>
        </w:rPr>
        <w:t>miniPortal</w:t>
      </w:r>
      <w:proofErr w:type="spellEnd"/>
      <w:r w:rsidRPr="005B73FD">
        <w:rPr>
          <w:rFonts w:ascii="Cambria" w:hAnsi="Cambria"/>
          <w:b/>
          <w:shd w:val="clear" w:color="auto" w:fill="FFFFFF"/>
        </w:rPr>
        <w:t>, w miejscu gdzie są widoczne wszystkie składane oferty do niniejszego postępowania.</w:t>
      </w:r>
    </w:p>
    <w:p w:rsidR="005B73FD" w:rsidRPr="003606B0" w:rsidRDefault="005B73FD" w:rsidP="005B73FD">
      <w:pPr>
        <w:spacing w:after="0" w:line="240" w:lineRule="auto"/>
        <w:jc w:val="both"/>
        <w:rPr>
          <w:rFonts w:ascii="Cambria" w:eastAsia="Times New Roman" w:hAnsi="Cambria" w:cs="Tahoma"/>
          <w:b/>
          <w:lang w:eastAsia="pl-PL"/>
        </w:rPr>
      </w:pPr>
    </w:p>
    <w:p w:rsidR="005B73FD" w:rsidRPr="005B73FD" w:rsidRDefault="005B73FD" w:rsidP="005B73FD">
      <w:pPr>
        <w:spacing w:after="0" w:line="276" w:lineRule="auto"/>
        <w:jc w:val="both"/>
        <w:rPr>
          <w:rFonts w:ascii="Cambria" w:hAnsi="Cambria"/>
          <w:b/>
          <w:shd w:val="clear" w:color="auto" w:fill="FFFFFF"/>
        </w:rPr>
      </w:pPr>
      <w:r w:rsidRPr="005B73FD">
        <w:rPr>
          <w:rFonts w:ascii="Cambria" w:hAnsi="Cambria"/>
          <w:shd w:val="clear" w:color="auto" w:fill="FFFFFF"/>
        </w:rPr>
        <w:t xml:space="preserve">W dniu 25.03.2022 r. (godz. 10:19) na skrzynkę zamawiającego </w:t>
      </w:r>
      <w:proofErr w:type="spellStart"/>
      <w:r w:rsidRPr="005B73FD">
        <w:rPr>
          <w:rFonts w:ascii="Cambria" w:hAnsi="Cambria"/>
          <w:shd w:val="clear" w:color="auto" w:fill="FFFFFF"/>
        </w:rPr>
        <w:t>ePuap</w:t>
      </w:r>
      <w:proofErr w:type="spellEnd"/>
      <w:r w:rsidRPr="005B73FD">
        <w:rPr>
          <w:rFonts w:ascii="Cambria" w:hAnsi="Cambria"/>
          <w:shd w:val="clear" w:color="auto" w:fill="FFFFFF"/>
        </w:rPr>
        <w:t xml:space="preserve"> wpłynął kolejno zaszyfrowany plik zatytułowany „Oferta” od nadawcy </w:t>
      </w:r>
      <w:r w:rsidRPr="005B73FD">
        <w:rPr>
          <w:rFonts w:ascii="Cambria" w:hAnsi="Cambria"/>
          <w:i/>
          <w:shd w:val="clear" w:color="auto" w:fill="FFFFFF"/>
        </w:rPr>
        <w:t>Centrum Funduszy UE Sp. z o.o., ul. Batorego 46/52 lok. 14, 87-100 Toruń.</w:t>
      </w:r>
      <w:r w:rsidRPr="005B73FD">
        <w:rPr>
          <w:rFonts w:ascii="Cambria" w:hAnsi="Cambria"/>
          <w:shd w:val="clear" w:color="auto" w:fill="FFFFFF"/>
        </w:rPr>
        <w:t xml:space="preserve"> W/w plik został pobrany przez zamawiającego z </w:t>
      </w:r>
      <w:proofErr w:type="spellStart"/>
      <w:r w:rsidRPr="005B73FD">
        <w:rPr>
          <w:rFonts w:ascii="Cambria" w:hAnsi="Cambria"/>
          <w:shd w:val="clear" w:color="auto" w:fill="FFFFFF"/>
        </w:rPr>
        <w:t>ePUAP</w:t>
      </w:r>
      <w:proofErr w:type="spellEnd"/>
      <w:r w:rsidRPr="005B73FD">
        <w:rPr>
          <w:rFonts w:ascii="Cambria" w:hAnsi="Cambria"/>
          <w:shd w:val="clear" w:color="auto" w:fill="FFFFFF"/>
        </w:rPr>
        <w:t xml:space="preserve">. Następnie w dniu otwarcia ofert, podczas deszyfrowania tego pliku na stronie </w:t>
      </w:r>
      <w:hyperlink r:id="rId7" w:tgtFrame="_blank" w:history="1">
        <w:r w:rsidRPr="005B73FD">
          <w:rPr>
            <w:rFonts w:ascii="Cambria" w:hAnsi="Cambria"/>
            <w:color w:val="0000FF"/>
            <w:u w:val="single"/>
            <w:shd w:val="clear" w:color="auto" w:fill="FFFFFF"/>
          </w:rPr>
          <w:t>https://miniportal.uzp.gov.pl </w:t>
        </w:r>
      </w:hyperlink>
      <w:r w:rsidRPr="005B73FD">
        <w:rPr>
          <w:rFonts w:ascii="Cambria" w:hAnsi="Cambria"/>
          <w:shd w:val="clear" w:color="auto" w:fill="FFFFFF"/>
        </w:rPr>
        <w:t>zamawiający postępując zgodnie z instrukcją, po wybraniu opcji „Deszyfrowanie” i wybraniu plików „oferta TM” i „osw.TM” nie odszyfrował tej oferty, a jako rezultat deszyfrowania pojawił się komunikat w brzmieniu: "WYBRANY PLIK NIE ZOSTAŁ PRZESŁANY PRZEZ EPUAP". </w:t>
      </w:r>
      <w:r w:rsidRPr="005B73FD">
        <w:rPr>
          <w:rFonts w:ascii="Cambria" w:hAnsi="Cambria"/>
          <w:b/>
          <w:shd w:val="clear" w:color="auto" w:fill="FFFFFF"/>
        </w:rPr>
        <w:t xml:space="preserve">W/w plik nie widnieje na stronie internetowej prowadzonego postępowania na </w:t>
      </w:r>
      <w:proofErr w:type="spellStart"/>
      <w:r w:rsidRPr="005B73FD">
        <w:rPr>
          <w:rFonts w:ascii="Cambria" w:hAnsi="Cambria"/>
          <w:b/>
          <w:shd w:val="clear" w:color="auto" w:fill="FFFFFF"/>
        </w:rPr>
        <w:t>miniPortal</w:t>
      </w:r>
      <w:proofErr w:type="spellEnd"/>
      <w:r w:rsidRPr="005B73FD">
        <w:rPr>
          <w:rFonts w:ascii="Cambria" w:hAnsi="Cambria"/>
          <w:b/>
          <w:shd w:val="clear" w:color="auto" w:fill="FFFFFF"/>
        </w:rPr>
        <w:t>, w miejscu gdzie są widoczne wszystkie składane oferty do niniejszego postępowania.</w:t>
      </w:r>
    </w:p>
    <w:p w:rsidR="005B73FD" w:rsidRPr="005B73FD" w:rsidRDefault="005B73FD" w:rsidP="005B73FD">
      <w:pPr>
        <w:spacing w:after="0" w:line="240" w:lineRule="auto"/>
        <w:jc w:val="both"/>
        <w:rPr>
          <w:rFonts w:ascii="Cambria" w:hAnsi="Cambria"/>
        </w:rPr>
      </w:pPr>
      <w:r w:rsidRPr="005B73FD">
        <w:rPr>
          <w:rFonts w:ascii="Cambria" w:hAnsi="Cambria"/>
        </w:rPr>
        <w:t xml:space="preserve">Wobec powyższego, Komisja stwierdza, że w/w oferta został złożona w sposób nieprawidłowy z pominięciem platformy </w:t>
      </w:r>
      <w:proofErr w:type="spellStart"/>
      <w:r w:rsidRPr="005B73FD">
        <w:rPr>
          <w:rFonts w:ascii="Cambria" w:hAnsi="Cambria"/>
        </w:rPr>
        <w:t>miniPortal</w:t>
      </w:r>
      <w:proofErr w:type="spellEnd"/>
      <w:r w:rsidRPr="005B73FD">
        <w:rPr>
          <w:rFonts w:ascii="Cambria" w:hAnsi="Cambria"/>
        </w:rPr>
        <w:t>.</w:t>
      </w:r>
    </w:p>
    <w:p w:rsidR="005B73FD" w:rsidRPr="005B73FD" w:rsidRDefault="005B73FD" w:rsidP="005B73FD">
      <w:pPr>
        <w:spacing w:after="0" w:line="240" w:lineRule="auto"/>
        <w:jc w:val="both"/>
        <w:rPr>
          <w:rFonts w:ascii="Cambria" w:hAnsi="Cambria"/>
        </w:rPr>
      </w:pPr>
    </w:p>
    <w:p w:rsidR="005B73FD" w:rsidRPr="005B73FD" w:rsidRDefault="005B73FD" w:rsidP="005B73FD">
      <w:pPr>
        <w:spacing w:after="0" w:line="240" w:lineRule="auto"/>
        <w:jc w:val="both"/>
        <w:rPr>
          <w:rFonts w:ascii="Cambria" w:hAnsi="Cambria"/>
        </w:rPr>
      </w:pPr>
      <w:r w:rsidRPr="005B73FD">
        <w:rPr>
          <w:rFonts w:ascii="Cambria" w:eastAsia="Times New Roman" w:hAnsi="Cambria" w:cs="Times New Roman"/>
          <w:lang w:eastAsia="pl-PL"/>
        </w:rPr>
        <w:t xml:space="preserve">Składanie ofert w formie elektronicznej jako dopuszczalne w postępowaniach o udzielenie zamówienia publicznego winno być ściśle powiązane ze wskazaniem przez zamawiającego sposobu wykonania tej czynności, co zamawiający szczegółowo opisał w rozdziale 12 SWZ Opis sposobu przygotowania oferty, czyli poprzez platformę </w:t>
      </w:r>
      <w:proofErr w:type="spellStart"/>
      <w:r w:rsidRPr="005B73FD">
        <w:rPr>
          <w:rFonts w:ascii="Cambria" w:eastAsia="Times New Roman" w:hAnsi="Cambria" w:cs="Times New Roman"/>
          <w:lang w:eastAsia="pl-PL"/>
        </w:rPr>
        <w:t>miniPortal</w:t>
      </w:r>
      <w:proofErr w:type="spellEnd"/>
      <w:r w:rsidRPr="005B73FD">
        <w:rPr>
          <w:rFonts w:ascii="Cambria" w:eastAsia="Times New Roman" w:hAnsi="Cambria" w:cs="Times New Roman"/>
          <w:lang w:eastAsia="pl-PL"/>
        </w:rPr>
        <w:t>.</w:t>
      </w:r>
    </w:p>
    <w:p w:rsidR="005B73FD" w:rsidRPr="005B73FD" w:rsidRDefault="005B73FD" w:rsidP="005B73F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5B73FD">
        <w:rPr>
          <w:rFonts w:ascii="Cambria" w:eastAsia="Times New Roman" w:hAnsi="Cambria" w:cs="Times New Roman"/>
          <w:lang w:eastAsia="pl-PL"/>
        </w:rPr>
        <w:t xml:space="preserve">W tym kontekście </w:t>
      </w:r>
      <w:proofErr w:type="spellStart"/>
      <w:r w:rsidRPr="005B73FD">
        <w:rPr>
          <w:rFonts w:ascii="Cambria" w:eastAsia="Times New Roman" w:hAnsi="Cambria" w:cs="Times New Roman"/>
          <w:lang w:eastAsia="pl-PL"/>
        </w:rPr>
        <w:t>miniPortal</w:t>
      </w:r>
      <w:proofErr w:type="spellEnd"/>
      <w:r w:rsidRPr="005B73FD">
        <w:rPr>
          <w:rFonts w:ascii="Cambria" w:eastAsia="Times New Roman" w:hAnsi="Cambria" w:cs="Times New Roman"/>
          <w:lang w:eastAsia="pl-PL"/>
        </w:rPr>
        <w:t xml:space="preserve"> jako narzędzie stworzone przy współpracy Urzędu Zamówień Publicznych, Ministerstwa Przedsiębiorczości i Technologii oraz Ministerstwa Cyfryzacji jest tylko jedną z możliwości wykorzystującą konta zamawiających zarejestrowanych w Biuletynie Zamówień Publicznych. Za pośrednictwem </w:t>
      </w:r>
      <w:proofErr w:type="spellStart"/>
      <w:r w:rsidRPr="005B73FD">
        <w:rPr>
          <w:rFonts w:ascii="Cambria" w:eastAsia="Times New Roman" w:hAnsi="Cambria" w:cs="Times New Roman"/>
          <w:lang w:eastAsia="pl-PL"/>
        </w:rPr>
        <w:t>miniPortalu</w:t>
      </w:r>
      <w:proofErr w:type="spellEnd"/>
      <w:r w:rsidRPr="005B73FD">
        <w:rPr>
          <w:rFonts w:ascii="Cambria" w:eastAsia="Times New Roman" w:hAnsi="Cambria" w:cs="Times New Roman"/>
          <w:lang w:eastAsia="pl-PL"/>
        </w:rPr>
        <w:t xml:space="preserve"> i </w:t>
      </w:r>
      <w:proofErr w:type="spellStart"/>
      <w:r w:rsidRPr="005B73FD">
        <w:rPr>
          <w:rFonts w:ascii="Cambria" w:eastAsia="Times New Roman" w:hAnsi="Cambria" w:cs="Times New Roman"/>
          <w:lang w:eastAsia="pl-PL"/>
        </w:rPr>
        <w:t>ePuap</w:t>
      </w:r>
      <w:proofErr w:type="spellEnd"/>
      <w:r w:rsidRPr="005B73FD">
        <w:rPr>
          <w:rFonts w:ascii="Cambria" w:eastAsia="Times New Roman" w:hAnsi="Cambria" w:cs="Times New Roman"/>
          <w:lang w:eastAsia="pl-PL"/>
        </w:rPr>
        <w:t xml:space="preserve"> można bezpłatnie przeprowadzić postępowanie o udzielenie zamówienia publicznego oraz możliwa jest bezpłatna komunikacja między zamawiającym a wykonawcą.</w:t>
      </w:r>
    </w:p>
    <w:p w:rsidR="005B73FD" w:rsidRPr="005B73FD" w:rsidRDefault="005B73FD" w:rsidP="005B73F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5B73FD">
        <w:rPr>
          <w:rFonts w:ascii="Cambria" w:eastAsia="Times New Roman" w:hAnsi="Cambria" w:cs="Times New Roman"/>
          <w:lang w:eastAsia="pl-PL"/>
        </w:rPr>
        <w:t>Jeżeli więc zamawiający w dokumentacji przetargowej jednoznacznie zastrzegł w jaki sposób wykonawcy powinni składać oferty w formie elektronicznej to przedmiotową informację traktować należy jako zobowiązanie wykonawców co do sposobu wnoszenia oferty.</w:t>
      </w:r>
    </w:p>
    <w:p w:rsidR="005B73FD" w:rsidRPr="005B73FD" w:rsidRDefault="005B73FD" w:rsidP="005B73F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</w:p>
    <w:p w:rsidR="005B73FD" w:rsidRPr="005B73FD" w:rsidRDefault="005B73FD" w:rsidP="005B73F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u w:val="single"/>
          <w:lang w:eastAsia="pl-PL"/>
        </w:rPr>
      </w:pPr>
      <w:r w:rsidRPr="005B73FD">
        <w:rPr>
          <w:rFonts w:ascii="Cambria" w:eastAsia="Times New Roman" w:hAnsi="Cambria" w:cs="Times New Roman"/>
          <w:lang w:eastAsia="pl-PL"/>
        </w:rPr>
        <w:t xml:space="preserve">Warto także zwrócić uwagę, że złożenie w sposób skuteczny oferty powoduje, że na zamawiającym ciąży obowiązek dokonania jej otwarcia, zgodnie z art. 221 </w:t>
      </w:r>
      <w:proofErr w:type="spellStart"/>
      <w:r w:rsidRPr="005B73FD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5B73FD">
        <w:rPr>
          <w:rFonts w:ascii="Cambria" w:eastAsia="Times New Roman" w:hAnsi="Cambria" w:cs="Times New Roman"/>
          <w:lang w:eastAsia="pl-PL"/>
        </w:rPr>
        <w:t xml:space="preserve"> i podjęcia dalszych czynnośc</w:t>
      </w:r>
      <w:r w:rsidRPr="005B73FD">
        <w:rPr>
          <w:rFonts w:ascii="Cambria" w:eastAsia="Times New Roman" w:hAnsi="Cambria" w:cs="Times New Roman"/>
          <w:u w:val="single"/>
          <w:lang w:eastAsia="pl-PL"/>
        </w:rPr>
        <w:t>i.</w:t>
      </w:r>
    </w:p>
    <w:p w:rsidR="005B73FD" w:rsidRPr="005B73FD" w:rsidRDefault="005B73FD" w:rsidP="005B73F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</w:p>
    <w:p w:rsidR="005B73FD" w:rsidRPr="005B73FD" w:rsidRDefault="005B73FD" w:rsidP="005B73F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5B73FD">
        <w:rPr>
          <w:rFonts w:ascii="Cambria" w:eastAsia="Times New Roman" w:hAnsi="Cambria" w:cs="Times New Roman"/>
          <w:lang w:eastAsia="pl-PL"/>
        </w:rPr>
        <w:t>KIO w wyroku z 26.04.2019 r. (sygn. akt </w:t>
      </w:r>
      <w:hyperlink r:id="rId8" w:anchor="/document/539555873?cm=DOCUMENT" w:history="1">
        <w:r w:rsidRPr="005B73FD">
          <w:rPr>
            <w:rFonts w:ascii="Cambria" w:eastAsia="Times New Roman" w:hAnsi="Cambria" w:cs="Times New Roman"/>
            <w:u w:val="single"/>
            <w:lang w:eastAsia="pl-PL"/>
          </w:rPr>
          <w:t>KIO 656/19</w:t>
        </w:r>
      </w:hyperlink>
      <w:r w:rsidRPr="005B73FD">
        <w:rPr>
          <w:rFonts w:ascii="Cambria" w:eastAsia="Times New Roman" w:hAnsi="Cambria" w:cs="Times New Roman"/>
          <w:lang w:eastAsia="pl-PL"/>
        </w:rPr>
        <w:t xml:space="preserve">) </w:t>
      </w:r>
      <w:proofErr w:type="spellStart"/>
      <w:r w:rsidRPr="005B73FD">
        <w:rPr>
          <w:rFonts w:ascii="Cambria" w:eastAsia="Times New Roman" w:hAnsi="Cambria" w:cs="Times New Roman"/>
          <w:lang w:eastAsia="pl-PL"/>
        </w:rPr>
        <w:t>cyt</w:t>
      </w:r>
      <w:proofErr w:type="spellEnd"/>
      <w:r w:rsidRPr="005B73FD">
        <w:rPr>
          <w:rFonts w:ascii="Cambria" w:eastAsia="Times New Roman" w:hAnsi="Cambria" w:cs="Times New Roman"/>
          <w:lang w:eastAsia="pl-PL"/>
        </w:rPr>
        <w:t xml:space="preserve">.:"zgodziła się z zamawiającym, że wykonawca świadom, jak wskazywał sam na rozprawie możliwych zagrożeń funkcjonowania portalu w godz. 7:30 - 8:00, powinien przewidzieć ryzyka z tym związane, szczególnie ryzyka nie wysłania dokumentów decydując się na wysłanie oferty w ostatniej chwili. Mógł też mając świadomość zakłóceń funkcjonowania portalu we wskazanych godzinach odpowiednio wcześnie wnioskować o zmianę terminu składania ofert, albowiem zamawiający - jak oświadczał na rozprawie - nie odnotował dotychczas w praktyce takich problemów." </w:t>
      </w:r>
    </w:p>
    <w:p w:rsidR="005B73FD" w:rsidRPr="005B73FD" w:rsidRDefault="005B73FD" w:rsidP="005B73F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5B73FD">
        <w:rPr>
          <w:rFonts w:ascii="Cambria" w:eastAsia="Times New Roman" w:hAnsi="Cambria" w:cs="Times New Roman"/>
          <w:b/>
          <w:lang w:eastAsia="pl-PL"/>
        </w:rPr>
        <w:t>Oznacza to przyjęcie założenia, że właściwy sposób złożenia oferty leży całkowicie w gestii wykonawcy, który ponosi za to pełną odpowiedzialność. Nie ma przy tym znaczenia jakiego rodzaju zdarzenia decydowały o niemożności złożenia oferty zgodnie z wymogami SIWZ, nawet jeżeli mają one charakter siły wyższej. Wykonawca ponosi w tym względzie całkowite ryzyko, które nie może być przerzucane na zamawiającego.</w:t>
      </w:r>
    </w:p>
    <w:p w:rsidR="005B73FD" w:rsidRPr="005B73FD" w:rsidRDefault="005B73FD" w:rsidP="005B73F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</w:p>
    <w:p w:rsidR="005B73FD" w:rsidRPr="005B73FD" w:rsidRDefault="005B73FD" w:rsidP="005B73F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hd w:val="clear" w:color="auto" w:fill="FFFFFF"/>
          <w:lang w:eastAsia="ar-SA"/>
        </w:rPr>
      </w:pPr>
      <w:r w:rsidRPr="005B73FD">
        <w:rPr>
          <w:rFonts w:ascii="Cambria" w:eastAsia="Times New Roman" w:hAnsi="Cambria" w:cs="Times New Roman"/>
          <w:lang w:eastAsia="pl-PL"/>
        </w:rPr>
        <w:t xml:space="preserve">Ponadto na podstawie art. 61 </w:t>
      </w:r>
      <w:proofErr w:type="spellStart"/>
      <w:r w:rsidRPr="005B73FD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5B73FD">
        <w:rPr>
          <w:rFonts w:ascii="Cambria" w:eastAsia="Times New Roman" w:hAnsi="Cambria" w:cs="Times New Roman"/>
          <w:lang w:eastAsia="pl-PL"/>
        </w:rPr>
        <w:t xml:space="preserve">, </w:t>
      </w:r>
      <w:r w:rsidRPr="005B73FD">
        <w:rPr>
          <w:rFonts w:ascii="Cambria" w:eastAsia="Times New Roman" w:hAnsi="Cambria" w:cs="Times New Roman"/>
          <w:shd w:val="clear" w:color="auto" w:fill="FFFFFF"/>
          <w:lang w:eastAsia="ar-SA"/>
        </w:rPr>
        <w:t>komunikacja w postępowaniu o udzielenie zamówienia i w konkursie, w tym składanie ofert, wniosków o dopuszczenie do udziału w postępowaniu lub konkursie, wymiana informacji oraz przekazywanie dokumentów lub oświadczeń między zamawiającym a wykonawcą, z uwzględnieniem wyjątków określonych w ustawie, odbywa się przy użyciu środków komunikacji elektronicznej.</w:t>
      </w:r>
    </w:p>
    <w:p w:rsidR="005B73FD" w:rsidRPr="005B73FD" w:rsidRDefault="005B73FD" w:rsidP="005B73F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</w:p>
    <w:p w:rsidR="005B73FD" w:rsidRPr="005B73FD" w:rsidRDefault="005B73FD" w:rsidP="005B73F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shd w:val="clear" w:color="auto" w:fill="FFFFFF"/>
          <w:lang w:eastAsia="ar-SA"/>
        </w:rPr>
      </w:pPr>
      <w:r w:rsidRPr="005B73FD">
        <w:rPr>
          <w:rFonts w:ascii="Cambria" w:eastAsia="Times New Roman" w:hAnsi="Cambria" w:cs="Times New Roman"/>
          <w:lang w:eastAsia="pl-PL"/>
        </w:rPr>
        <w:t xml:space="preserve">Przy czym pojęcie "komunikacja przy użyciu środków komunikacji elektronicznej" jest czymś odmiennym od formy w jakiej zostanie sporządzony dokument. To określone zostało z kolei w art. 63 ust. 2 </w:t>
      </w:r>
      <w:proofErr w:type="spellStart"/>
      <w:r w:rsidRPr="005B73FD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5B73FD">
        <w:rPr>
          <w:rFonts w:ascii="Cambria" w:eastAsia="Times New Roman" w:hAnsi="Cambria" w:cs="Times New Roman"/>
          <w:lang w:eastAsia="pl-PL"/>
        </w:rPr>
        <w:t>, k</w:t>
      </w:r>
      <w:r w:rsidRPr="005B73FD">
        <w:rPr>
          <w:rFonts w:ascii="Cambria" w:eastAsia="Times New Roman" w:hAnsi="Cambria" w:cs="Times New Roman"/>
          <w:shd w:val="clear" w:color="auto" w:fill="FFFFFF"/>
          <w:lang w:eastAsia="ar-SA"/>
        </w:rPr>
        <w:t xml:space="preserve">tóry stanowi, że w postępowaniu o udzielenie zamówienia lub konkursie o wartości </w:t>
      </w:r>
      <w:r w:rsidRPr="005B73FD">
        <w:rPr>
          <w:rFonts w:ascii="Cambria" w:eastAsia="Times New Roman" w:hAnsi="Cambria" w:cs="Times New Roman"/>
          <w:shd w:val="clear" w:color="auto" w:fill="FFFFFF"/>
          <w:lang w:eastAsia="ar-SA"/>
        </w:rPr>
        <w:lastRenderedPageBreak/>
        <w:t>mniejszej niż progi unijne ofertę, wniosek o dopuszczenie do udziału w postępowaniu o udzielenie zamówienia lub w konkursie, oświadczenie, o którym mowa w art. 125 ust. 1, składa się, pod rygorem nieważności, w formie elektronicznej lub w postaci elektronicznej opatrzonej podpisem zaufanym lub podpisem osobistym.</w:t>
      </w:r>
    </w:p>
    <w:p w:rsidR="005B73FD" w:rsidRPr="005B73FD" w:rsidRDefault="005B73FD" w:rsidP="005B73FD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5B73FD">
        <w:rPr>
          <w:rFonts w:ascii="Cambria" w:eastAsia="Times New Roman" w:hAnsi="Cambria" w:cs="Times New Roman"/>
          <w:lang w:eastAsia="pl-PL"/>
        </w:rPr>
        <w:t xml:space="preserve">Regulacja ta znajduje swoje oparcie także w ustawie Kodeks cywilny (Dz.U.2020.1740 </w:t>
      </w:r>
      <w:proofErr w:type="spellStart"/>
      <w:r w:rsidRPr="005B73FD">
        <w:rPr>
          <w:rFonts w:ascii="Cambria" w:eastAsia="Times New Roman" w:hAnsi="Cambria" w:cs="Times New Roman"/>
          <w:lang w:eastAsia="pl-PL"/>
        </w:rPr>
        <w:t>t.j</w:t>
      </w:r>
      <w:proofErr w:type="spellEnd"/>
      <w:r w:rsidRPr="005B73FD">
        <w:rPr>
          <w:rFonts w:ascii="Cambria" w:eastAsia="Times New Roman" w:hAnsi="Cambria" w:cs="Times New Roman"/>
          <w:lang w:eastAsia="pl-PL"/>
        </w:rPr>
        <w:t>. z dnia 2020.10.08), a konkretnie </w:t>
      </w:r>
      <w:hyperlink r:id="rId9" w:anchor="/document/16785996?unitId=art(78(1))&amp;cm=DOCUMENT" w:history="1">
        <w:r w:rsidRPr="005B73FD">
          <w:rPr>
            <w:rFonts w:ascii="Cambria" w:eastAsia="Times New Roman" w:hAnsi="Cambria" w:cs="Times New Roman"/>
            <w:lang w:eastAsia="pl-PL"/>
          </w:rPr>
          <w:t>art. 78</w:t>
        </w:r>
        <w:r w:rsidRPr="005B73FD">
          <w:rPr>
            <w:rFonts w:ascii="Cambria" w:eastAsia="Times New Roman" w:hAnsi="Cambria" w:cs="Times New Roman"/>
            <w:vertAlign w:val="superscript"/>
            <w:lang w:eastAsia="pl-PL"/>
          </w:rPr>
          <w:t>1</w:t>
        </w:r>
      </w:hyperlink>
      <w:r w:rsidRPr="005B73FD">
        <w:rPr>
          <w:rFonts w:ascii="Cambria" w:eastAsia="Times New Roman" w:hAnsi="Cambria" w:cs="Times New Roman"/>
          <w:lang w:eastAsia="pl-PL"/>
        </w:rPr>
        <w:t>, w świetle którego do zachowania elektronicznej formy czynności prawnej wystarcza złożenie oświadczenia woli w postaci elektronicznej i opatrzenie go kwalifikowanym podpisem elektronicznym.</w:t>
      </w:r>
    </w:p>
    <w:p w:rsidR="005B73FD" w:rsidRPr="003606B0" w:rsidRDefault="005B73FD" w:rsidP="003606B0">
      <w:pPr>
        <w:spacing w:after="0" w:line="276" w:lineRule="auto"/>
        <w:jc w:val="both"/>
        <w:rPr>
          <w:rFonts w:ascii="Cambria" w:eastAsia="Times New Roman" w:hAnsi="Cambria" w:cs="Tahoma"/>
          <w:u w:val="single"/>
          <w:lang w:eastAsia="pl-PL"/>
        </w:rPr>
      </w:pPr>
    </w:p>
    <w:p w:rsidR="004972CF" w:rsidRPr="004972CF" w:rsidRDefault="004972CF" w:rsidP="004972CF">
      <w:pPr>
        <w:spacing w:after="0"/>
        <w:jc w:val="center"/>
        <w:rPr>
          <w:rFonts w:ascii="Cambria" w:hAnsi="Cambria" w:cs="Tahoma"/>
          <w:b/>
          <w:sz w:val="32"/>
          <w:szCs w:val="32"/>
          <w:u w:val="single"/>
        </w:rPr>
      </w:pPr>
      <w:r w:rsidRPr="004972CF">
        <w:rPr>
          <w:rFonts w:ascii="Cambria" w:hAnsi="Cambria" w:cs="Tahoma"/>
          <w:b/>
          <w:sz w:val="32"/>
          <w:szCs w:val="32"/>
          <w:u w:val="single"/>
        </w:rPr>
        <w:t>WYBÓR OFERTY</w:t>
      </w:r>
    </w:p>
    <w:p w:rsidR="004972CF" w:rsidRPr="004972CF" w:rsidRDefault="004972CF" w:rsidP="004972CF">
      <w:pPr>
        <w:spacing w:after="0"/>
        <w:jc w:val="center"/>
        <w:rPr>
          <w:rFonts w:ascii="Cambria" w:hAnsi="Cambria" w:cs="Tahoma"/>
          <w:b/>
        </w:rPr>
      </w:pPr>
      <w:r w:rsidRPr="004972CF">
        <w:rPr>
          <w:rFonts w:ascii="Cambria" w:hAnsi="Cambria" w:cs="Tahoma"/>
          <w:b/>
        </w:rPr>
        <w:t xml:space="preserve">Zamawiający dokonał oceny ofert w oparciu o art. 223-226 </w:t>
      </w:r>
      <w:proofErr w:type="spellStart"/>
      <w:r w:rsidRPr="004972CF">
        <w:rPr>
          <w:rFonts w:ascii="Cambria" w:hAnsi="Cambria" w:cs="Tahoma"/>
          <w:b/>
        </w:rPr>
        <w:t>pzp</w:t>
      </w:r>
      <w:proofErr w:type="spellEnd"/>
      <w:r w:rsidRPr="004972CF">
        <w:rPr>
          <w:rFonts w:ascii="Cambria" w:hAnsi="Cambria" w:cs="Tahoma"/>
          <w:b/>
        </w:rPr>
        <w:t xml:space="preserve"> w związku </w:t>
      </w:r>
    </w:p>
    <w:p w:rsidR="004972CF" w:rsidRPr="004972CF" w:rsidRDefault="004972CF" w:rsidP="004972CF">
      <w:pPr>
        <w:spacing w:after="0"/>
        <w:jc w:val="center"/>
        <w:rPr>
          <w:rFonts w:ascii="Cambria" w:hAnsi="Cambria" w:cs="Tahoma"/>
          <w:b/>
        </w:rPr>
      </w:pPr>
      <w:r w:rsidRPr="004972CF">
        <w:rPr>
          <w:rFonts w:ascii="Cambria" w:hAnsi="Cambria" w:cs="Tahoma"/>
          <w:b/>
        </w:rPr>
        <w:t>z zapisami SWZ i dokonał wyboru oferty Wykonawcy:</w:t>
      </w:r>
    </w:p>
    <w:p w:rsidR="004972CF" w:rsidRDefault="004972CF" w:rsidP="009C07E3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lang w:eastAsia="ar-SA"/>
        </w:rPr>
      </w:pPr>
    </w:p>
    <w:p w:rsidR="00465DE3" w:rsidRDefault="00465DE3" w:rsidP="00465DE3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0357E7">
        <w:rPr>
          <w:rFonts w:ascii="Cambria" w:hAnsi="Cambria" w:cs="Tahoma"/>
          <w:b/>
          <w:lang w:eastAsia="pl-PL"/>
        </w:rPr>
        <w:t xml:space="preserve">Stowarzyszenie Wspierania Inicjatyw Gospodarczych </w:t>
      </w:r>
    </w:p>
    <w:p w:rsidR="00465DE3" w:rsidRPr="000357E7" w:rsidRDefault="00465DE3" w:rsidP="00465DE3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0357E7">
        <w:rPr>
          <w:rFonts w:ascii="Cambria" w:hAnsi="Cambria" w:cs="Tahoma"/>
          <w:b/>
          <w:lang w:eastAsia="pl-PL"/>
        </w:rPr>
        <w:t>„DELTA PARTNER”</w:t>
      </w:r>
    </w:p>
    <w:p w:rsidR="00465DE3" w:rsidRPr="000357E7" w:rsidRDefault="00465DE3" w:rsidP="00465DE3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0357E7">
        <w:rPr>
          <w:rFonts w:ascii="Cambria" w:hAnsi="Cambria" w:cs="Tahoma"/>
          <w:b/>
          <w:lang w:eastAsia="pl-PL"/>
        </w:rPr>
        <w:t>Ul. Zamkowa 3a/1</w:t>
      </w:r>
    </w:p>
    <w:p w:rsidR="00465DE3" w:rsidRPr="000357E7" w:rsidRDefault="00465DE3" w:rsidP="00465DE3">
      <w:pPr>
        <w:spacing w:after="0" w:line="240" w:lineRule="auto"/>
        <w:rPr>
          <w:rFonts w:ascii="Cambria" w:hAnsi="Cambria" w:cs="Tahoma"/>
          <w:b/>
          <w:lang w:eastAsia="pl-PL"/>
        </w:rPr>
      </w:pPr>
      <w:r w:rsidRPr="000357E7">
        <w:rPr>
          <w:rFonts w:ascii="Cambria" w:hAnsi="Cambria" w:cs="Tahoma"/>
          <w:b/>
          <w:lang w:eastAsia="pl-PL"/>
        </w:rPr>
        <w:t>43-400 Cieszyn</w:t>
      </w:r>
    </w:p>
    <w:p w:rsidR="00BA5DE1" w:rsidRDefault="00BA5DE1" w:rsidP="00465DE3">
      <w:pPr>
        <w:spacing w:after="0"/>
        <w:jc w:val="both"/>
        <w:rPr>
          <w:rFonts w:ascii="Cambria" w:hAnsi="Cambria" w:cs="Tahoma"/>
        </w:rPr>
      </w:pP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</w:rPr>
      </w:pPr>
      <w:r w:rsidRPr="00465DE3">
        <w:rPr>
          <w:rFonts w:ascii="Cambria" w:hAnsi="Cambria" w:cs="Tahoma"/>
        </w:rPr>
        <w:t>Wykonawca wybrany nie podlegał wykluczeniu z postępowania.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</w:rPr>
      </w:pPr>
      <w:r w:rsidRPr="00465DE3">
        <w:rPr>
          <w:rFonts w:ascii="Cambria" w:hAnsi="Cambria" w:cs="Tahoma"/>
        </w:rPr>
        <w:t>Oferty zostały podpisane w sposób prawidłowy co zostało zweryfikowane.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Wykonawca otrzymał najwyższą ilość punktów w ramach kryteriów oceny ofert.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  <w:r w:rsidRPr="00465DE3">
        <w:rPr>
          <w:rFonts w:ascii="Cambria" w:hAnsi="Cambria" w:cs="Tahoma"/>
          <w:bCs/>
          <w:color w:val="000000"/>
        </w:rPr>
        <w:t>Oferta nie podlegała odrzuceniu.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zobowiązał się wykonywać zamówienia zgodnie z OPZ i zapisami</w:t>
      </w:r>
      <w:r w:rsidRPr="00465DE3">
        <w:rPr>
          <w:rFonts w:ascii="Cambria" w:hAnsi="Cambria" w:cs="Tahoma"/>
          <w:bCs/>
          <w:color w:val="000000"/>
        </w:rPr>
        <w:t xml:space="preserve"> określonymi                          w dokumentach zamówienia</w:t>
      </w:r>
      <w:r w:rsidR="00C942F2">
        <w:rPr>
          <w:rFonts w:ascii="Cambria" w:hAnsi="Cambria" w:cs="Tahoma"/>
          <w:bCs/>
          <w:color w:val="000000"/>
        </w:rPr>
        <w:t>,</w:t>
      </w:r>
      <w:r w:rsidRPr="00465DE3">
        <w:rPr>
          <w:rFonts w:ascii="Cambria" w:hAnsi="Cambria" w:cs="Tahoma"/>
          <w:bCs/>
          <w:color w:val="000000"/>
        </w:rPr>
        <w:t xml:space="preserve"> co oświadczył w formularzu oferty.</w:t>
      </w:r>
    </w:p>
    <w:p w:rsidR="00BA5DE1" w:rsidRDefault="00BA5DE1" w:rsidP="00465DE3">
      <w:pPr>
        <w:spacing w:after="0"/>
        <w:jc w:val="both"/>
        <w:rPr>
          <w:rFonts w:ascii="Cambria" w:hAnsi="Cambria" w:cs="Tahoma"/>
          <w:bCs/>
          <w:color w:val="FF0000"/>
        </w:rPr>
      </w:pPr>
    </w:p>
    <w:p w:rsidR="00465DE3" w:rsidRPr="00465DE3" w:rsidRDefault="00C942F2" w:rsidP="00465DE3">
      <w:pPr>
        <w:spacing w:after="0"/>
        <w:jc w:val="both"/>
        <w:rPr>
          <w:rFonts w:ascii="Cambria" w:hAnsi="Cambria" w:cs="Tahoma"/>
          <w:bCs/>
        </w:rPr>
      </w:pPr>
      <w:r>
        <w:rPr>
          <w:rFonts w:ascii="Cambria" w:hAnsi="Cambria" w:cs="Tahoma"/>
          <w:bCs/>
        </w:rPr>
        <w:t>Nie z</w:t>
      </w:r>
      <w:r w:rsidR="00465DE3" w:rsidRPr="00465DE3">
        <w:rPr>
          <w:rFonts w:ascii="Cambria" w:hAnsi="Cambria" w:cs="Tahoma"/>
          <w:bCs/>
        </w:rPr>
        <w:t xml:space="preserve">aistniały ustawowe przesłanki z art. 224 </w:t>
      </w:r>
      <w:proofErr w:type="spellStart"/>
      <w:r w:rsidR="00465DE3" w:rsidRPr="00465DE3">
        <w:rPr>
          <w:rFonts w:ascii="Cambria" w:hAnsi="Cambria" w:cs="Tahoma"/>
          <w:bCs/>
        </w:rPr>
        <w:t>pzp</w:t>
      </w:r>
      <w:proofErr w:type="spellEnd"/>
      <w:r w:rsidR="00465DE3" w:rsidRPr="00465DE3">
        <w:rPr>
          <w:rFonts w:ascii="Cambria" w:hAnsi="Cambria" w:cs="Tahoma"/>
          <w:bCs/>
        </w:rPr>
        <w:t xml:space="preserve"> - do wzy</w:t>
      </w:r>
      <w:r w:rsidR="00F61837" w:rsidRPr="00F61837">
        <w:rPr>
          <w:rFonts w:ascii="Cambria" w:hAnsi="Cambria" w:cs="Tahoma"/>
          <w:bCs/>
        </w:rPr>
        <w:t>wania wykonawców w zakresie badania ceny rażąco niskiej.</w:t>
      </w:r>
    </w:p>
    <w:p w:rsidR="00465DE3" w:rsidRPr="00465DE3" w:rsidRDefault="00465DE3" w:rsidP="00465DE3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4972CF" w:rsidRDefault="004972CF" w:rsidP="009C07E3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lang w:eastAsia="ar-SA"/>
        </w:rPr>
      </w:pPr>
    </w:p>
    <w:p w:rsidR="00BA5DE1" w:rsidRPr="00BA5DE1" w:rsidRDefault="00C942F2" w:rsidP="00BA5DE1">
      <w:pPr>
        <w:spacing w:after="0"/>
        <w:jc w:val="center"/>
        <w:rPr>
          <w:rFonts w:ascii="Cambria" w:hAnsi="Cambria" w:cs="Tahoma"/>
          <w:b/>
          <w:sz w:val="32"/>
          <w:szCs w:val="32"/>
          <w:u w:val="single"/>
        </w:rPr>
      </w:pPr>
      <w:r>
        <w:rPr>
          <w:rFonts w:ascii="Cambria" w:hAnsi="Cambria" w:cs="Tahoma"/>
          <w:b/>
          <w:sz w:val="32"/>
          <w:szCs w:val="32"/>
          <w:u w:val="single"/>
        </w:rPr>
        <w:t>ODRZUCENIE OFERTY</w:t>
      </w:r>
    </w:p>
    <w:p w:rsidR="00BA5DE1" w:rsidRPr="00BA5DE1" w:rsidRDefault="00BA5DE1" w:rsidP="00BA5DE1">
      <w:pPr>
        <w:spacing w:after="0"/>
        <w:jc w:val="both"/>
        <w:rPr>
          <w:rFonts w:ascii="Cambria" w:hAnsi="Cambria" w:cs="Tahoma"/>
          <w:bCs/>
          <w:color w:val="000000"/>
        </w:rPr>
      </w:pPr>
    </w:p>
    <w:p w:rsidR="00B50DA3" w:rsidRPr="00B50DA3" w:rsidRDefault="00B50DA3" w:rsidP="009C07E3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lang w:eastAsia="ar-SA"/>
        </w:rPr>
      </w:pPr>
      <w:r w:rsidRPr="00B50DA3">
        <w:rPr>
          <w:rFonts w:ascii="Cambria" w:eastAsia="Times New Roman" w:hAnsi="Cambria" w:cs="Calibri Light"/>
          <w:lang w:eastAsia="ar-SA"/>
        </w:rPr>
        <w:t xml:space="preserve">Zamawiający odrzucił ofertę na podst. </w:t>
      </w:r>
      <w:r>
        <w:rPr>
          <w:rFonts w:ascii="Cambria" w:eastAsia="Times New Roman" w:hAnsi="Cambria" w:cs="Calibri Light"/>
          <w:lang w:eastAsia="ar-SA"/>
        </w:rPr>
        <w:t>a</w:t>
      </w:r>
      <w:r w:rsidRPr="00B50DA3">
        <w:rPr>
          <w:rFonts w:ascii="Cambria" w:eastAsia="Times New Roman" w:hAnsi="Cambria" w:cs="Calibri Light"/>
          <w:lang w:eastAsia="ar-SA"/>
        </w:rPr>
        <w:t xml:space="preserve">rt. 226 ust. 1 </w:t>
      </w:r>
      <w:r>
        <w:rPr>
          <w:rFonts w:ascii="Cambria" w:eastAsia="Times New Roman" w:hAnsi="Cambria" w:cs="Calibri Light"/>
          <w:lang w:eastAsia="ar-SA"/>
        </w:rPr>
        <w:t xml:space="preserve">pkt 5, 6 </w:t>
      </w:r>
      <w:proofErr w:type="spellStart"/>
      <w:r>
        <w:rPr>
          <w:rFonts w:ascii="Cambria" w:eastAsia="Times New Roman" w:hAnsi="Cambria" w:cs="Calibri Light"/>
          <w:lang w:eastAsia="ar-SA"/>
        </w:rPr>
        <w:t>pzp</w:t>
      </w:r>
      <w:proofErr w:type="spellEnd"/>
      <w:r>
        <w:rPr>
          <w:rFonts w:ascii="Cambria" w:eastAsia="Times New Roman" w:hAnsi="Cambria" w:cs="Calibri Light"/>
          <w:lang w:eastAsia="ar-SA"/>
        </w:rPr>
        <w:t>, następującego wykonawcy:</w:t>
      </w:r>
    </w:p>
    <w:p w:rsidR="00B50DA3" w:rsidRDefault="00B50DA3" w:rsidP="009C07E3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u w:val="single"/>
          <w:lang w:eastAsia="ar-SA"/>
        </w:rPr>
      </w:pPr>
    </w:p>
    <w:p w:rsidR="004972CF" w:rsidRPr="00BA5DE1" w:rsidRDefault="00BA5DE1" w:rsidP="009C07E3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u w:val="single"/>
          <w:lang w:eastAsia="ar-SA"/>
        </w:rPr>
      </w:pPr>
      <w:r w:rsidRPr="00BA5DE1">
        <w:rPr>
          <w:rFonts w:ascii="Cambria" w:eastAsia="Times New Roman" w:hAnsi="Cambria" w:cs="Calibri Light"/>
          <w:b/>
          <w:u w:val="single"/>
          <w:lang w:eastAsia="ar-SA"/>
        </w:rPr>
        <w:t>Oferta nr 3</w:t>
      </w:r>
      <w:r>
        <w:rPr>
          <w:rFonts w:ascii="Cambria" w:eastAsia="Times New Roman" w:hAnsi="Cambria" w:cs="Calibri Light"/>
          <w:b/>
          <w:u w:val="single"/>
          <w:lang w:eastAsia="ar-SA"/>
        </w:rPr>
        <w:t>:</w:t>
      </w:r>
    </w:p>
    <w:p w:rsidR="00F45FBF" w:rsidRDefault="00F45FBF" w:rsidP="00F45FBF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 xml:space="preserve">Biuro Projektów i Badań Rewitalizacji REVIPLAN </w:t>
      </w:r>
    </w:p>
    <w:p w:rsidR="00F45FBF" w:rsidRDefault="00F45FBF" w:rsidP="00F45FBF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 xml:space="preserve">Dagmara </w:t>
      </w:r>
      <w:proofErr w:type="spellStart"/>
      <w:r>
        <w:rPr>
          <w:rFonts w:ascii="Cambria" w:hAnsi="Cambria" w:cs="Tahoma"/>
          <w:b/>
          <w:lang w:eastAsia="pl-PL"/>
        </w:rPr>
        <w:t>Mliczyńska</w:t>
      </w:r>
      <w:proofErr w:type="spellEnd"/>
      <w:r>
        <w:rPr>
          <w:rFonts w:ascii="Cambria" w:hAnsi="Cambria" w:cs="Tahoma"/>
          <w:b/>
          <w:lang w:eastAsia="pl-PL"/>
        </w:rPr>
        <w:t>-Hajda</w:t>
      </w:r>
    </w:p>
    <w:p w:rsidR="00F45FBF" w:rsidRDefault="00F45FBF" w:rsidP="00F45FBF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 xml:space="preserve">Ul. Kędzierzyńska 17 </w:t>
      </w:r>
    </w:p>
    <w:p w:rsidR="00F45FBF" w:rsidRDefault="00F45FBF" w:rsidP="00F45FBF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>41-902 Bytom</w:t>
      </w:r>
    </w:p>
    <w:p w:rsidR="009C07E3" w:rsidRPr="009C07E3" w:rsidRDefault="009C07E3" w:rsidP="009C07E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lang w:eastAsia="ar-SA"/>
        </w:rPr>
      </w:pPr>
    </w:p>
    <w:p w:rsidR="00F45FBF" w:rsidRDefault="00B50DA3" w:rsidP="009C07E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u w:val="single"/>
          <w:lang w:eastAsia="ar-SA"/>
        </w:rPr>
      </w:pPr>
      <w:r>
        <w:rPr>
          <w:rFonts w:ascii="Cambria" w:eastAsia="Times New Roman" w:hAnsi="Cambria" w:cs="Calibri Light"/>
          <w:b/>
          <w:u w:val="single"/>
          <w:lang w:eastAsia="ar-SA"/>
        </w:rPr>
        <w:t>Uzasadnienie prawne i faktyczne odrzucenia oferty:</w:t>
      </w:r>
    </w:p>
    <w:p w:rsidR="00B50DA3" w:rsidRDefault="00B50DA3" w:rsidP="009C07E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u w:val="single"/>
          <w:lang w:eastAsia="ar-SA"/>
        </w:rPr>
      </w:pPr>
    </w:p>
    <w:p w:rsidR="00F45FBF" w:rsidRDefault="00F45FBF" w:rsidP="00F45FBF">
      <w:pPr>
        <w:spacing w:after="0" w:line="276" w:lineRule="auto"/>
        <w:jc w:val="both"/>
        <w:rPr>
          <w:rFonts w:ascii="Cambria" w:hAnsi="Cambria"/>
        </w:rPr>
      </w:pPr>
      <w:r w:rsidRPr="00F45FBF">
        <w:rPr>
          <w:rFonts w:ascii="Cambria" w:hAnsi="Cambria"/>
          <w:shd w:val="clear" w:color="auto" w:fill="FFFFFF"/>
        </w:rPr>
        <w:t xml:space="preserve">W dniu 02.04.2022 r. (godz. 20:09) ma skrzynkę </w:t>
      </w:r>
      <w:proofErr w:type="spellStart"/>
      <w:r w:rsidRPr="00F45FBF">
        <w:rPr>
          <w:rFonts w:ascii="Cambria" w:hAnsi="Cambria"/>
          <w:shd w:val="clear" w:color="auto" w:fill="FFFFFF"/>
        </w:rPr>
        <w:t>ePuap</w:t>
      </w:r>
      <w:proofErr w:type="spellEnd"/>
      <w:r w:rsidRPr="00F45FBF">
        <w:rPr>
          <w:rFonts w:ascii="Cambria" w:hAnsi="Cambria"/>
          <w:shd w:val="clear" w:color="auto" w:fill="FFFFFF"/>
        </w:rPr>
        <w:t xml:space="preserve"> zamawiającego wpłynął zaszyfrowany plik zatytułowany „OFERTA.zip” od wykonawcy </w:t>
      </w:r>
      <w:r w:rsidRPr="00F45FBF">
        <w:rPr>
          <w:rFonts w:ascii="Cambria" w:hAnsi="Cambria"/>
          <w:i/>
        </w:rPr>
        <w:t xml:space="preserve">Biuro Projektów i Badań Rewitalizacji REVIPLAN Dagmara </w:t>
      </w:r>
      <w:proofErr w:type="spellStart"/>
      <w:r w:rsidRPr="00F45FBF">
        <w:rPr>
          <w:rFonts w:ascii="Cambria" w:hAnsi="Cambria"/>
          <w:i/>
        </w:rPr>
        <w:t>Mliczyńska</w:t>
      </w:r>
      <w:proofErr w:type="spellEnd"/>
      <w:r w:rsidRPr="00F45FBF">
        <w:rPr>
          <w:rFonts w:ascii="Cambria" w:hAnsi="Cambria"/>
          <w:i/>
        </w:rPr>
        <w:t xml:space="preserve">-Hajda. </w:t>
      </w:r>
      <w:r w:rsidRPr="00F45FBF">
        <w:rPr>
          <w:rFonts w:ascii="Cambria" w:hAnsi="Cambria"/>
        </w:rPr>
        <w:t xml:space="preserve">W/w plik został pobrany przez zamawiającego z </w:t>
      </w:r>
      <w:proofErr w:type="spellStart"/>
      <w:r w:rsidRPr="00F45FBF">
        <w:rPr>
          <w:rFonts w:ascii="Cambria" w:hAnsi="Cambria"/>
        </w:rPr>
        <w:t>ePuap</w:t>
      </w:r>
      <w:proofErr w:type="spellEnd"/>
      <w:r w:rsidRPr="00F45FBF">
        <w:rPr>
          <w:rFonts w:ascii="Cambria" w:hAnsi="Cambria"/>
        </w:rPr>
        <w:t>.</w:t>
      </w:r>
    </w:p>
    <w:p w:rsidR="00F45FBF" w:rsidRDefault="00F45FBF" w:rsidP="00F45FBF">
      <w:pPr>
        <w:spacing w:after="0" w:line="276" w:lineRule="auto"/>
        <w:jc w:val="both"/>
        <w:rPr>
          <w:rFonts w:ascii="Cambria" w:hAnsi="Cambria"/>
        </w:rPr>
      </w:pPr>
    </w:p>
    <w:p w:rsidR="00F45FBF" w:rsidRPr="00F45FBF" w:rsidRDefault="00F45FBF" w:rsidP="00F45FBF">
      <w:pPr>
        <w:spacing w:after="0" w:line="276" w:lineRule="auto"/>
        <w:jc w:val="both"/>
        <w:rPr>
          <w:rFonts w:ascii="Cambria" w:hAnsi="Cambria"/>
        </w:rPr>
      </w:pPr>
      <w:r w:rsidRPr="00F45FBF">
        <w:rPr>
          <w:rFonts w:ascii="Cambria" w:hAnsi="Cambria"/>
          <w:color w:val="000000"/>
        </w:rPr>
        <w:t xml:space="preserve">Następnie niniejszy wykonawca pismem przesłanym na </w:t>
      </w:r>
      <w:proofErr w:type="spellStart"/>
      <w:r w:rsidRPr="00F45FBF">
        <w:rPr>
          <w:rFonts w:ascii="Cambria" w:hAnsi="Cambria"/>
          <w:color w:val="000000"/>
        </w:rPr>
        <w:t>ePuap</w:t>
      </w:r>
      <w:proofErr w:type="spellEnd"/>
      <w:r w:rsidRPr="00F45FBF">
        <w:rPr>
          <w:rFonts w:ascii="Cambria" w:hAnsi="Cambria"/>
          <w:color w:val="000000"/>
        </w:rPr>
        <w:t xml:space="preserve"> w dniu 02.04.2022 r. (godz. 20:26) poinformował, że </w:t>
      </w:r>
      <w:r w:rsidRPr="00F45FBF">
        <w:rPr>
          <w:rFonts w:ascii="Cambria" w:hAnsi="Cambria"/>
          <w:i/>
          <w:color w:val="000000"/>
        </w:rPr>
        <w:t xml:space="preserve">„przesyła załącznik do oferty oznaczonej identyfikatorem </w:t>
      </w:r>
      <w:r w:rsidRPr="00F45FBF">
        <w:rPr>
          <w:rFonts w:ascii="Cambria" w:eastAsia="Calibri" w:hAnsi="Cambria" w:cs="Arial"/>
          <w:color w:val="000000"/>
        </w:rPr>
        <w:t>7eb05751-3f85-4574-</w:t>
      </w:r>
      <w:r w:rsidRPr="00F45FBF">
        <w:rPr>
          <w:rFonts w:ascii="Cambria" w:eastAsia="Calibri" w:hAnsi="Cambria" w:cs="Arial"/>
          <w:color w:val="000000"/>
        </w:rPr>
        <w:lastRenderedPageBreak/>
        <w:t>86f6-68bb16ea0622</w:t>
      </w:r>
      <w:r w:rsidRPr="00F45FBF">
        <w:rPr>
          <w:rFonts w:ascii="Cambria" w:hAnsi="Cambria"/>
          <w:i/>
          <w:color w:val="000000"/>
        </w:rPr>
        <w:t xml:space="preserve">, co zmienia przesłaną ofertę w zakresie jej kompletności w następujący sposób: zmieniona oferta składa się z formularza ofertowego przesłanego i oznaczonego jak powyżej oraz załącznika oświadczenie wykonawcy, że nie podlega wykluczeniu”. </w:t>
      </w:r>
      <w:r w:rsidRPr="00F45FBF">
        <w:rPr>
          <w:rFonts w:ascii="Cambria" w:hAnsi="Cambria"/>
          <w:color w:val="000000"/>
        </w:rPr>
        <w:t xml:space="preserve">Wykonawca załączył zaszyfrowany plik „oświadczenie.zip”, który został pobrany z </w:t>
      </w:r>
      <w:proofErr w:type="spellStart"/>
      <w:r w:rsidRPr="00F45FBF">
        <w:rPr>
          <w:rFonts w:ascii="Cambria" w:hAnsi="Cambria"/>
          <w:color w:val="000000"/>
        </w:rPr>
        <w:t>ePuap</w:t>
      </w:r>
      <w:proofErr w:type="spellEnd"/>
      <w:r w:rsidRPr="00F45FBF">
        <w:rPr>
          <w:rFonts w:ascii="Cambria" w:hAnsi="Cambria"/>
          <w:color w:val="000000"/>
        </w:rPr>
        <w:t xml:space="preserve"> przez zamawiającego.</w:t>
      </w:r>
    </w:p>
    <w:p w:rsidR="00F45FBF" w:rsidRDefault="00F45FBF" w:rsidP="009C07E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u w:val="single"/>
          <w:lang w:eastAsia="ar-SA"/>
        </w:rPr>
      </w:pPr>
    </w:p>
    <w:p w:rsidR="00F45FBF" w:rsidRPr="00F45FBF" w:rsidRDefault="00F45FBF" w:rsidP="00F45FBF">
      <w:pPr>
        <w:spacing w:after="0" w:line="276" w:lineRule="auto"/>
        <w:jc w:val="both"/>
        <w:rPr>
          <w:rFonts w:ascii="Cambria" w:hAnsi="Cambria"/>
          <w:shd w:val="clear" w:color="auto" w:fill="FFFFFF"/>
        </w:rPr>
      </w:pPr>
      <w:r w:rsidRPr="00F45FBF">
        <w:rPr>
          <w:rFonts w:ascii="Cambria" w:hAnsi="Cambria"/>
          <w:shd w:val="clear" w:color="auto" w:fill="FFFFFF"/>
        </w:rPr>
        <w:t>Podczas deszyfrowania </w:t>
      </w:r>
      <w:r>
        <w:rPr>
          <w:rFonts w:ascii="Cambria" w:hAnsi="Cambria"/>
          <w:shd w:val="clear" w:color="auto" w:fill="FFFFFF"/>
        </w:rPr>
        <w:t xml:space="preserve"> w/w </w:t>
      </w:r>
      <w:r w:rsidRPr="00F45FBF">
        <w:rPr>
          <w:rFonts w:ascii="Cambria" w:hAnsi="Cambria"/>
        </w:rPr>
        <w:t xml:space="preserve">oferty na </w:t>
      </w:r>
      <w:r w:rsidRPr="00F45FBF">
        <w:rPr>
          <w:rFonts w:ascii="Cambria" w:hAnsi="Cambria"/>
          <w:shd w:val="clear" w:color="auto" w:fill="FFFFFF"/>
        </w:rPr>
        <w:t>stronie </w:t>
      </w:r>
      <w:hyperlink r:id="rId10" w:tgtFrame="_blank" w:history="1">
        <w:r w:rsidRPr="00F45FBF">
          <w:rPr>
            <w:rFonts w:ascii="Cambria" w:hAnsi="Cambria"/>
            <w:color w:val="0000FF"/>
            <w:u w:val="single"/>
            <w:shd w:val="clear" w:color="auto" w:fill="FFFFFF"/>
          </w:rPr>
          <w:t>https://miniportal.uzp.gov.pl </w:t>
        </w:r>
      </w:hyperlink>
      <w:r w:rsidRPr="00F45FBF">
        <w:rPr>
          <w:rFonts w:ascii="Cambria" w:hAnsi="Cambria"/>
          <w:shd w:val="clear" w:color="auto" w:fill="FFFFFF"/>
        </w:rPr>
        <w:t>zamawiający postępując zgodnie z instrukcją, po wybraniu opcji "Deszyfrowanie" i wybraniu pliku o nazwie: "OFERTA.zip" (plik z  godz. 20:09) nie odszyfrował tej </w:t>
      </w:r>
      <w:r w:rsidRPr="00F45FBF">
        <w:rPr>
          <w:rFonts w:ascii="Cambria" w:hAnsi="Cambria"/>
        </w:rPr>
        <w:t>oferty,</w:t>
      </w:r>
      <w:r w:rsidRPr="00F45FBF">
        <w:rPr>
          <w:rFonts w:ascii="Cambria" w:hAnsi="Cambria"/>
          <w:shd w:val="clear" w:color="auto" w:fill="FFFFFF"/>
        </w:rPr>
        <w:t xml:space="preserve"> a jako rezultat deszyfrowania pojawił się komunikat w brzmieniu: </w:t>
      </w:r>
      <w:r w:rsidRPr="00F45FBF">
        <w:rPr>
          <w:rFonts w:ascii="Cambria" w:hAnsi="Cambria"/>
          <w:b/>
          <w:shd w:val="clear" w:color="auto" w:fill="FFFFFF"/>
        </w:rPr>
        <w:t>"PLIK ZOSTAŁ ZASTĄPIONY LUB WYCOFANY Z POSTĘPOWANIA PRZEZ WYKONAWCĘ".</w:t>
      </w:r>
      <w:r w:rsidRPr="00F45FBF">
        <w:rPr>
          <w:rFonts w:ascii="Cambria" w:hAnsi="Cambria"/>
          <w:shd w:val="clear" w:color="auto" w:fill="FFFFFF"/>
        </w:rPr>
        <w:t> </w:t>
      </w:r>
    </w:p>
    <w:p w:rsidR="00F45FBF" w:rsidRDefault="00F45FBF" w:rsidP="00F45FBF">
      <w:pPr>
        <w:spacing w:after="0" w:line="276" w:lineRule="auto"/>
        <w:jc w:val="both"/>
        <w:rPr>
          <w:rFonts w:ascii="Cambria" w:hAnsi="Cambria" w:cs="Arial"/>
          <w:b/>
          <w:bCs/>
        </w:rPr>
      </w:pPr>
      <w:r w:rsidRPr="00F45FBF">
        <w:rPr>
          <w:rFonts w:ascii="Cambria" w:hAnsi="Cambria" w:cs="Arial"/>
          <w:b/>
          <w:bCs/>
        </w:rPr>
        <w:t>Złożony plik został zatem wycofany przez wykonawcę. Nie ma możliwości odszyfrowania i otworzenia pliku</w:t>
      </w:r>
      <w:r w:rsidRPr="00F45FBF">
        <w:rPr>
          <w:rFonts w:ascii="Cambria" w:hAnsi="Cambria" w:cs="Arial"/>
          <w:b/>
          <w:bCs/>
          <w:u w:val="single"/>
        </w:rPr>
        <w:t xml:space="preserve">. Zgodnie z instrukcją użytkowania systemu </w:t>
      </w:r>
      <w:proofErr w:type="spellStart"/>
      <w:r w:rsidRPr="00F45FBF">
        <w:rPr>
          <w:rFonts w:ascii="Cambria" w:hAnsi="Cambria" w:cs="Arial"/>
          <w:b/>
          <w:bCs/>
          <w:u w:val="single"/>
        </w:rPr>
        <w:t>miniPortal</w:t>
      </w:r>
      <w:proofErr w:type="spellEnd"/>
      <w:r w:rsidRPr="00F45FBF">
        <w:rPr>
          <w:rFonts w:ascii="Cambria" w:hAnsi="Cambria" w:cs="Arial"/>
          <w:b/>
          <w:bCs/>
          <w:u w:val="single"/>
        </w:rPr>
        <w:t> przy zmianie oferty Zamawiający nie ma możliwości odszyfrowania oferty pierwotnej. Zamawiający może odszyfrować tylko ofertę ze statusem „Dodany”.</w:t>
      </w:r>
      <w:r w:rsidRPr="00F45FBF">
        <w:rPr>
          <w:rFonts w:ascii="Cambria" w:hAnsi="Cambria" w:cs="Arial"/>
          <w:b/>
          <w:bCs/>
        </w:rPr>
        <w:t xml:space="preserve"> Na stronie internetowej prowadzonego postepowania na </w:t>
      </w:r>
      <w:proofErr w:type="spellStart"/>
      <w:r w:rsidRPr="00F45FBF">
        <w:rPr>
          <w:rFonts w:ascii="Cambria" w:hAnsi="Cambria" w:cs="Arial"/>
          <w:b/>
          <w:bCs/>
        </w:rPr>
        <w:t>miniPortal</w:t>
      </w:r>
      <w:proofErr w:type="spellEnd"/>
      <w:r w:rsidRPr="00F45FBF">
        <w:rPr>
          <w:rFonts w:ascii="Cambria" w:hAnsi="Cambria" w:cs="Arial"/>
          <w:b/>
          <w:bCs/>
        </w:rPr>
        <w:t>, w miejscu gdzie są widoczne wszystkie składane oferty, w/w plik widnieje pod statusem: ZMODYFIKOWANY.</w:t>
      </w:r>
    </w:p>
    <w:p w:rsidR="00F45FBF" w:rsidRPr="00F45FBF" w:rsidRDefault="00F45FBF" w:rsidP="00F45FBF">
      <w:pPr>
        <w:spacing w:after="0" w:line="276" w:lineRule="auto"/>
        <w:jc w:val="both"/>
        <w:rPr>
          <w:rFonts w:ascii="Cambria" w:hAnsi="Cambria" w:cs="Arial"/>
          <w:b/>
          <w:bCs/>
        </w:rPr>
      </w:pPr>
      <w:r w:rsidRPr="00F45FBF">
        <w:rPr>
          <w:rFonts w:ascii="Cambria" w:hAnsi="Cambria" w:cs="Arial"/>
          <w:b/>
          <w:bCs/>
        </w:rPr>
        <w:t>Plik „OFERTA.zip” pomimo wielu prób zamawiającego, nie udało się otworzyć tego pliku.</w:t>
      </w:r>
    </w:p>
    <w:p w:rsidR="00F45FBF" w:rsidRDefault="00F45FBF" w:rsidP="00F45FBF">
      <w:pPr>
        <w:spacing w:after="0" w:line="276" w:lineRule="auto"/>
        <w:jc w:val="both"/>
        <w:rPr>
          <w:rFonts w:ascii="Cambria" w:hAnsi="Cambria" w:cs="Arial"/>
          <w:b/>
          <w:bCs/>
        </w:rPr>
      </w:pPr>
    </w:p>
    <w:p w:rsidR="00F45FBF" w:rsidRPr="00F45FBF" w:rsidRDefault="00F45FBF" w:rsidP="00F45FBF">
      <w:pPr>
        <w:spacing w:after="0" w:line="276" w:lineRule="auto"/>
        <w:jc w:val="both"/>
        <w:rPr>
          <w:rFonts w:ascii="Cambria" w:eastAsia="Times New Roman" w:hAnsi="Cambria" w:cs="Times New Roman"/>
          <w:b/>
          <w:u w:val="single"/>
          <w:lang w:eastAsia="ar-SA"/>
        </w:rPr>
      </w:pPr>
      <w:r>
        <w:rPr>
          <w:rFonts w:ascii="Cambria" w:hAnsi="Cambria" w:cs="Arial"/>
          <w:b/>
          <w:bCs/>
        </w:rPr>
        <w:t>Zamawiający</w:t>
      </w:r>
      <w:r w:rsidRPr="00F45FBF">
        <w:rPr>
          <w:rFonts w:ascii="Cambria" w:hAnsi="Cambria" w:cs="Arial"/>
          <w:b/>
          <w:bCs/>
        </w:rPr>
        <w:t xml:space="preserve"> podkreśla, iż zgodnie z instrukcją </w:t>
      </w:r>
      <w:proofErr w:type="spellStart"/>
      <w:r w:rsidRPr="00F45FBF">
        <w:rPr>
          <w:rFonts w:ascii="Cambria" w:hAnsi="Cambria" w:cs="Arial"/>
          <w:b/>
          <w:bCs/>
        </w:rPr>
        <w:t>miniPortalu</w:t>
      </w:r>
      <w:proofErr w:type="spellEnd"/>
      <w:r w:rsidRPr="00F45FBF">
        <w:rPr>
          <w:rFonts w:ascii="Cambria" w:hAnsi="Cambria" w:cs="Arial"/>
          <w:b/>
          <w:bCs/>
        </w:rPr>
        <w:t xml:space="preserve"> </w:t>
      </w:r>
      <w:hyperlink r:id="rId11" w:history="1">
        <w:r w:rsidRPr="00F45FBF">
          <w:rPr>
            <w:rFonts w:ascii="Cambria" w:hAnsi="Cambria" w:cs="Arial"/>
            <w:b/>
            <w:bCs/>
            <w:color w:val="0000FF"/>
            <w:u w:val="single"/>
          </w:rPr>
          <w:t>https://miniportal.uzp.gov.pl</w:t>
        </w:r>
      </w:hyperlink>
      <w:r w:rsidRPr="00F45FBF">
        <w:rPr>
          <w:rFonts w:ascii="Cambria" w:hAnsi="Cambria" w:cs="Arial"/>
          <w:b/>
          <w:bCs/>
        </w:rPr>
        <w:t xml:space="preserve">, </w:t>
      </w:r>
      <w:r w:rsidRPr="00F45FBF">
        <w:rPr>
          <w:rFonts w:ascii="Cambria" w:eastAsia="Times New Roman" w:hAnsi="Cambria" w:cs="Times New Roman"/>
          <w:lang w:eastAsia="ar-SA"/>
        </w:rPr>
        <w:t xml:space="preserve">w celu zmiany oferty Wykonawca za pośrednictwem dedykowanego formularza do złożenia, zmiany, wycofania oferty lub wniosku prześle na skrzynkę podawczą Zamawiającego formularz z informacją o zmianie oferty. </w:t>
      </w:r>
      <w:r w:rsidRPr="00F45FBF">
        <w:rPr>
          <w:rFonts w:ascii="Cambria" w:eastAsia="Times New Roman" w:hAnsi="Cambria" w:cs="Times New Roman"/>
          <w:b/>
          <w:u w:val="single"/>
          <w:lang w:eastAsia="ar-SA"/>
        </w:rPr>
        <w:t>Wykonawca złoży nową, zmienioną, zaszyfrowaną ofertę wypełniając po raz kolejny formularz do złożenia, zmiany, wycofania oferty lub wniosku.</w:t>
      </w:r>
    </w:p>
    <w:p w:rsidR="00F45FBF" w:rsidRPr="00F45FBF" w:rsidRDefault="00F45FBF" w:rsidP="00F45FBF">
      <w:pPr>
        <w:spacing w:after="0" w:line="276" w:lineRule="auto"/>
        <w:jc w:val="both"/>
        <w:rPr>
          <w:rFonts w:ascii="Cambria" w:eastAsia="Times New Roman" w:hAnsi="Cambria" w:cs="Times New Roman"/>
          <w:b/>
          <w:u w:val="single"/>
          <w:lang w:eastAsia="ar-SA"/>
        </w:rPr>
      </w:pPr>
    </w:p>
    <w:p w:rsidR="00F45FBF" w:rsidRPr="00F45FBF" w:rsidRDefault="00F45FBF" w:rsidP="00F45FBF">
      <w:pPr>
        <w:spacing w:after="0" w:line="276" w:lineRule="auto"/>
        <w:jc w:val="both"/>
        <w:rPr>
          <w:rFonts w:ascii="Cambria" w:hAnsi="Cambria" w:cs="Arial"/>
          <w:b/>
          <w:bCs/>
          <w:u w:val="single"/>
        </w:rPr>
      </w:pPr>
      <w:r>
        <w:rPr>
          <w:rFonts w:ascii="Cambria" w:eastAsia="Times New Roman" w:hAnsi="Cambria" w:cs="Times New Roman"/>
          <w:b/>
          <w:u w:val="single"/>
          <w:lang w:eastAsia="ar-SA"/>
        </w:rPr>
        <w:t>W ocenie zamawiającego</w:t>
      </w:r>
      <w:r w:rsidRPr="00F45FBF">
        <w:rPr>
          <w:rFonts w:ascii="Cambria" w:eastAsia="Times New Roman" w:hAnsi="Cambria" w:cs="Times New Roman"/>
          <w:b/>
          <w:u w:val="single"/>
          <w:lang w:eastAsia="ar-SA"/>
        </w:rPr>
        <w:t xml:space="preserve"> zaistniała sytuacja wynikła z błędu wykonawcy – złożona oferta będzie zatem podlegać odrzuceniu na podstawie art. 226 ust. 1 pkt 6 </w:t>
      </w:r>
      <w:proofErr w:type="spellStart"/>
      <w:r w:rsidRPr="00F45FBF">
        <w:rPr>
          <w:rFonts w:ascii="Cambria" w:eastAsia="Times New Roman" w:hAnsi="Cambria" w:cs="Times New Roman"/>
          <w:b/>
          <w:u w:val="single"/>
          <w:lang w:eastAsia="ar-SA"/>
        </w:rPr>
        <w:t>pzp</w:t>
      </w:r>
      <w:proofErr w:type="spellEnd"/>
      <w:r w:rsidRPr="00F45FBF">
        <w:rPr>
          <w:rFonts w:ascii="Cambria" w:eastAsia="Times New Roman" w:hAnsi="Cambria" w:cs="Times New Roman"/>
          <w:lang w:eastAsia="ar-SA"/>
        </w:rPr>
        <w:t xml:space="preserve">, który stanowi, że zamawiający odrzuca ofertę, jeżeli </w:t>
      </w:r>
      <w:r w:rsidRPr="00F45FBF">
        <w:rPr>
          <w:rFonts w:ascii="Cambria" w:eastAsia="Times New Roman" w:hAnsi="Cambria" w:cs="Times New Roman"/>
          <w:shd w:val="clear" w:color="auto" w:fill="FFFFFF"/>
          <w:lang w:eastAsia="ar-SA"/>
        </w:rPr>
        <w:t>nie została sporządzona lub przekazana w sposób zgodny z wymaganiami technicznymi oraz organizacyjnymi sporządzania lub przekazywania ofert przy użyciu środków komunikacji elektronicznej określonymi przez zamawiającego.</w:t>
      </w:r>
    </w:p>
    <w:p w:rsidR="00F45FBF" w:rsidRPr="00F45FBF" w:rsidRDefault="00F45FBF" w:rsidP="00F45FBF">
      <w:pPr>
        <w:spacing w:after="0" w:line="276" w:lineRule="auto"/>
        <w:jc w:val="both"/>
        <w:rPr>
          <w:rFonts w:ascii="Cambria" w:hAnsi="Cambria" w:cs="Arial"/>
          <w:b/>
          <w:bCs/>
        </w:rPr>
      </w:pPr>
    </w:p>
    <w:p w:rsidR="00F45FBF" w:rsidRPr="00F45FBF" w:rsidRDefault="00F45FBF" w:rsidP="00F45FBF">
      <w:pPr>
        <w:shd w:val="clear" w:color="auto" w:fill="FFFFFF"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F45FBF">
        <w:rPr>
          <w:rFonts w:ascii="Cambria" w:eastAsia="Times New Roman" w:hAnsi="Cambria" w:cs="Times New Roman"/>
          <w:lang w:eastAsia="pl-PL"/>
        </w:rPr>
        <w:t>Jak podkreślają autorzy komentarza (Gawrońska-Baran A., Wiktorowska E., Wójcik P., Wiktorowski A, Prawo zamówień publicznych. Komentarz. Stan prawny 01.02.2021 r., WKP  2021) - do przepisu </w:t>
      </w:r>
      <w:hyperlink r:id="rId12" w:anchor="/document/18903829?unitId=art(219)ust(2)&amp;cm=DOCUMENT" w:history="1">
        <w:r w:rsidRPr="00F45FBF">
          <w:rPr>
            <w:rFonts w:ascii="Cambria" w:eastAsia="Times New Roman" w:hAnsi="Cambria" w:cs="Times New Roman"/>
            <w:lang w:eastAsia="pl-PL"/>
          </w:rPr>
          <w:t>art. 219 ust. 2</w:t>
        </w:r>
      </w:hyperlink>
      <w:r w:rsidRPr="00F45FBF">
        <w:rPr>
          <w:rFonts w:ascii="Cambria" w:eastAsia="Times New Roman" w:hAnsi="Cambria" w:cs="Times New Roman"/>
          <w:lang w:eastAsia="pl-PL"/>
        </w:rPr>
        <w:t> </w:t>
      </w:r>
      <w:proofErr w:type="spellStart"/>
      <w:r w:rsidRPr="00F45FBF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F45FBF">
        <w:rPr>
          <w:rFonts w:ascii="Cambria" w:eastAsia="Times New Roman" w:hAnsi="Cambria" w:cs="Times New Roman"/>
          <w:lang w:eastAsia="pl-PL"/>
        </w:rPr>
        <w:t xml:space="preserve">, do upływu terminu składania ofert </w:t>
      </w:r>
      <w:r w:rsidRPr="00F45FBF">
        <w:rPr>
          <w:rFonts w:ascii="Cambria" w:eastAsia="Times New Roman" w:hAnsi="Cambria" w:cs="Times New Roman"/>
          <w:b/>
          <w:lang w:eastAsia="pl-PL"/>
        </w:rPr>
        <w:t xml:space="preserve">wykonawca może wycofać ofertę, przy czym wydaje się, że </w:t>
      </w:r>
      <w:r w:rsidRPr="00F45FBF">
        <w:rPr>
          <w:rFonts w:ascii="Cambria" w:eastAsia="Times New Roman" w:hAnsi="Cambria" w:cs="Times New Roman"/>
          <w:b/>
          <w:u w:val="single"/>
          <w:lang w:eastAsia="pl-PL"/>
        </w:rPr>
        <w:t>ustawodawca niejako wykluczył możliwość dokonania jej bezpośredniej modyfikacji</w:t>
      </w:r>
      <w:r w:rsidRPr="00F45FBF">
        <w:rPr>
          <w:rFonts w:ascii="Cambria" w:eastAsia="Times New Roman" w:hAnsi="Cambria" w:cs="Times New Roman"/>
          <w:b/>
          <w:lang w:eastAsia="pl-PL"/>
        </w:rPr>
        <w:t>. Wydaje się, że wyłączenie tej możliwości jest efektem konieczności zapewnienia przez zamawiającego braku możliwości zapoznania się z treścią złożonej już oferty</w:t>
      </w:r>
      <w:r w:rsidRPr="00F45FBF">
        <w:rPr>
          <w:rFonts w:ascii="Cambria" w:eastAsia="Times New Roman" w:hAnsi="Cambria" w:cs="Times New Roman"/>
          <w:lang w:eastAsia="pl-PL"/>
        </w:rPr>
        <w:t xml:space="preserve"> (</w:t>
      </w:r>
      <w:hyperlink r:id="rId13" w:anchor="/document/18903829?unitId=art(221)&amp;cm=DOCUMENT" w:history="1">
        <w:r w:rsidRPr="00F45FBF">
          <w:rPr>
            <w:rFonts w:ascii="Cambria" w:eastAsia="Times New Roman" w:hAnsi="Cambria" w:cs="Times New Roman"/>
            <w:lang w:eastAsia="pl-PL"/>
          </w:rPr>
          <w:t>art. 221</w:t>
        </w:r>
      </w:hyperlink>
      <w:r w:rsidRPr="00F45FBF">
        <w:rPr>
          <w:rFonts w:ascii="Cambria" w:eastAsia="Times New Roman" w:hAnsi="Cambria" w:cs="Times New Roman"/>
          <w:lang w:eastAsia="pl-PL"/>
        </w:rPr>
        <w:t> </w:t>
      </w:r>
      <w:proofErr w:type="spellStart"/>
      <w:r w:rsidRPr="00F45FBF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F45FBF">
        <w:rPr>
          <w:rFonts w:ascii="Cambria" w:eastAsia="Times New Roman" w:hAnsi="Cambria" w:cs="Times New Roman"/>
          <w:lang w:eastAsia="pl-PL"/>
        </w:rPr>
        <w:t xml:space="preserve">), jaką to zamawiający winien zagwarantować poprzez taki wybór środków komunikacji elektronicznej, która stosować będzie tzw. szeroko rozumiane "szyfrowanie oferty". </w:t>
      </w:r>
      <w:r w:rsidRPr="00F45FBF">
        <w:rPr>
          <w:rFonts w:ascii="Cambria" w:eastAsia="Times New Roman" w:hAnsi="Cambria" w:cs="Times New Roman"/>
          <w:b/>
          <w:u w:val="single"/>
          <w:lang w:eastAsia="pl-PL"/>
        </w:rPr>
        <w:t>Czynność szyfrowania oferty dla swej faktycznej skuteczności winna wyłączać nie tylko samą możliwość edycji złożonych w systemie teleinformatycznym plików, lecz także możliwość zapoznania się z ich treścią, bez względu na to, czy będzie chciał ją wykonać zamawiający, wykonawcy czy też administrator systemu.</w:t>
      </w:r>
      <w:r w:rsidRPr="00F45FBF">
        <w:rPr>
          <w:rFonts w:ascii="Cambria" w:eastAsia="Times New Roman" w:hAnsi="Cambria" w:cs="Times New Roman"/>
          <w:lang w:eastAsia="pl-PL"/>
        </w:rPr>
        <w:t xml:space="preserve"> Wymóg ten dodatkowo wynika również z </w:t>
      </w:r>
      <w:hyperlink r:id="rId14" w:anchor="/document/18903829?unitId=art(68)&amp;cm=DOCUMENT" w:history="1">
        <w:r w:rsidRPr="00F45FBF">
          <w:rPr>
            <w:rFonts w:ascii="Cambria" w:eastAsia="Times New Roman" w:hAnsi="Cambria" w:cs="Times New Roman"/>
            <w:lang w:eastAsia="pl-PL"/>
          </w:rPr>
          <w:t>art. 68</w:t>
        </w:r>
      </w:hyperlink>
      <w:r w:rsidRPr="00F45FBF">
        <w:rPr>
          <w:rFonts w:ascii="Cambria" w:eastAsia="Times New Roman" w:hAnsi="Cambria" w:cs="Times New Roman"/>
          <w:lang w:eastAsia="pl-PL"/>
        </w:rPr>
        <w:t> </w:t>
      </w:r>
      <w:proofErr w:type="spellStart"/>
      <w:r w:rsidRPr="00F45FBF">
        <w:rPr>
          <w:rFonts w:ascii="Cambria" w:eastAsia="Times New Roman" w:hAnsi="Cambria" w:cs="Times New Roman"/>
          <w:lang w:eastAsia="pl-PL"/>
        </w:rPr>
        <w:t>pzp</w:t>
      </w:r>
      <w:proofErr w:type="spellEnd"/>
      <w:r w:rsidRPr="00F45FBF">
        <w:rPr>
          <w:rFonts w:ascii="Cambria" w:eastAsia="Times New Roman" w:hAnsi="Cambria" w:cs="Times New Roman"/>
          <w:lang w:eastAsia="pl-PL"/>
        </w:rPr>
        <w:t xml:space="preserve">, gdzie nałożono na zamawiającego obowiązek korzystania ze środków komunikacji elektronicznej, które zapewniają możliwość zapoznania się m.in. z treścią ofert wyłącznie po upływie terminu na ich składanie. </w:t>
      </w:r>
      <w:r w:rsidRPr="00F45FBF">
        <w:rPr>
          <w:rFonts w:ascii="Cambria" w:eastAsia="Times New Roman" w:hAnsi="Cambria" w:cs="Times New Roman"/>
          <w:b/>
          <w:u w:val="single"/>
          <w:lang w:eastAsia="pl-PL"/>
        </w:rPr>
        <w:t xml:space="preserve">Mając to na uwadze, jedynym sposobem na wprowadzenie zmian do złożonych uprzednio do zamawiającego </w:t>
      </w:r>
      <w:r w:rsidRPr="00F45FBF">
        <w:rPr>
          <w:rFonts w:ascii="Cambria" w:eastAsia="Times New Roman" w:hAnsi="Cambria" w:cs="Times New Roman"/>
          <w:b/>
          <w:u w:val="single"/>
          <w:lang w:eastAsia="pl-PL"/>
        </w:rPr>
        <w:lastRenderedPageBreak/>
        <w:t xml:space="preserve">plików (w tym przede wszystkim oferty) jest ich skuteczne wycofanie, a następnie złożenie nowych o pożądanej przez wykonawcę treści. </w:t>
      </w:r>
      <w:r w:rsidRPr="00F45FBF">
        <w:rPr>
          <w:rFonts w:ascii="Cambria" w:eastAsia="Times New Roman" w:hAnsi="Cambria" w:cs="Times New Roman"/>
          <w:lang w:eastAsia="pl-PL"/>
        </w:rPr>
        <w:t>Warto zwrócić uwagę, że ustawodawca nie narzucił żadnych wymogów odnośnie do samej czynności wycofania oferty, z wyjątkiem tego, że wykonawca musi to zrobić przed upływem terminu składania ofert, co oznacza, że po upływie tego terminu czynność ta będzie bezskuteczna.</w:t>
      </w:r>
    </w:p>
    <w:p w:rsidR="00F45FBF" w:rsidRPr="00F45FBF" w:rsidRDefault="00F45FBF" w:rsidP="00F45FBF">
      <w:pPr>
        <w:spacing w:after="0" w:line="276" w:lineRule="auto"/>
        <w:jc w:val="both"/>
        <w:rPr>
          <w:rFonts w:ascii="Cambria" w:hAnsi="Cambria" w:cs="Arial"/>
          <w:b/>
          <w:bCs/>
        </w:rPr>
      </w:pPr>
    </w:p>
    <w:p w:rsidR="00B50DA3" w:rsidRPr="00B50DA3" w:rsidRDefault="00B50DA3" w:rsidP="00B50DA3">
      <w:pPr>
        <w:spacing w:after="0" w:line="276" w:lineRule="auto"/>
        <w:jc w:val="both"/>
        <w:rPr>
          <w:rFonts w:ascii="Cambria" w:hAnsi="Cambria"/>
          <w:shd w:val="clear" w:color="auto" w:fill="FFFFFF"/>
        </w:rPr>
      </w:pPr>
      <w:r w:rsidRPr="00B50DA3">
        <w:rPr>
          <w:rFonts w:ascii="Cambria" w:hAnsi="Cambria" w:cs="Arial"/>
          <w:b/>
          <w:bCs/>
        </w:rPr>
        <w:t>Zamawiający odszyfrował tylko drugi plik „oświadczenie.zip”, w którym znajduje się tylko oświadczenie wykonawcy o braku podstaw do wykluczenia (plik z godz. 20:26) .</w:t>
      </w:r>
    </w:p>
    <w:p w:rsidR="00B50DA3" w:rsidRDefault="00B50DA3" w:rsidP="00B50DA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lang w:eastAsia="pl-PL"/>
        </w:rPr>
      </w:pPr>
      <w:r w:rsidRPr="00B50DA3">
        <w:rPr>
          <w:rFonts w:ascii="Cambria" w:eastAsia="Times New Roman" w:hAnsi="Cambria" w:cs="Calibri Light"/>
          <w:b/>
          <w:lang w:eastAsia="pl-PL"/>
        </w:rPr>
        <w:t xml:space="preserve">W tym przypadku oferta także podlega odrzuceniu na podstawie art. 226 ust. 1 pkt 5 </w:t>
      </w:r>
      <w:proofErr w:type="spellStart"/>
      <w:r w:rsidRPr="00B50DA3">
        <w:rPr>
          <w:rFonts w:ascii="Cambria" w:eastAsia="Times New Roman" w:hAnsi="Cambria" w:cs="Calibri Light"/>
          <w:b/>
          <w:lang w:eastAsia="pl-PL"/>
        </w:rPr>
        <w:t>pzp</w:t>
      </w:r>
      <w:proofErr w:type="spellEnd"/>
      <w:r w:rsidRPr="00B50DA3">
        <w:rPr>
          <w:rFonts w:ascii="Cambria" w:eastAsia="Times New Roman" w:hAnsi="Cambria" w:cs="Calibri Light"/>
          <w:b/>
          <w:lang w:eastAsia="pl-PL"/>
        </w:rPr>
        <w:t>, z uwagi, iż treść oferty jest niezgodna z warunkami zamówienia</w:t>
      </w:r>
      <w:r>
        <w:rPr>
          <w:rFonts w:ascii="Cambria" w:eastAsia="Times New Roman" w:hAnsi="Cambria" w:cs="Calibri Light"/>
          <w:b/>
          <w:lang w:eastAsia="pl-PL"/>
        </w:rPr>
        <w:t xml:space="preserve"> – tj. nie </w:t>
      </w:r>
      <w:r w:rsidRPr="00B50DA3">
        <w:rPr>
          <w:rFonts w:ascii="Cambria" w:eastAsia="Times New Roman" w:hAnsi="Cambria" w:cs="Calibri Light"/>
          <w:b/>
          <w:lang w:eastAsia="pl-PL"/>
        </w:rPr>
        <w:t xml:space="preserve">załączenie wymaganego formularza ofertowego. </w:t>
      </w:r>
    </w:p>
    <w:p w:rsidR="00B50DA3" w:rsidRPr="00B50DA3" w:rsidRDefault="00B50DA3" w:rsidP="00B50DA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lang w:eastAsia="pl-PL"/>
        </w:rPr>
      </w:pPr>
      <w:r w:rsidRPr="00B50DA3">
        <w:rPr>
          <w:rFonts w:ascii="Cambria" w:eastAsia="Times New Roman" w:hAnsi="Cambria" w:cs="Calibri Light"/>
          <w:b/>
          <w:lang w:eastAsia="pl-PL"/>
        </w:rPr>
        <w:t>Zamawiający wskazał w rozdziale 13 ust. 3 pkt 1 SWZ, że oferta powinna zawierać formularz oferty. Oferta została sporządzona odmiennie, niż to określają postanowienia specyfikacji warunków zamówienia. Zawarte w formularzu ofertowym oświadczenia odnoszące się do m.in.: ceny oferty, kryteriów oceny ofert, akceptacji wzoru umowy i zobowiązania do jej zawarcia na warunkach w niej określonych, akceptacji warunków płatności, zobowiązania wykonywania zamówienia zgodnie z opisem przedmiotu zamówienia czy okresu związania ofertą, nie zostały przez wykonawcę złożone.</w:t>
      </w:r>
    </w:p>
    <w:p w:rsidR="00F45FBF" w:rsidRPr="00F45FBF" w:rsidRDefault="00F45FBF" w:rsidP="00F45FBF">
      <w:pPr>
        <w:spacing w:after="0" w:line="276" w:lineRule="auto"/>
        <w:jc w:val="both"/>
        <w:rPr>
          <w:rFonts w:ascii="Cambria" w:hAnsi="Cambria"/>
          <w:shd w:val="clear" w:color="auto" w:fill="FFFFFF"/>
        </w:rPr>
      </w:pPr>
    </w:p>
    <w:p w:rsidR="00E04681" w:rsidRDefault="009C07E3" w:rsidP="009C07E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lang w:eastAsia="pl-PL"/>
        </w:rPr>
      </w:pPr>
      <w:r w:rsidRPr="009C07E3">
        <w:rPr>
          <w:rFonts w:ascii="Cambria" w:eastAsia="Times New Roman" w:hAnsi="Cambria" w:cs="Calibri Light"/>
          <w:b/>
          <w:lang w:eastAsia="pl-PL"/>
        </w:rPr>
        <w:t>Tym samym</w:t>
      </w:r>
      <w:r w:rsidR="00E04681">
        <w:rPr>
          <w:rFonts w:ascii="Cambria" w:eastAsia="Times New Roman" w:hAnsi="Cambria" w:cs="Calibri Light"/>
          <w:b/>
          <w:lang w:eastAsia="pl-PL"/>
        </w:rPr>
        <w:t xml:space="preserve"> czynność odrzucenia </w:t>
      </w:r>
      <w:r w:rsidRPr="009C07E3">
        <w:rPr>
          <w:rFonts w:ascii="Cambria" w:eastAsia="Times New Roman" w:hAnsi="Cambria" w:cs="Calibri Light"/>
          <w:b/>
          <w:lang w:eastAsia="pl-PL"/>
        </w:rPr>
        <w:t>ofert</w:t>
      </w:r>
      <w:r w:rsidR="00B50DA3">
        <w:rPr>
          <w:rFonts w:ascii="Cambria" w:eastAsia="Times New Roman" w:hAnsi="Cambria" w:cs="Calibri Light"/>
          <w:b/>
          <w:lang w:eastAsia="pl-PL"/>
        </w:rPr>
        <w:t>y</w:t>
      </w:r>
      <w:r w:rsidR="00E04681">
        <w:rPr>
          <w:rFonts w:ascii="Cambria" w:eastAsia="Times New Roman" w:hAnsi="Cambria" w:cs="Calibri Light"/>
          <w:b/>
          <w:lang w:eastAsia="pl-PL"/>
        </w:rPr>
        <w:t>:</w:t>
      </w:r>
    </w:p>
    <w:p w:rsidR="00E04681" w:rsidRDefault="00E04681" w:rsidP="009C07E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lang w:eastAsia="pl-PL"/>
        </w:rPr>
      </w:pPr>
    </w:p>
    <w:p w:rsidR="00E04681" w:rsidRPr="00BA5DE1" w:rsidRDefault="00E04681" w:rsidP="00E04681">
      <w:pPr>
        <w:suppressAutoHyphens/>
        <w:spacing w:after="0" w:line="240" w:lineRule="auto"/>
        <w:jc w:val="both"/>
        <w:rPr>
          <w:rFonts w:ascii="Cambria" w:eastAsia="Times New Roman" w:hAnsi="Cambria" w:cs="Calibri Light"/>
          <w:b/>
          <w:u w:val="single"/>
          <w:lang w:eastAsia="ar-SA"/>
        </w:rPr>
      </w:pPr>
      <w:r w:rsidRPr="00BA5DE1">
        <w:rPr>
          <w:rFonts w:ascii="Cambria" w:eastAsia="Times New Roman" w:hAnsi="Cambria" w:cs="Calibri Light"/>
          <w:b/>
          <w:u w:val="single"/>
          <w:lang w:eastAsia="ar-SA"/>
        </w:rPr>
        <w:t>Oferta nr 3</w:t>
      </w:r>
      <w:r>
        <w:rPr>
          <w:rFonts w:ascii="Cambria" w:eastAsia="Times New Roman" w:hAnsi="Cambria" w:cs="Calibri Light"/>
          <w:b/>
          <w:u w:val="single"/>
          <w:lang w:eastAsia="ar-SA"/>
        </w:rPr>
        <w:t>:</w:t>
      </w:r>
    </w:p>
    <w:p w:rsidR="00B50DA3" w:rsidRDefault="00B50DA3" w:rsidP="00B50DA3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 xml:space="preserve">Biuro Projektów i Badań Rewitalizacji REVIPLAN </w:t>
      </w:r>
    </w:p>
    <w:p w:rsidR="00B50DA3" w:rsidRDefault="00B50DA3" w:rsidP="00B50DA3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 xml:space="preserve">Dagmara </w:t>
      </w:r>
      <w:proofErr w:type="spellStart"/>
      <w:r>
        <w:rPr>
          <w:rFonts w:ascii="Cambria" w:hAnsi="Cambria" w:cs="Tahoma"/>
          <w:b/>
          <w:lang w:eastAsia="pl-PL"/>
        </w:rPr>
        <w:t>Mliczyńska</w:t>
      </w:r>
      <w:proofErr w:type="spellEnd"/>
      <w:r>
        <w:rPr>
          <w:rFonts w:ascii="Cambria" w:hAnsi="Cambria" w:cs="Tahoma"/>
          <w:b/>
          <w:lang w:eastAsia="pl-PL"/>
        </w:rPr>
        <w:t>-Hajda</w:t>
      </w:r>
    </w:p>
    <w:p w:rsidR="00B50DA3" w:rsidRDefault="00B50DA3" w:rsidP="00B50DA3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 xml:space="preserve">Ul. Kędzierzyńska 17 </w:t>
      </w:r>
    </w:p>
    <w:p w:rsidR="00B50DA3" w:rsidRDefault="00B50DA3" w:rsidP="00B50DA3">
      <w:pPr>
        <w:spacing w:after="0" w:line="240" w:lineRule="auto"/>
        <w:rPr>
          <w:rFonts w:ascii="Cambria" w:hAnsi="Cambria" w:cs="Tahoma"/>
          <w:b/>
          <w:lang w:eastAsia="pl-PL"/>
        </w:rPr>
      </w:pPr>
      <w:r>
        <w:rPr>
          <w:rFonts w:ascii="Cambria" w:hAnsi="Cambria" w:cs="Tahoma"/>
          <w:b/>
          <w:lang w:eastAsia="pl-PL"/>
        </w:rPr>
        <w:t>41-902 Bytom</w:t>
      </w:r>
    </w:p>
    <w:p w:rsidR="00E04681" w:rsidRDefault="00E04681" w:rsidP="009C07E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lang w:eastAsia="pl-PL"/>
        </w:rPr>
      </w:pPr>
    </w:p>
    <w:p w:rsidR="009C07E3" w:rsidRPr="009C07E3" w:rsidRDefault="009C07E3" w:rsidP="009C07E3">
      <w:pPr>
        <w:shd w:val="clear" w:color="auto" w:fill="FFFFFF"/>
        <w:spacing w:after="0" w:line="240" w:lineRule="auto"/>
        <w:jc w:val="both"/>
        <w:rPr>
          <w:rFonts w:ascii="Cambria" w:eastAsia="Times New Roman" w:hAnsi="Cambria" w:cs="Calibri Light"/>
          <w:b/>
          <w:lang w:eastAsia="pl-PL"/>
        </w:rPr>
      </w:pPr>
      <w:r w:rsidRPr="009C07E3">
        <w:rPr>
          <w:rFonts w:ascii="Cambria" w:eastAsia="Times New Roman" w:hAnsi="Cambria" w:cs="Calibri Light"/>
          <w:b/>
          <w:lang w:eastAsia="pl-PL"/>
        </w:rPr>
        <w:t>należy uznać za uzasadnioną.</w:t>
      </w:r>
    </w:p>
    <w:p w:rsidR="009C07E3" w:rsidRDefault="009C07E3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E04681" w:rsidRPr="00E04681" w:rsidRDefault="00E04681" w:rsidP="00E04681">
      <w:pPr>
        <w:spacing w:after="0" w:line="240" w:lineRule="auto"/>
        <w:jc w:val="center"/>
        <w:rPr>
          <w:rFonts w:ascii="Cambria" w:eastAsia="Times New Roman" w:hAnsi="Cambria" w:cs="Tahoma"/>
          <w:b/>
          <w:sz w:val="32"/>
          <w:szCs w:val="32"/>
          <w:lang w:eastAsia="pl-PL"/>
        </w:rPr>
      </w:pPr>
      <w:r w:rsidRPr="00E04681">
        <w:rPr>
          <w:rFonts w:ascii="Cambria" w:eastAsia="Times New Roman" w:hAnsi="Cambria" w:cs="Tahoma"/>
          <w:b/>
          <w:sz w:val="32"/>
          <w:szCs w:val="32"/>
          <w:lang w:eastAsia="pl-PL"/>
        </w:rPr>
        <w:t xml:space="preserve">Łączna punktacja przyznana ofertom przedstawia </w:t>
      </w:r>
    </w:p>
    <w:p w:rsidR="00E04681" w:rsidRPr="00E04681" w:rsidRDefault="00E04681" w:rsidP="00E04681">
      <w:pPr>
        <w:spacing w:after="0" w:line="240" w:lineRule="auto"/>
        <w:jc w:val="center"/>
        <w:rPr>
          <w:rFonts w:ascii="Cambria" w:eastAsia="Times New Roman" w:hAnsi="Cambria" w:cs="Tahoma"/>
          <w:b/>
          <w:sz w:val="32"/>
          <w:szCs w:val="32"/>
          <w:lang w:eastAsia="pl-PL"/>
        </w:rPr>
      </w:pPr>
      <w:r w:rsidRPr="00E04681">
        <w:rPr>
          <w:rFonts w:ascii="Cambria" w:eastAsia="Times New Roman" w:hAnsi="Cambria" w:cs="Tahoma"/>
          <w:b/>
          <w:sz w:val="32"/>
          <w:szCs w:val="32"/>
          <w:lang w:eastAsia="pl-PL"/>
        </w:rPr>
        <w:t>się następująco:</w:t>
      </w:r>
    </w:p>
    <w:p w:rsidR="009C07E3" w:rsidRDefault="009C07E3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2"/>
        <w:gridCol w:w="2021"/>
        <w:gridCol w:w="1400"/>
        <w:gridCol w:w="1381"/>
        <w:gridCol w:w="1459"/>
        <w:gridCol w:w="1049"/>
        <w:gridCol w:w="1644"/>
      </w:tblGrid>
      <w:tr w:rsidR="00027417" w:rsidRPr="00165909" w:rsidTr="00640339">
        <w:trPr>
          <w:trHeight w:val="584"/>
        </w:trPr>
        <w:tc>
          <w:tcPr>
            <w:tcW w:w="652" w:type="dxa"/>
            <w:shd w:val="clear" w:color="auto" w:fill="F2F2F2" w:themeFill="background1" w:themeFillShade="F2"/>
            <w:hideMark/>
          </w:tcPr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021" w:type="dxa"/>
            <w:shd w:val="clear" w:color="auto" w:fill="F2F2F2" w:themeFill="background1" w:themeFillShade="F2"/>
          </w:tcPr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>Nazwa Firmy (imiona, nazwiska)</w:t>
            </w: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 xml:space="preserve"> i adres Wykonawcy</w:t>
            </w:r>
          </w:p>
        </w:tc>
        <w:tc>
          <w:tcPr>
            <w:tcW w:w="1400" w:type="dxa"/>
            <w:shd w:val="clear" w:color="auto" w:fill="F2F2F2" w:themeFill="background1" w:themeFillShade="F2"/>
            <w:hideMark/>
          </w:tcPr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>Cena</w:t>
            </w: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 xml:space="preserve">złotych brutto </w:t>
            </w:r>
          </w:p>
        </w:tc>
        <w:tc>
          <w:tcPr>
            <w:tcW w:w="1381" w:type="dxa"/>
            <w:shd w:val="clear" w:color="auto" w:fill="F2F2F2" w:themeFill="background1" w:themeFillShade="F2"/>
          </w:tcPr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 xml:space="preserve">Ilość przyznanych pkt zakresie kryterium: </w:t>
            </w: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Cena</w:t>
            </w:r>
          </w:p>
        </w:tc>
        <w:tc>
          <w:tcPr>
            <w:tcW w:w="1459" w:type="dxa"/>
            <w:shd w:val="clear" w:color="auto" w:fill="F2F2F2" w:themeFill="background1" w:themeFillShade="F2"/>
          </w:tcPr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 xml:space="preserve">Ilość przyznanych pkt zakresie kryterium: </w:t>
            </w: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Doświadczenie osoby</w:t>
            </w:r>
          </w:p>
        </w:tc>
        <w:tc>
          <w:tcPr>
            <w:tcW w:w="1049" w:type="dxa"/>
            <w:shd w:val="clear" w:color="auto" w:fill="F2F2F2" w:themeFill="background1" w:themeFillShade="F2"/>
          </w:tcPr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Łączna ilość pkt w ramach kryteriów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ahoma"/>
                <w:b/>
                <w:sz w:val="18"/>
                <w:szCs w:val="18"/>
                <w:lang w:eastAsia="pl-PL"/>
              </w:rPr>
              <w:t>Kolejność ofert wg przyznanej punktacji</w:t>
            </w:r>
          </w:p>
        </w:tc>
      </w:tr>
      <w:tr w:rsidR="00027417" w:rsidRPr="00165909" w:rsidTr="00640339">
        <w:trPr>
          <w:trHeight w:val="92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165909">
              <w:rPr>
                <w:rFonts w:ascii="Cambria" w:hAnsi="Cambria" w:cs="Calibri Light"/>
                <w:b/>
                <w:sz w:val="18"/>
                <w:szCs w:val="18"/>
              </w:rPr>
              <w:t>1.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Grupa BST Sp. z o.o.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Ul. Mieczyków 12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40-748 Katowice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165909">
              <w:rPr>
                <w:rFonts w:ascii="Cambria" w:hAnsi="Cambria" w:cs="Calibri Light"/>
                <w:b/>
                <w:sz w:val="18"/>
                <w:szCs w:val="18"/>
              </w:rPr>
              <w:t>74 800,00 zł</w:t>
            </w:r>
          </w:p>
        </w:tc>
        <w:tc>
          <w:tcPr>
            <w:tcW w:w="1381" w:type="dxa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>49,33 pkt</w:t>
            </w:r>
          </w:p>
        </w:tc>
        <w:tc>
          <w:tcPr>
            <w:tcW w:w="1459" w:type="dxa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40,00 pkt</w:t>
            </w:r>
          </w:p>
        </w:tc>
        <w:tc>
          <w:tcPr>
            <w:tcW w:w="1049" w:type="dxa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89,33 pkt</w:t>
            </w:r>
          </w:p>
        </w:tc>
        <w:tc>
          <w:tcPr>
            <w:tcW w:w="1644" w:type="dxa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2 w kolejności</w:t>
            </w:r>
          </w:p>
        </w:tc>
      </w:tr>
      <w:tr w:rsidR="00027417" w:rsidRPr="00165909" w:rsidTr="00640339">
        <w:trPr>
          <w:trHeight w:val="92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165909">
              <w:rPr>
                <w:rFonts w:ascii="Cambria" w:hAnsi="Cambria" w:cs="Calibri Light"/>
                <w:b/>
                <w:sz w:val="18"/>
                <w:szCs w:val="18"/>
              </w:rPr>
              <w:t>2.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Instytut Rozwoju Miast i Regionów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Ul. Targowa 45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lastRenderedPageBreak/>
              <w:t>03-728 Warszawa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165909">
              <w:rPr>
                <w:rFonts w:ascii="Cambria" w:hAnsi="Cambria" w:cs="Calibri Light"/>
                <w:b/>
                <w:sz w:val="18"/>
                <w:szCs w:val="18"/>
              </w:rPr>
              <w:t>84 870,00 zł</w:t>
            </w:r>
          </w:p>
        </w:tc>
        <w:tc>
          <w:tcPr>
            <w:tcW w:w="1381" w:type="dxa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>43,48 pkt</w:t>
            </w:r>
          </w:p>
        </w:tc>
        <w:tc>
          <w:tcPr>
            <w:tcW w:w="1459" w:type="dxa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40,00 pkt</w:t>
            </w:r>
          </w:p>
        </w:tc>
        <w:tc>
          <w:tcPr>
            <w:tcW w:w="1049" w:type="dxa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83,48 pkt</w:t>
            </w:r>
          </w:p>
        </w:tc>
        <w:tc>
          <w:tcPr>
            <w:tcW w:w="1644" w:type="dxa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3 w kolejności</w:t>
            </w:r>
          </w:p>
        </w:tc>
      </w:tr>
      <w:tr w:rsidR="00027417" w:rsidRPr="00165909" w:rsidTr="00DF6299">
        <w:trPr>
          <w:trHeight w:val="92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>
              <w:rPr>
                <w:rFonts w:ascii="Cambria" w:hAnsi="Cambria" w:cs="Calibri Light"/>
                <w:b/>
                <w:sz w:val="18"/>
                <w:szCs w:val="18"/>
              </w:rPr>
              <w:t>3.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 xml:space="preserve">Biuro Projektów i Badań Rewitalizacji REVIPLAN </w:t>
            </w: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 xml:space="preserve">Dagmara </w:t>
            </w:r>
            <w:proofErr w:type="spellStart"/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Mliczyńska</w:t>
            </w:r>
            <w:proofErr w:type="spellEnd"/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-Hajda</w:t>
            </w: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 xml:space="preserve">Ul. Kędzierzyńska 17 </w:t>
            </w:r>
          </w:p>
          <w:p w:rsidR="00165909" w:rsidRDefault="00165909" w:rsidP="0016590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41-902 Bytom</w:t>
            </w: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>
              <w:rPr>
                <w:rFonts w:ascii="Cambria" w:hAnsi="Cambria" w:cs="Calibri Light"/>
                <w:b/>
                <w:sz w:val="18"/>
                <w:szCs w:val="18"/>
              </w:rPr>
              <w:t>-------</w:t>
            </w:r>
          </w:p>
        </w:tc>
        <w:tc>
          <w:tcPr>
            <w:tcW w:w="5533" w:type="dxa"/>
            <w:gridSpan w:val="4"/>
          </w:tcPr>
          <w:p w:rsid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5B73FD" w:rsidRDefault="005B73FD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5B73FD" w:rsidRDefault="005B73FD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Oferta odrzucona na podstawie art.</w:t>
            </w:r>
            <w:r w:rsidR="005B73FD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 xml:space="preserve"> 226 ust. 1 pkt 5, 6 </w:t>
            </w:r>
            <w:proofErr w:type="spellStart"/>
            <w:r w:rsidR="005B73FD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pzp</w:t>
            </w:r>
            <w:proofErr w:type="spellEnd"/>
          </w:p>
          <w:p w:rsidR="00165909" w:rsidRPr="00165909" w:rsidRDefault="00165909" w:rsidP="005B73FD">
            <w:pPr>
              <w:pStyle w:val="Akapitzlist"/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027417" w:rsidRPr="00165909" w:rsidTr="00640339">
        <w:trPr>
          <w:trHeight w:val="92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165909">
              <w:rPr>
                <w:rFonts w:ascii="Cambria" w:hAnsi="Cambria" w:cs="Calibri Light"/>
                <w:b/>
                <w:sz w:val="18"/>
                <w:szCs w:val="18"/>
              </w:rPr>
              <w:t>4.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BAJOR CONSULTING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Przemysław Bajor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Józefów 5J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95-002 Smardzew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165909">
              <w:rPr>
                <w:rFonts w:ascii="Cambria" w:hAnsi="Cambria" w:cs="Calibri Light"/>
                <w:b/>
                <w:sz w:val="18"/>
                <w:szCs w:val="18"/>
              </w:rPr>
              <w:t>97 170,00 zł</w:t>
            </w:r>
          </w:p>
        </w:tc>
        <w:tc>
          <w:tcPr>
            <w:tcW w:w="1381" w:type="dxa"/>
            <w:shd w:val="clear" w:color="auto" w:fill="auto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>37,97 pkt</w:t>
            </w:r>
          </w:p>
        </w:tc>
        <w:tc>
          <w:tcPr>
            <w:tcW w:w="1459" w:type="dxa"/>
            <w:shd w:val="clear" w:color="auto" w:fill="auto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40,00 pkt</w:t>
            </w:r>
          </w:p>
        </w:tc>
        <w:tc>
          <w:tcPr>
            <w:tcW w:w="1049" w:type="dxa"/>
            <w:shd w:val="clear" w:color="auto" w:fill="auto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77,97 pkt</w:t>
            </w:r>
          </w:p>
        </w:tc>
        <w:tc>
          <w:tcPr>
            <w:tcW w:w="1644" w:type="dxa"/>
            <w:shd w:val="clear" w:color="auto" w:fill="auto"/>
          </w:tcPr>
          <w:p w:rsidR="00165909" w:rsidRPr="00165909" w:rsidRDefault="00165909" w:rsidP="00165909">
            <w:pPr>
              <w:tabs>
                <w:tab w:val="center" w:pos="714"/>
              </w:tabs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tabs>
                <w:tab w:val="center" w:pos="714"/>
              </w:tabs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tabs>
                <w:tab w:val="center" w:pos="714"/>
              </w:tabs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ab/>
              <w:t xml:space="preserve"> 5 w kolejności</w:t>
            </w:r>
          </w:p>
        </w:tc>
      </w:tr>
      <w:tr w:rsidR="00027417" w:rsidRPr="00165909" w:rsidTr="00640339">
        <w:trPr>
          <w:trHeight w:val="92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  <w:r w:rsidRPr="00165909">
              <w:rPr>
                <w:rFonts w:ascii="Cambria" w:hAnsi="Cambria" w:cs="Calibri Light"/>
                <w:b/>
                <w:i/>
                <w:sz w:val="18"/>
                <w:szCs w:val="18"/>
              </w:rPr>
              <w:t>5.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i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i/>
                <w:sz w:val="18"/>
                <w:szCs w:val="18"/>
                <w:lang w:eastAsia="pl-PL"/>
              </w:rPr>
              <w:t>Stowarzyszenie Wspierania Inicjatyw Gospodarczych DELTA PARTNER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i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i/>
                <w:sz w:val="18"/>
                <w:szCs w:val="18"/>
                <w:lang w:eastAsia="pl-PL"/>
              </w:rPr>
              <w:t>Ul. Zamkowa 3a/1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i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i/>
                <w:sz w:val="18"/>
                <w:szCs w:val="18"/>
                <w:lang w:eastAsia="pl-PL"/>
              </w:rPr>
              <w:t>43-400 Cieszyn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i/>
                <w:sz w:val="18"/>
                <w:szCs w:val="18"/>
              </w:rPr>
            </w:pPr>
            <w:r w:rsidRPr="00165909">
              <w:rPr>
                <w:rFonts w:ascii="Cambria" w:hAnsi="Cambria" w:cs="Calibri Light"/>
                <w:b/>
                <w:i/>
                <w:sz w:val="18"/>
                <w:szCs w:val="18"/>
              </w:rPr>
              <w:t>70 602,00 zł</w:t>
            </w:r>
          </w:p>
        </w:tc>
        <w:tc>
          <w:tcPr>
            <w:tcW w:w="1381" w:type="dxa"/>
            <w:shd w:val="clear" w:color="auto" w:fill="F2F2F2" w:themeFill="background1" w:themeFillShade="F2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i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Calibri Light"/>
                <w:b/>
                <w:i/>
                <w:sz w:val="18"/>
                <w:szCs w:val="18"/>
                <w:lang w:eastAsia="pl-PL"/>
              </w:rPr>
              <w:t>52,26 pkt</w:t>
            </w:r>
          </w:p>
        </w:tc>
        <w:tc>
          <w:tcPr>
            <w:tcW w:w="1459" w:type="dxa"/>
            <w:shd w:val="clear" w:color="auto" w:fill="F2F2F2" w:themeFill="background1" w:themeFillShade="F2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  <w:t>40,00 pkt</w:t>
            </w:r>
          </w:p>
        </w:tc>
        <w:tc>
          <w:tcPr>
            <w:tcW w:w="1049" w:type="dxa"/>
            <w:shd w:val="clear" w:color="auto" w:fill="F2F2F2" w:themeFill="background1" w:themeFillShade="F2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  <w:t>92,26 pkt</w:t>
            </w:r>
          </w:p>
        </w:tc>
        <w:tc>
          <w:tcPr>
            <w:tcW w:w="1644" w:type="dxa"/>
            <w:shd w:val="clear" w:color="auto" w:fill="F2F2F2" w:themeFill="background1" w:themeFillShade="F2"/>
          </w:tcPr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i/>
                <w:sz w:val="18"/>
                <w:szCs w:val="18"/>
                <w:lang w:eastAsia="pl-PL"/>
              </w:rPr>
              <w:t>1 w kolejności – oferta najkorzystniejsza</w:t>
            </w:r>
          </w:p>
        </w:tc>
      </w:tr>
      <w:tr w:rsidR="00027417" w:rsidRPr="00165909" w:rsidTr="00165909">
        <w:trPr>
          <w:trHeight w:val="204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rPr>
                <w:rFonts w:ascii="Cambria" w:hAnsi="Cambria" w:cs="Calibri Light"/>
                <w:b/>
                <w:sz w:val="18"/>
                <w:szCs w:val="18"/>
              </w:rPr>
            </w:pPr>
            <w:r w:rsidRPr="00165909">
              <w:rPr>
                <w:rFonts w:ascii="Cambria" w:hAnsi="Cambria" w:cs="Calibri Light"/>
                <w:b/>
                <w:sz w:val="18"/>
                <w:szCs w:val="18"/>
              </w:rPr>
              <w:t>6.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proofErr w:type="spellStart"/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Wroconsult</w:t>
            </w:r>
            <w:proofErr w:type="spellEnd"/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 xml:space="preserve"> Sp. z o.o.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Ul. Siedlecka 26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54-101 Wrocław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165909">
              <w:rPr>
                <w:rFonts w:ascii="Cambria" w:hAnsi="Cambria" w:cs="Calibri Light"/>
                <w:b/>
                <w:sz w:val="18"/>
                <w:szCs w:val="18"/>
              </w:rPr>
              <w:t>61 500,00 zł</w:t>
            </w:r>
          </w:p>
        </w:tc>
        <w:tc>
          <w:tcPr>
            <w:tcW w:w="1381" w:type="dxa"/>
            <w:shd w:val="clear" w:color="auto" w:fill="FFFFFF" w:themeFill="background1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>60,00 pkt</w:t>
            </w:r>
          </w:p>
        </w:tc>
        <w:tc>
          <w:tcPr>
            <w:tcW w:w="1459" w:type="dxa"/>
            <w:shd w:val="clear" w:color="auto" w:fill="FFFFFF" w:themeFill="background1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0,00 pkt</w:t>
            </w:r>
          </w:p>
          <w:p w:rsidR="00027417" w:rsidRDefault="00027417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027417" w:rsidRPr="00027417" w:rsidRDefault="00027417" w:rsidP="00027417">
            <w:pPr>
              <w:suppressAutoHyphens/>
              <w:spacing w:after="0" w:line="240" w:lineRule="auto"/>
              <w:rPr>
                <w:rFonts w:ascii="Cambria" w:eastAsia="Times New Roman" w:hAnsi="Cambria" w:cs="Calibri Light"/>
                <w:i/>
                <w:sz w:val="16"/>
                <w:szCs w:val="16"/>
                <w:lang w:eastAsia="ar-SA"/>
              </w:rPr>
            </w:pPr>
            <w:r>
              <w:rPr>
                <w:rFonts w:ascii="Cambria" w:eastAsia="Times New Roman" w:hAnsi="Cambria" w:cs="Calibri Light"/>
                <w:sz w:val="16"/>
                <w:szCs w:val="16"/>
                <w:lang w:eastAsia="ar-SA"/>
              </w:rPr>
              <w:t>(Wykonawca nie złożył w przewidzianym terminie wyjaśnień dot. treści złożonej</w:t>
            </w:r>
            <w:r w:rsidRPr="00027417">
              <w:rPr>
                <w:rFonts w:ascii="Cambria" w:eastAsia="Times New Roman" w:hAnsi="Cambria" w:cs="Calibri Light"/>
                <w:sz w:val="16"/>
                <w:szCs w:val="16"/>
                <w:lang w:eastAsia="ar-SA"/>
              </w:rPr>
              <w:t xml:space="preserve"> ofert</w:t>
            </w:r>
            <w:r>
              <w:rPr>
                <w:rFonts w:ascii="Cambria" w:eastAsia="Times New Roman" w:hAnsi="Cambria" w:cs="Calibri Light"/>
                <w:sz w:val="16"/>
                <w:szCs w:val="16"/>
                <w:lang w:eastAsia="ar-SA"/>
              </w:rPr>
              <w:t>y</w:t>
            </w:r>
            <w:r w:rsidRPr="00027417">
              <w:rPr>
                <w:rFonts w:ascii="Cambria" w:eastAsia="Times New Roman" w:hAnsi="Cambria" w:cs="Calibri Light"/>
                <w:sz w:val="16"/>
                <w:szCs w:val="16"/>
                <w:lang w:eastAsia="ar-SA"/>
              </w:rPr>
              <w:t xml:space="preserve"> </w:t>
            </w:r>
            <w:r w:rsidRPr="00027417">
              <w:rPr>
                <w:rFonts w:ascii="Cambria" w:eastAsia="Times New Roman" w:hAnsi="Cambria" w:cs="Calibri Light"/>
                <w:i/>
                <w:sz w:val="16"/>
                <w:szCs w:val="16"/>
                <w:lang w:eastAsia="pl-PL"/>
              </w:rPr>
              <w:t>w zakresie wskazania terminu realizacji zadań ws</w:t>
            </w:r>
            <w:r>
              <w:rPr>
                <w:rFonts w:ascii="Cambria" w:eastAsia="Times New Roman" w:hAnsi="Cambria" w:cs="Calibri Light"/>
                <w:i/>
                <w:sz w:val="16"/>
                <w:szCs w:val="16"/>
                <w:lang w:eastAsia="pl-PL"/>
              </w:rPr>
              <w:t>kazanych w formularzu ofertowym).</w:t>
            </w:r>
          </w:p>
          <w:p w:rsidR="00027417" w:rsidRPr="00165909" w:rsidRDefault="00027417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49" w:type="dxa"/>
            <w:shd w:val="clear" w:color="auto" w:fill="FFFFFF" w:themeFill="background1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60,00 pkt</w:t>
            </w:r>
          </w:p>
        </w:tc>
        <w:tc>
          <w:tcPr>
            <w:tcW w:w="1644" w:type="dxa"/>
            <w:shd w:val="clear" w:color="auto" w:fill="FFFFFF" w:themeFill="background1"/>
          </w:tcPr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6 w kolejności</w:t>
            </w:r>
          </w:p>
        </w:tc>
      </w:tr>
      <w:tr w:rsidR="00027417" w:rsidRPr="00165909" w:rsidTr="00640339">
        <w:trPr>
          <w:trHeight w:val="92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165909">
              <w:rPr>
                <w:rFonts w:ascii="Cambria" w:hAnsi="Cambria" w:cs="Calibri Light"/>
                <w:b/>
                <w:sz w:val="18"/>
                <w:szCs w:val="18"/>
              </w:rPr>
              <w:t>7.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proofErr w:type="spellStart"/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Utila</w:t>
            </w:r>
            <w:proofErr w:type="spellEnd"/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 xml:space="preserve"> Sp. z o.o.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Ul. Targowa 42/20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03-733 Warszawa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165909">
              <w:rPr>
                <w:rFonts w:ascii="Cambria" w:hAnsi="Cambria" w:cs="Calibri Light"/>
                <w:b/>
                <w:sz w:val="18"/>
                <w:szCs w:val="18"/>
              </w:rPr>
              <w:t>95 000,00 zł</w:t>
            </w:r>
          </w:p>
        </w:tc>
        <w:tc>
          <w:tcPr>
            <w:tcW w:w="1381" w:type="dxa"/>
            <w:shd w:val="clear" w:color="auto" w:fill="auto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>38,84 pkt</w:t>
            </w:r>
          </w:p>
        </w:tc>
        <w:tc>
          <w:tcPr>
            <w:tcW w:w="1459" w:type="dxa"/>
            <w:shd w:val="clear" w:color="auto" w:fill="auto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40,00 pkt</w:t>
            </w:r>
          </w:p>
        </w:tc>
        <w:tc>
          <w:tcPr>
            <w:tcW w:w="1049" w:type="dxa"/>
            <w:shd w:val="clear" w:color="auto" w:fill="auto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78,84 pkt</w:t>
            </w:r>
          </w:p>
        </w:tc>
        <w:tc>
          <w:tcPr>
            <w:tcW w:w="1644" w:type="dxa"/>
            <w:shd w:val="clear" w:color="auto" w:fill="auto"/>
          </w:tcPr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4  w kolejności</w:t>
            </w:r>
          </w:p>
        </w:tc>
      </w:tr>
      <w:tr w:rsidR="00027417" w:rsidRPr="00165909" w:rsidTr="00640339">
        <w:trPr>
          <w:trHeight w:val="92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165909">
              <w:rPr>
                <w:rFonts w:ascii="Cambria" w:hAnsi="Cambria" w:cs="Calibri Light"/>
                <w:b/>
                <w:sz w:val="18"/>
                <w:szCs w:val="18"/>
              </w:rPr>
              <w:t>8.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GO GLOBAL</w:t>
            </w:r>
            <w:r w:rsidR="005B73FD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 xml:space="preserve"> GROUP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 xml:space="preserve">Mariusz </w:t>
            </w:r>
            <w:proofErr w:type="spellStart"/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Stryżko</w:t>
            </w:r>
            <w:proofErr w:type="spellEnd"/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Ul. Żytnia 15a/2</w:t>
            </w:r>
          </w:p>
          <w:p w:rsidR="00165909" w:rsidRPr="00165909" w:rsidRDefault="00165909" w:rsidP="00165909">
            <w:pPr>
              <w:jc w:val="center"/>
              <w:rPr>
                <w:rFonts w:ascii="Cambria" w:hAnsi="Cambria" w:cs="Tahoma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hAnsi="Cambria" w:cs="Tahoma"/>
                <w:b/>
                <w:sz w:val="18"/>
                <w:szCs w:val="18"/>
                <w:lang w:eastAsia="pl-PL"/>
              </w:rPr>
              <w:t>01-014 Warszawa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</w:p>
          <w:p w:rsidR="00165909" w:rsidRPr="00165909" w:rsidRDefault="00165909" w:rsidP="00165909">
            <w:pPr>
              <w:jc w:val="center"/>
              <w:rPr>
                <w:rFonts w:ascii="Cambria" w:hAnsi="Cambria" w:cs="Calibri Light"/>
                <w:b/>
                <w:sz w:val="18"/>
                <w:szCs w:val="18"/>
              </w:rPr>
            </w:pPr>
            <w:r w:rsidRPr="00165909">
              <w:rPr>
                <w:rFonts w:ascii="Cambria" w:hAnsi="Cambria" w:cs="Calibri Light"/>
                <w:b/>
                <w:sz w:val="18"/>
                <w:szCs w:val="18"/>
              </w:rPr>
              <w:t>84 734,70 zł</w:t>
            </w:r>
          </w:p>
        </w:tc>
        <w:tc>
          <w:tcPr>
            <w:tcW w:w="1381" w:type="dxa"/>
            <w:shd w:val="clear" w:color="auto" w:fill="auto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Calibri Light"/>
                <w:b/>
                <w:sz w:val="18"/>
                <w:szCs w:val="18"/>
                <w:lang w:eastAsia="pl-PL"/>
              </w:rPr>
              <w:t>43,55 pkt</w:t>
            </w:r>
          </w:p>
        </w:tc>
        <w:tc>
          <w:tcPr>
            <w:tcW w:w="1459" w:type="dxa"/>
            <w:shd w:val="clear" w:color="auto" w:fill="auto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Default="00165909" w:rsidP="005B73FD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0</w:t>
            </w:r>
            <w:r w:rsidR="00027417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,00</w:t>
            </w: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 xml:space="preserve"> pkt </w:t>
            </w:r>
          </w:p>
          <w:p w:rsidR="00027417" w:rsidRDefault="00027417" w:rsidP="005B73FD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027417" w:rsidP="005B73FD">
            <w:pPr>
              <w:spacing w:after="0" w:line="240" w:lineRule="auto"/>
              <w:rPr>
                <w:rFonts w:ascii="Cambria" w:eastAsia="Times New Roman" w:hAnsi="Cambria" w:cs="Times New Roman"/>
                <w:sz w:val="16"/>
                <w:szCs w:val="16"/>
                <w:lang w:eastAsia="pl-PL"/>
              </w:rPr>
            </w:pPr>
            <w:r>
              <w:rPr>
                <w:rFonts w:ascii="Cambria" w:hAnsi="Cambria"/>
                <w:sz w:val="16"/>
                <w:szCs w:val="16"/>
              </w:rPr>
              <w:t>(O</w:t>
            </w:r>
            <w:r w:rsidR="005B73FD" w:rsidRPr="00027417">
              <w:rPr>
                <w:rFonts w:ascii="Cambria" w:hAnsi="Cambria"/>
                <w:sz w:val="16"/>
                <w:szCs w:val="16"/>
              </w:rPr>
              <w:t xml:space="preserve">soba wskazana przez wykonawcę w ramach kryteriów oceny ofert - która będzie uczestniczyć w realizacji </w:t>
            </w:r>
            <w:r w:rsidR="005B73FD" w:rsidRPr="00027417">
              <w:rPr>
                <w:rFonts w:ascii="Cambria" w:hAnsi="Cambria"/>
                <w:sz w:val="16"/>
                <w:szCs w:val="16"/>
              </w:rPr>
              <w:lastRenderedPageBreak/>
              <w:t>zamówienia i wskazanego jej doświadczenia</w:t>
            </w:r>
            <w:r>
              <w:rPr>
                <w:rFonts w:ascii="Cambria" w:hAnsi="Cambria"/>
                <w:sz w:val="16"/>
                <w:szCs w:val="16"/>
              </w:rPr>
              <w:t xml:space="preserve"> </w:t>
            </w:r>
            <w:r w:rsidR="005B73FD" w:rsidRPr="00027417">
              <w:rPr>
                <w:rFonts w:ascii="Cambria" w:hAnsi="Cambria"/>
                <w:sz w:val="16"/>
                <w:szCs w:val="16"/>
              </w:rPr>
              <w:t xml:space="preserve">- </w:t>
            </w:r>
            <w:r w:rsidR="005B73FD" w:rsidRPr="00027417">
              <w:rPr>
                <w:rFonts w:ascii="Cambria" w:hAnsi="Cambria"/>
                <w:i/>
                <w:sz w:val="16"/>
                <w:szCs w:val="16"/>
              </w:rPr>
              <w:t>nie zrealizowała zamówienia polegającego na opr</w:t>
            </w:r>
            <w:r>
              <w:rPr>
                <w:rFonts w:ascii="Cambria" w:hAnsi="Cambria"/>
                <w:i/>
                <w:sz w:val="16"/>
                <w:szCs w:val="16"/>
              </w:rPr>
              <w:t>acowaniu programu rewitalizacji)</w:t>
            </w: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049" w:type="dxa"/>
            <w:shd w:val="clear" w:color="auto" w:fill="auto"/>
          </w:tcPr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ind w:left="34" w:hanging="34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43,55 pkt</w:t>
            </w:r>
          </w:p>
        </w:tc>
        <w:tc>
          <w:tcPr>
            <w:tcW w:w="1644" w:type="dxa"/>
            <w:shd w:val="clear" w:color="auto" w:fill="auto"/>
          </w:tcPr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</w:p>
          <w:p w:rsidR="00165909" w:rsidRPr="00165909" w:rsidRDefault="00165909" w:rsidP="00165909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</w:pPr>
            <w:r w:rsidRPr="00165909">
              <w:rPr>
                <w:rFonts w:ascii="Cambria" w:eastAsia="Times New Roman" w:hAnsi="Cambria" w:cs="Times New Roman"/>
                <w:b/>
                <w:sz w:val="18"/>
                <w:szCs w:val="18"/>
                <w:lang w:eastAsia="pl-PL"/>
              </w:rPr>
              <w:t>7 w kolejności</w:t>
            </w:r>
          </w:p>
        </w:tc>
      </w:tr>
    </w:tbl>
    <w:p w:rsidR="003606B0" w:rsidRPr="003606B0" w:rsidRDefault="003606B0" w:rsidP="003606B0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b/>
          <w:u w:val="single"/>
          <w:lang w:eastAsia="pl-PL"/>
        </w:rPr>
      </w:pPr>
      <w:r w:rsidRPr="003606B0">
        <w:rPr>
          <w:rFonts w:ascii="Cambria" w:eastAsia="Times New Roman" w:hAnsi="Cambria" w:cs="Tahoma"/>
          <w:b/>
          <w:u w:val="single"/>
          <w:lang w:eastAsia="pl-PL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3606B0" w:rsidRP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1657E8" w:rsidRDefault="001657E8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Default="003606B0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3606B0">
        <w:rPr>
          <w:rFonts w:ascii="Cambria" w:eastAsia="Times New Roman" w:hAnsi="Cambria" w:cs="Tahoma"/>
          <w:lang w:eastAsia="pl-PL"/>
        </w:rPr>
        <w:t xml:space="preserve">Zawarcie umowy w sprawie zamówienia publicznego nastąpi zgodnie z art. 308 ust. 2 </w:t>
      </w:r>
      <w:proofErr w:type="spellStart"/>
      <w:r w:rsidRPr="003606B0">
        <w:rPr>
          <w:rFonts w:ascii="Cambria" w:eastAsia="Times New Roman" w:hAnsi="Cambria" w:cs="Tahoma"/>
          <w:lang w:eastAsia="pl-PL"/>
        </w:rPr>
        <w:t>pzp</w:t>
      </w:r>
      <w:proofErr w:type="spellEnd"/>
      <w:r w:rsidRPr="003606B0">
        <w:rPr>
          <w:rFonts w:ascii="Cambria" w:eastAsia="Times New Roman" w:hAnsi="Cambria" w:cs="Tahoma"/>
          <w:lang w:eastAsia="pl-PL"/>
        </w:rPr>
        <w:t xml:space="preserve">  w terminie nie krótszym niż 5 dni od dnia przekazania niniejszego zawiadomienia i ustalone zostaje na dzień </w:t>
      </w:r>
      <w:r w:rsidR="007B0648">
        <w:rPr>
          <w:rFonts w:ascii="Cambria" w:eastAsia="Times New Roman" w:hAnsi="Cambria" w:cs="Tahoma"/>
          <w:b/>
          <w:lang w:eastAsia="pl-PL"/>
        </w:rPr>
        <w:t>25.04.2022 r.</w:t>
      </w:r>
      <w:bookmarkStart w:id="0" w:name="_GoBack"/>
      <w:bookmarkEnd w:id="0"/>
      <w:r w:rsidR="005B73FD">
        <w:rPr>
          <w:rFonts w:ascii="Cambria" w:eastAsia="Times New Roman" w:hAnsi="Cambria" w:cs="Tahoma"/>
          <w:b/>
          <w:lang w:eastAsia="pl-PL"/>
        </w:rPr>
        <w:t xml:space="preserve"> </w:t>
      </w:r>
      <w:r w:rsidRPr="003606B0">
        <w:rPr>
          <w:rFonts w:ascii="Cambria" w:eastAsia="Times New Roman" w:hAnsi="Cambria" w:cs="Tahoma"/>
          <w:lang w:eastAsia="pl-PL"/>
        </w:rPr>
        <w:t>w siedzibie Zamawiającego.</w:t>
      </w:r>
    </w:p>
    <w:p w:rsidR="005B73FD" w:rsidRDefault="005B73FD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5B73FD" w:rsidRDefault="005B73FD" w:rsidP="003606B0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lang w:eastAsia="pl-PL"/>
        </w:rPr>
      </w:pP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</w:p>
    <w:p w:rsidR="003606B0" w:rsidRPr="003606B0" w:rsidRDefault="003606B0" w:rsidP="003606B0">
      <w:pPr>
        <w:spacing w:after="0" w:line="240" w:lineRule="auto"/>
        <w:rPr>
          <w:rFonts w:ascii="Cambria" w:eastAsia="Times New Roman" w:hAnsi="Cambria" w:cs="Tahoma"/>
          <w:i/>
          <w:lang w:eastAsia="pl-PL"/>
        </w:rPr>
      </w:pP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>Z poważaniem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 xml:space="preserve">Tomasz Jurek – Zastępca Prezydenta Miasta </w:t>
      </w:r>
    </w:p>
    <w:p w:rsidR="003606B0" w:rsidRPr="003606B0" w:rsidRDefault="003606B0" w:rsidP="003606B0">
      <w:pPr>
        <w:spacing w:after="0" w:line="240" w:lineRule="auto"/>
        <w:jc w:val="right"/>
        <w:rPr>
          <w:rFonts w:ascii="Cambria" w:eastAsia="Times New Roman" w:hAnsi="Cambria" w:cs="Tahoma"/>
          <w:i/>
          <w:lang w:eastAsia="pl-PL"/>
        </w:rPr>
      </w:pPr>
      <w:r w:rsidRPr="003606B0">
        <w:rPr>
          <w:rFonts w:ascii="Cambria" w:eastAsia="Times New Roman" w:hAnsi="Cambria" w:cs="Tahoma"/>
          <w:i/>
          <w:lang w:eastAsia="pl-PL"/>
        </w:rPr>
        <w:t>Tomaszowa Mazowieckiego</w:t>
      </w:r>
    </w:p>
    <w:p w:rsidR="009E1516" w:rsidRDefault="009E1516" w:rsidP="009E1516">
      <w:pPr>
        <w:jc w:val="right"/>
        <w:rPr>
          <w:rFonts w:ascii="Tahoma" w:hAnsi="Tahoma" w:cs="Tahoma"/>
          <w:b/>
        </w:rPr>
      </w:pPr>
    </w:p>
    <w:sectPr w:rsidR="009E1516" w:rsidSect="00C942F2">
      <w:headerReference w:type="default" r:id="rId15"/>
      <w:footerReference w:type="default" r:id="rId16"/>
      <w:pgSz w:w="11906" w:h="16838"/>
      <w:pgMar w:top="1985" w:right="1417" w:bottom="1417" w:left="1417" w:header="708" w:footer="1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718" w:rsidRDefault="00700718" w:rsidP="005C61A5">
      <w:pPr>
        <w:spacing w:after="0" w:line="240" w:lineRule="auto"/>
      </w:pPr>
      <w:r>
        <w:separator/>
      </w:r>
    </w:p>
  </w:endnote>
  <w:endnote w:type="continuationSeparator" w:id="0">
    <w:p w:rsidR="00700718" w:rsidRDefault="0070071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6673609"/>
      <w:docPartObj>
        <w:docPartGallery w:val="Page Numbers (Bottom of Page)"/>
        <w:docPartUnique/>
      </w:docPartObj>
    </w:sdtPr>
    <w:sdtEndPr/>
    <w:sdtContent>
      <w:p w:rsidR="005B73FD" w:rsidRDefault="005B73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0648">
          <w:rPr>
            <w:noProof/>
          </w:rPr>
          <w:t>8</w:t>
        </w:r>
        <w:r>
          <w:fldChar w:fldCharType="end"/>
        </w:r>
      </w:p>
    </w:sdtContent>
  </w:sdt>
  <w:p w:rsidR="005B73FD" w:rsidRDefault="005B73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718" w:rsidRDefault="00700718" w:rsidP="005C61A5">
      <w:pPr>
        <w:spacing w:after="0" w:line="240" w:lineRule="auto"/>
      </w:pPr>
      <w:r>
        <w:separator/>
      </w:r>
    </w:p>
  </w:footnote>
  <w:footnote w:type="continuationSeparator" w:id="0">
    <w:p w:rsidR="00700718" w:rsidRDefault="0070071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2F2" w:rsidRDefault="00C942F2">
    <w:pPr>
      <w:pStyle w:val="Nagwek"/>
    </w:pPr>
    <w:r w:rsidRPr="00AC328C">
      <w:rPr>
        <w:rFonts w:cstheme="minorHAnsi"/>
        <w:b/>
        <w:noProof/>
        <w:lang w:eastAsia="pl-PL"/>
      </w:rPr>
      <w:drawing>
        <wp:anchor distT="0" distB="0" distL="114300" distR="114300" simplePos="0" relativeHeight="251661312" behindDoc="1" locked="0" layoutInCell="1" allowOverlap="1" wp14:anchorId="7408B5F9" wp14:editId="0D3A1735">
          <wp:simplePos x="0" y="0"/>
          <wp:positionH relativeFrom="margin">
            <wp:posOffset>4088765</wp:posOffset>
          </wp:positionH>
          <wp:positionV relativeFrom="paragraph">
            <wp:posOffset>35560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lang w:eastAsia="pl-PL"/>
      </w:rPr>
      <w:drawing>
        <wp:anchor distT="0" distB="0" distL="114300" distR="114300" simplePos="0" relativeHeight="251659264" behindDoc="1" locked="0" layoutInCell="1" allowOverlap="1" wp14:anchorId="566B10A4" wp14:editId="646A4CB3">
          <wp:simplePos x="0" y="0"/>
          <wp:positionH relativeFrom="column">
            <wp:posOffset>-88900</wp:posOffset>
          </wp:positionH>
          <wp:positionV relativeFrom="paragraph">
            <wp:posOffset>5080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942F2" w:rsidRDefault="00C942F2">
    <w:pPr>
      <w:pStyle w:val="Nagwek"/>
    </w:pPr>
  </w:p>
  <w:p w:rsidR="00C942F2" w:rsidRDefault="00C942F2">
    <w:pPr>
      <w:pStyle w:val="Nagwek"/>
    </w:pPr>
  </w:p>
  <w:p w:rsidR="00C942F2" w:rsidRDefault="00C942F2">
    <w:pPr>
      <w:pStyle w:val="Nagwek"/>
    </w:pPr>
  </w:p>
  <w:p w:rsidR="00C942F2" w:rsidRDefault="00C942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0D25"/>
    <w:multiLevelType w:val="hybridMultilevel"/>
    <w:tmpl w:val="B90440A4"/>
    <w:lvl w:ilvl="0" w:tplc="C1FA3C80">
      <w:start w:val="1"/>
      <w:numFmt w:val="decimal"/>
      <w:lvlText w:val="%1."/>
      <w:lvlJc w:val="left"/>
      <w:pPr>
        <w:ind w:left="5180" w:hanging="360"/>
      </w:pPr>
      <w:rPr>
        <w:rFonts w:hint="default"/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B106AFA"/>
    <w:multiLevelType w:val="hybridMultilevel"/>
    <w:tmpl w:val="C3E6E21C"/>
    <w:lvl w:ilvl="0" w:tplc="24F066F2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B2ED7"/>
    <w:multiLevelType w:val="hybridMultilevel"/>
    <w:tmpl w:val="6946FCC6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120C35"/>
    <w:multiLevelType w:val="hybridMultilevel"/>
    <w:tmpl w:val="17C2C5C2"/>
    <w:lvl w:ilvl="0" w:tplc="CD5A87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D1265C"/>
    <w:multiLevelType w:val="hybridMultilevel"/>
    <w:tmpl w:val="9138946E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31AB"/>
    <w:rsid w:val="000129C2"/>
    <w:rsid w:val="00027417"/>
    <w:rsid w:val="000357E7"/>
    <w:rsid w:val="0004016D"/>
    <w:rsid w:val="0009064A"/>
    <w:rsid w:val="001657E8"/>
    <w:rsid w:val="00165909"/>
    <w:rsid w:val="001960F1"/>
    <w:rsid w:val="001A09D9"/>
    <w:rsid w:val="001B7887"/>
    <w:rsid w:val="001E0A66"/>
    <w:rsid w:val="0020799C"/>
    <w:rsid w:val="002D5A0B"/>
    <w:rsid w:val="003263DD"/>
    <w:rsid w:val="003606B0"/>
    <w:rsid w:val="003871C5"/>
    <w:rsid w:val="003C17E2"/>
    <w:rsid w:val="003D5684"/>
    <w:rsid w:val="003E00D3"/>
    <w:rsid w:val="003E4AEB"/>
    <w:rsid w:val="003F70B2"/>
    <w:rsid w:val="00465DE3"/>
    <w:rsid w:val="004702AB"/>
    <w:rsid w:val="004972CF"/>
    <w:rsid w:val="00506144"/>
    <w:rsid w:val="00545B98"/>
    <w:rsid w:val="0055396B"/>
    <w:rsid w:val="005B73FD"/>
    <w:rsid w:val="005C61A5"/>
    <w:rsid w:val="005F6089"/>
    <w:rsid w:val="00617D1A"/>
    <w:rsid w:val="00660D60"/>
    <w:rsid w:val="0068239F"/>
    <w:rsid w:val="00700718"/>
    <w:rsid w:val="007123A3"/>
    <w:rsid w:val="00727BBF"/>
    <w:rsid w:val="007377AD"/>
    <w:rsid w:val="007B0648"/>
    <w:rsid w:val="008308B1"/>
    <w:rsid w:val="00843D4D"/>
    <w:rsid w:val="00856D05"/>
    <w:rsid w:val="008708F7"/>
    <w:rsid w:val="0087186B"/>
    <w:rsid w:val="008D4770"/>
    <w:rsid w:val="00971B49"/>
    <w:rsid w:val="009A692B"/>
    <w:rsid w:val="009C07E3"/>
    <w:rsid w:val="009D3365"/>
    <w:rsid w:val="009E047B"/>
    <w:rsid w:val="009E1516"/>
    <w:rsid w:val="009F12D9"/>
    <w:rsid w:val="009F5C93"/>
    <w:rsid w:val="00A034AB"/>
    <w:rsid w:val="00A13EF5"/>
    <w:rsid w:val="00A87767"/>
    <w:rsid w:val="00A877F2"/>
    <w:rsid w:val="00AA2BDC"/>
    <w:rsid w:val="00B06BDB"/>
    <w:rsid w:val="00B1407A"/>
    <w:rsid w:val="00B47DEF"/>
    <w:rsid w:val="00B50DA3"/>
    <w:rsid w:val="00B63406"/>
    <w:rsid w:val="00B65EF6"/>
    <w:rsid w:val="00B77950"/>
    <w:rsid w:val="00BA0933"/>
    <w:rsid w:val="00BA5DE1"/>
    <w:rsid w:val="00BD08AF"/>
    <w:rsid w:val="00C030E6"/>
    <w:rsid w:val="00C14002"/>
    <w:rsid w:val="00C37CDD"/>
    <w:rsid w:val="00C412EE"/>
    <w:rsid w:val="00C47C4C"/>
    <w:rsid w:val="00C91743"/>
    <w:rsid w:val="00C932F7"/>
    <w:rsid w:val="00C942F2"/>
    <w:rsid w:val="00CD6D95"/>
    <w:rsid w:val="00D1067D"/>
    <w:rsid w:val="00D10E06"/>
    <w:rsid w:val="00D84CEC"/>
    <w:rsid w:val="00DA490C"/>
    <w:rsid w:val="00E04681"/>
    <w:rsid w:val="00F01E34"/>
    <w:rsid w:val="00F416CA"/>
    <w:rsid w:val="00F45FBF"/>
    <w:rsid w:val="00F61837"/>
    <w:rsid w:val="00FB214C"/>
    <w:rsid w:val="00FD241A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D1031B"/>
  <w15:docId w15:val="{71A26B75-2AEA-4E9B-B550-68544F96C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C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iniportal.uzp.gov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miniportal.uzp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8</Pages>
  <Words>2438</Words>
  <Characters>14633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23</cp:revision>
  <cp:lastPrinted>2022-04-12T08:35:00Z</cp:lastPrinted>
  <dcterms:created xsi:type="dcterms:W3CDTF">2022-03-29T08:18:00Z</dcterms:created>
  <dcterms:modified xsi:type="dcterms:W3CDTF">2022-04-14T05:57:00Z</dcterms:modified>
</cp:coreProperties>
</file>