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7DD" w:rsidRPr="00B00BC2" w:rsidRDefault="00F52460" w:rsidP="0028653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00BC2">
        <w:rPr>
          <w:rFonts w:asciiTheme="minorHAnsi" w:hAnsiTheme="minorHAnsi" w:cstheme="minorHAnsi"/>
          <w:sz w:val="24"/>
          <w:szCs w:val="24"/>
        </w:rPr>
        <w:t>WAN-A.6220.</w:t>
      </w:r>
      <w:r w:rsidR="00B00BC2" w:rsidRPr="00B00BC2">
        <w:rPr>
          <w:rFonts w:asciiTheme="minorHAnsi" w:hAnsiTheme="minorHAnsi" w:cstheme="minorHAnsi"/>
          <w:sz w:val="24"/>
          <w:szCs w:val="24"/>
        </w:rPr>
        <w:t>8</w:t>
      </w:r>
      <w:r w:rsidR="004E67DD" w:rsidRPr="00B00BC2">
        <w:rPr>
          <w:rFonts w:asciiTheme="minorHAnsi" w:hAnsiTheme="minorHAnsi" w:cstheme="minorHAnsi"/>
          <w:sz w:val="24"/>
          <w:szCs w:val="24"/>
        </w:rPr>
        <w:t>.202</w:t>
      </w:r>
      <w:r w:rsidR="007E4DC0" w:rsidRPr="00B00BC2">
        <w:rPr>
          <w:rFonts w:asciiTheme="minorHAnsi" w:hAnsiTheme="minorHAnsi" w:cstheme="minorHAnsi"/>
          <w:sz w:val="24"/>
          <w:szCs w:val="24"/>
        </w:rPr>
        <w:t>1</w:t>
      </w:r>
      <w:r w:rsidR="004E67DD" w:rsidRPr="00B00BC2">
        <w:rPr>
          <w:rFonts w:asciiTheme="minorHAnsi" w:hAnsiTheme="minorHAnsi" w:cstheme="minorHAnsi"/>
          <w:sz w:val="24"/>
          <w:szCs w:val="24"/>
        </w:rPr>
        <w:t>.</w:t>
      </w:r>
      <w:r w:rsidR="00362D2B" w:rsidRPr="00B00BC2">
        <w:rPr>
          <w:rFonts w:asciiTheme="minorHAnsi" w:hAnsiTheme="minorHAnsi" w:cstheme="minorHAnsi"/>
          <w:sz w:val="24"/>
          <w:szCs w:val="24"/>
        </w:rPr>
        <w:t>ABŁ</w:t>
      </w:r>
    </w:p>
    <w:p w:rsidR="00A11A99" w:rsidRPr="00B00BC2" w:rsidRDefault="00A11A99" w:rsidP="0028653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B00BC2">
        <w:rPr>
          <w:rFonts w:asciiTheme="minorHAnsi" w:eastAsia="Arial Unicode MS" w:hAnsiTheme="minorHAnsi" w:cstheme="minorHAnsi"/>
          <w:bCs/>
          <w:color w:val="000000"/>
        </w:rPr>
        <w:t>OBWIESZCZENIE</w:t>
      </w:r>
    </w:p>
    <w:p w:rsidR="00A11A99" w:rsidRPr="00B00BC2" w:rsidRDefault="00A11A99" w:rsidP="0028653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B00BC2">
        <w:rPr>
          <w:rFonts w:asciiTheme="minorHAnsi" w:eastAsia="Arial Unicode MS" w:hAnsiTheme="minorHAnsi" w:cstheme="minorHAnsi"/>
          <w:bCs/>
          <w:color w:val="000000"/>
        </w:rPr>
        <w:t xml:space="preserve">PREZYDENTA MIASTA TOMASZOWA MAZOWIECKIEGO </w:t>
      </w:r>
    </w:p>
    <w:p w:rsidR="00B00BC2" w:rsidRPr="00B00BC2" w:rsidRDefault="00A11A99" w:rsidP="00B00BC2">
      <w:pPr>
        <w:pStyle w:val="Bezodstpw"/>
        <w:spacing w:before="0" w:beforeAutospacing="0" w:after="0" w:afterAutospacing="0" w:line="300" w:lineRule="auto"/>
        <w:ind w:firstLine="708"/>
        <w:rPr>
          <w:rFonts w:asciiTheme="minorHAnsi" w:eastAsia="Arial Unicode MS" w:hAnsiTheme="minorHAnsi" w:cstheme="minorHAnsi"/>
          <w:iCs/>
          <w:color w:val="000000"/>
        </w:rPr>
      </w:pPr>
      <w:r w:rsidRPr="0028653A">
        <w:rPr>
          <w:rFonts w:asciiTheme="minorHAnsi" w:eastAsia="Arial Unicode MS" w:hAnsiTheme="minorHAnsi" w:cstheme="minorHAnsi"/>
          <w:color w:val="000000"/>
        </w:rPr>
        <w:t> </w:t>
      </w:r>
      <w:r w:rsidRPr="0028653A">
        <w:rPr>
          <w:rFonts w:asciiTheme="minorHAnsi" w:hAnsiTheme="minorHAnsi" w:cstheme="minorHAnsi"/>
          <w:color w:val="000000"/>
        </w:rPr>
        <w:t xml:space="preserve">Na podstawie </w:t>
      </w:r>
      <w:r w:rsidR="00153AB6" w:rsidRPr="0028653A">
        <w:rPr>
          <w:rFonts w:asciiTheme="minorHAnsi" w:eastAsia="Arial Unicode MS" w:hAnsiTheme="minorHAnsi" w:cstheme="minorHAnsi"/>
          <w:color w:val="000000"/>
        </w:rPr>
        <w:t xml:space="preserve">art. </w:t>
      </w:r>
      <w:r w:rsidR="00CD7921" w:rsidRPr="0028653A">
        <w:rPr>
          <w:rFonts w:asciiTheme="minorHAnsi" w:eastAsia="Arial Unicode MS" w:hAnsiTheme="minorHAnsi" w:cstheme="minorHAnsi"/>
          <w:color w:val="000000"/>
        </w:rPr>
        <w:t>71 ust. 2 pkt 2), art.. 75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 ust. </w:t>
      </w:r>
      <w:r w:rsidR="00CD7921" w:rsidRPr="0028653A">
        <w:rPr>
          <w:rFonts w:asciiTheme="minorHAnsi" w:eastAsia="Arial Unicode MS" w:hAnsiTheme="minorHAnsi" w:cstheme="minorHAnsi"/>
          <w:color w:val="000000"/>
        </w:rPr>
        <w:t>1 pkt 4), art. 80 ust. 2. oraz art. 85 ust. 3.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 ustawy z dnia 3 października 2008 r. </w:t>
      </w:r>
      <w:r w:rsidR="008F76F1" w:rsidRPr="0028653A">
        <w:rPr>
          <w:rFonts w:asciiTheme="minorHAnsi" w:eastAsia="Arial Unicode MS" w:hAnsiTheme="minorHAnsi" w:cstheme="minorHAnsi"/>
          <w:iCs/>
          <w:color w:val="000000"/>
        </w:rPr>
        <w:t xml:space="preserve">o udostępnianiu informacji </w:t>
      </w:r>
      <w:r w:rsidRPr="0028653A">
        <w:rPr>
          <w:rFonts w:asciiTheme="minorHAnsi" w:eastAsia="Arial Unicode MS" w:hAnsiTheme="minorHAnsi" w:cstheme="minorHAnsi"/>
          <w:iCs/>
          <w:color w:val="000000"/>
        </w:rPr>
        <w:t xml:space="preserve">o środowisku i jego ochronie, udziale społeczeństwa w ochronie środowiska oraz o ocenach oddziaływania na </w:t>
      </w:r>
      <w:r w:rsidRPr="00B00BC2">
        <w:rPr>
          <w:rFonts w:asciiTheme="minorHAnsi" w:eastAsia="Arial Unicode MS" w:hAnsiTheme="minorHAnsi" w:cstheme="minorHAnsi"/>
          <w:iCs/>
          <w:color w:val="000000"/>
        </w:rPr>
        <w:t xml:space="preserve">środowisko </w:t>
      </w:r>
      <w:r w:rsidRPr="00B00BC2">
        <w:rPr>
          <w:rFonts w:asciiTheme="minorHAnsi" w:hAnsiTheme="minorHAnsi" w:cstheme="minorHAnsi"/>
          <w:color w:val="000000"/>
        </w:rPr>
        <w:t xml:space="preserve">(j.t. Dz. U. </w:t>
      </w:r>
      <w:proofErr w:type="gramStart"/>
      <w:r w:rsidRPr="00B00BC2">
        <w:rPr>
          <w:rFonts w:asciiTheme="minorHAnsi" w:hAnsiTheme="minorHAnsi" w:cstheme="minorHAnsi"/>
          <w:color w:val="000000"/>
        </w:rPr>
        <w:t>z</w:t>
      </w:r>
      <w:proofErr w:type="gramEnd"/>
      <w:r w:rsidRPr="00B00BC2">
        <w:rPr>
          <w:rFonts w:asciiTheme="minorHAnsi" w:hAnsiTheme="minorHAnsi" w:cstheme="minorHAnsi"/>
          <w:color w:val="000000"/>
        </w:rPr>
        <w:t xml:space="preserve"> 20</w:t>
      </w:r>
      <w:r w:rsidR="00153AB6" w:rsidRPr="00B00BC2">
        <w:rPr>
          <w:rFonts w:asciiTheme="minorHAnsi" w:hAnsiTheme="minorHAnsi" w:cstheme="minorHAnsi"/>
          <w:color w:val="000000"/>
        </w:rPr>
        <w:t>21</w:t>
      </w:r>
      <w:r w:rsidRPr="00B00BC2">
        <w:rPr>
          <w:rFonts w:asciiTheme="minorHAnsi" w:hAnsiTheme="minorHAnsi" w:cstheme="minorHAnsi"/>
          <w:color w:val="000000"/>
        </w:rPr>
        <w:t xml:space="preserve">r. poz. </w:t>
      </w:r>
      <w:r w:rsidR="00093AB4" w:rsidRPr="00B00BC2">
        <w:rPr>
          <w:rFonts w:asciiTheme="minorHAnsi" w:hAnsiTheme="minorHAnsi" w:cstheme="minorHAnsi"/>
          <w:color w:val="000000"/>
        </w:rPr>
        <w:t>2</w:t>
      </w:r>
      <w:r w:rsidR="00153AB6" w:rsidRPr="00B00BC2">
        <w:rPr>
          <w:rFonts w:asciiTheme="minorHAnsi" w:hAnsiTheme="minorHAnsi" w:cstheme="minorHAnsi"/>
          <w:color w:val="000000"/>
        </w:rPr>
        <w:t>47</w:t>
      </w:r>
      <w:r w:rsidRPr="00B00BC2">
        <w:rPr>
          <w:rFonts w:asciiTheme="minorHAnsi" w:hAnsiTheme="minorHAnsi" w:cstheme="minorHAnsi"/>
          <w:color w:val="000000"/>
        </w:rPr>
        <w:t>)</w:t>
      </w:r>
      <w:r w:rsidR="00153AB6" w:rsidRPr="00B00BC2">
        <w:rPr>
          <w:rFonts w:asciiTheme="minorHAnsi" w:hAnsiTheme="minorHAnsi" w:cstheme="minorHAnsi"/>
          <w:color w:val="000000"/>
        </w:rPr>
        <w:t xml:space="preserve">, </w:t>
      </w:r>
      <w:r w:rsidR="009F529B" w:rsidRPr="00B00BC2">
        <w:rPr>
          <w:rFonts w:asciiTheme="minorHAnsi" w:hAnsiTheme="minorHAnsi" w:cstheme="minorHAnsi"/>
          <w:color w:val="000000"/>
        </w:rPr>
        <w:t xml:space="preserve">a także </w:t>
      </w:r>
      <w:r w:rsidR="00CD7921" w:rsidRPr="00B00BC2">
        <w:rPr>
          <w:rFonts w:asciiTheme="minorHAnsi" w:hAnsiTheme="minorHAnsi" w:cstheme="minorHAnsi"/>
          <w:color w:val="000000"/>
        </w:rPr>
        <w:t xml:space="preserve">104 </w:t>
      </w:r>
      <w:r w:rsidR="00153AB6" w:rsidRPr="00B00BC2">
        <w:rPr>
          <w:rFonts w:asciiTheme="minorHAnsi" w:hAnsiTheme="minorHAnsi" w:cstheme="minorHAnsi"/>
          <w:color w:val="000000"/>
        </w:rPr>
        <w:t xml:space="preserve">ustawy z dnia 14 czerwca 1960 r. Kodeks postępowania administracyjnego (Dz. U. </w:t>
      </w:r>
      <w:proofErr w:type="gramStart"/>
      <w:r w:rsidR="00153AB6" w:rsidRPr="00B00BC2">
        <w:rPr>
          <w:rFonts w:asciiTheme="minorHAnsi" w:hAnsiTheme="minorHAnsi" w:cstheme="minorHAnsi"/>
          <w:color w:val="000000"/>
        </w:rPr>
        <w:t>z</w:t>
      </w:r>
      <w:proofErr w:type="gramEnd"/>
      <w:r w:rsidR="00153AB6" w:rsidRPr="00B00BC2">
        <w:rPr>
          <w:rFonts w:asciiTheme="minorHAnsi" w:hAnsiTheme="minorHAnsi" w:cstheme="minorHAnsi"/>
          <w:color w:val="000000"/>
        </w:rPr>
        <w:t xml:space="preserve"> 2021 r., poz. 735</w:t>
      </w:r>
      <w:r w:rsidR="00F52460" w:rsidRPr="00B00BC2">
        <w:rPr>
          <w:rFonts w:asciiTheme="minorHAnsi" w:hAnsiTheme="minorHAnsi" w:cstheme="minorHAnsi"/>
          <w:color w:val="000000"/>
        </w:rPr>
        <w:t xml:space="preserve"> z </w:t>
      </w:r>
      <w:proofErr w:type="spellStart"/>
      <w:r w:rsidR="00F52460" w:rsidRPr="00B00BC2">
        <w:rPr>
          <w:rFonts w:asciiTheme="minorHAnsi" w:hAnsiTheme="minorHAnsi" w:cstheme="minorHAnsi"/>
          <w:color w:val="000000"/>
        </w:rPr>
        <w:t>późn</w:t>
      </w:r>
      <w:proofErr w:type="spellEnd"/>
      <w:r w:rsidR="00F52460" w:rsidRPr="00B00BC2">
        <w:rPr>
          <w:rFonts w:asciiTheme="minorHAnsi" w:hAnsiTheme="minorHAnsi" w:cstheme="minorHAnsi"/>
          <w:color w:val="000000"/>
        </w:rPr>
        <w:t xml:space="preserve">. </w:t>
      </w:r>
      <w:proofErr w:type="gramStart"/>
      <w:r w:rsidR="00F52460" w:rsidRPr="00B00BC2">
        <w:rPr>
          <w:rFonts w:asciiTheme="minorHAnsi" w:hAnsiTheme="minorHAnsi" w:cstheme="minorHAnsi"/>
          <w:color w:val="000000"/>
        </w:rPr>
        <w:t>zm</w:t>
      </w:r>
      <w:proofErr w:type="gramEnd"/>
      <w:r w:rsidR="00F52460" w:rsidRPr="00B00BC2">
        <w:rPr>
          <w:rFonts w:asciiTheme="minorHAnsi" w:hAnsiTheme="minorHAnsi" w:cstheme="minorHAnsi"/>
          <w:color w:val="000000"/>
        </w:rPr>
        <w:t>.</w:t>
      </w:r>
      <w:r w:rsidR="00153AB6" w:rsidRPr="00B00BC2">
        <w:rPr>
          <w:rFonts w:asciiTheme="minorHAnsi" w:hAnsiTheme="minorHAnsi" w:cstheme="minorHAnsi"/>
          <w:color w:val="000000"/>
        </w:rPr>
        <w:t>)</w:t>
      </w:r>
      <w:r w:rsidRPr="00B00BC2">
        <w:rPr>
          <w:rFonts w:asciiTheme="minorHAnsi" w:eastAsia="Arial Unicode MS" w:hAnsiTheme="minorHAnsi" w:cstheme="minorHAnsi"/>
          <w:iCs/>
          <w:color w:val="000000"/>
        </w:rPr>
        <w:t xml:space="preserve">, Prezydent Miasta Tomaszowa Mazowieckiego informuje o wydaniu </w:t>
      </w:r>
      <w:r w:rsidR="00B00BC2" w:rsidRPr="00B00BC2">
        <w:rPr>
          <w:rFonts w:asciiTheme="minorHAnsi" w:hAnsiTheme="minorHAnsi" w:cstheme="minorHAnsi"/>
        </w:rPr>
        <w:t>w dniu 25 marca 2022r. Decyzji Nr 3/S/2022 o środowiskowych uwarunkowaniach:</w:t>
      </w:r>
    </w:p>
    <w:p w:rsidR="00B00BC2" w:rsidRPr="00B00BC2" w:rsidRDefault="00B00BC2" w:rsidP="00B00BC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00BC2">
        <w:rPr>
          <w:rFonts w:asciiTheme="minorHAnsi" w:hAnsiTheme="minorHAnsi" w:cstheme="minorHAnsi"/>
          <w:sz w:val="24"/>
          <w:szCs w:val="24"/>
          <w:u w:val="single"/>
        </w:rPr>
        <w:t xml:space="preserve">Nazwa przedsięwzięcia: </w:t>
      </w:r>
      <w:r w:rsidRPr="00B00BC2">
        <w:rPr>
          <w:rFonts w:asciiTheme="minorHAnsi" w:hAnsiTheme="minorHAnsi" w:cstheme="minorHAnsi"/>
          <w:sz w:val="24"/>
          <w:szCs w:val="24"/>
        </w:rPr>
        <w:t>„Przebudowa mostu w ciągu drogi powiatowej nr 4328E - ul. Modrzewskiego w miejscowości Tomaszów Mazowiecki”</w:t>
      </w:r>
    </w:p>
    <w:p w:rsidR="00B00BC2" w:rsidRPr="00B00BC2" w:rsidRDefault="00B00BC2" w:rsidP="00B00BC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00BC2">
        <w:rPr>
          <w:rFonts w:asciiTheme="minorHAnsi" w:hAnsiTheme="minorHAnsi" w:cstheme="minorHAnsi"/>
          <w:sz w:val="24"/>
          <w:szCs w:val="24"/>
          <w:u w:val="single"/>
        </w:rPr>
        <w:t xml:space="preserve">Lokalizacja przedsięwzięcia: </w:t>
      </w:r>
      <w:r w:rsidRPr="00B00BC2">
        <w:rPr>
          <w:rFonts w:asciiTheme="minorHAnsi" w:hAnsiTheme="minorHAnsi" w:cstheme="minorHAnsi"/>
          <w:sz w:val="24"/>
          <w:szCs w:val="24"/>
        </w:rPr>
        <w:t xml:space="preserve">Przedsięwzięcie planowane jest do realizacji na działkach o numerach ewidencyjnych: </w:t>
      </w:r>
      <w:r>
        <w:rPr>
          <w:rFonts w:asciiTheme="minorHAnsi" w:hAnsiTheme="minorHAnsi" w:cstheme="minorHAnsi"/>
          <w:sz w:val="24"/>
          <w:szCs w:val="24"/>
        </w:rPr>
        <w:t xml:space="preserve">30, 771, 789 w obrębie 13; </w:t>
      </w:r>
      <w:r w:rsidRPr="00B00BC2">
        <w:rPr>
          <w:rFonts w:asciiTheme="minorHAnsi" w:hAnsiTheme="minorHAnsi" w:cstheme="minorHAnsi"/>
          <w:sz w:val="24"/>
          <w:szCs w:val="24"/>
        </w:rPr>
        <w:t>8, 179, 18</w:t>
      </w:r>
      <w:r>
        <w:rPr>
          <w:rFonts w:asciiTheme="minorHAnsi" w:hAnsiTheme="minorHAnsi" w:cstheme="minorHAnsi"/>
          <w:sz w:val="24"/>
          <w:szCs w:val="24"/>
        </w:rPr>
        <w:t xml:space="preserve">0, 217 w obrębie 22; </w:t>
      </w:r>
      <w:r w:rsidRPr="00B00BC2">
        <w:rPr>
          <w:rFonts w:asciiTheme="minorHAnsi" w:hAnsiTheme="minorHAnsi" w:cstheme="minorHAnsi"/>
          <w:sz w:val="24"/>
          <w:szCs w:val="24"/>
        </w:rPr>
        <w:t>446/1 w obrębie 23, położonych w Tomaszowie Mazowieckim</w:t>
      </w:r>
    </w:p>
    <w:p w:rsidR="00B00BC2" w:rsidRPr="00B00BC2" w:rsidRDefault="00B00BC2" w:rsidP="00B00BC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00BC2">
        <w:rPr>
          <w:rFonts w:asciiTheme="minorHAnsi" w:hAnsiTheme="minorHAnsi" w:cstheme="minorHAnsi"/>
          <w:sz w:val="24"/>
          <w:szCs w:val="24"/>
          <w:u w:val="single"/>
        </w:rPr>
        <w:t xml:space="preserve">Inwestor: </w:t>
      </w:r>
      <w:r w:rsidRPr="00B00BC2">
        <w:rPr>
          <w:rFonts w:asciiTheme="minorHAnsi" w:hAnsiTheme="minorHAnsi" w:cstheme="minorHAnsi"/>
          <w:sz w:val="24"/>
          <w:szCs w:val="24"/>
        </w:rPr>
        <w:t xml:space="preserve">Powiat Tomaszowski – Zarząd Dróg Powiatowych w Tomaszowie Mazowieckim, ul. św. Antoniego 41, 97-200 Tomaszów Mazowiecki                                 </w:t>
      </w:r>
    </w:p>
    <w:p w:rsidR="00B00BC2" w:rsidRPr="00B00BC2" w:rsidRDefault="00B00BC2" w:rsidP="00B00BC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00BC2">
        <w:rPr>
          <w:rFonts w:asciiTheme="minorHAnsi" w:hAnsiTheme="minorHAnsi" w:cstheme="minorHAnsi"/>
          <w:sz w:val="24"/>
          <w:szCs w:val="24"/>
          <w:u w:val="single"/>
        </w:rPr>
        <w:t>Pełnomocnik:</w:t>
      </w:r>
      <w:r w:rsidRPr="00B00BC2">
        <w:rPr>
          <w:rFonts w:asciiTheme="minorHAnsi" w:hAnsiTheme="minorHAnsi" w:cstheme="minorHAnsi"/>
          <w:sz w:val="24"/>
          <w:szCs w:val="24"/>
        </w:rPr>
        <w:t xml:space="preserve"> Tomasz Zakrzewski, ul. Kmicica 21/15, 92-4</w:t>
      </w:r>
      <w:bookmarkStart w:id="0" w:name="_GoBack"/>
      <w:bookmarkEnd w:id="0"/>
      <w:r w:rsidRPr="00B00BC2">
        <w:rPr>
          <w:rFonts w:asciiTheme="minorHAnsi" w:hAnsiTheme="minorHAnsi" w:cstheme="minorHAnsi"/>
          <w:sz w:val="24"/>
          <w:szCs w:val="24"/>
        </w:rPr>
        <w:t>33 Łódź</w:t>
      </w:r>
    </w:p>
    <w:p w:rsidR="00B00BC2" w:rsidRPr="00B00BC2" w:rsidRDefault="00B00BC2" w:rsidP="00B00BC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00BC2">
        <w:rPr>
          <w:rFonts w:asciiTheme="minorHAnsi" w:hAnsiTheme="minorHAnsi" w:cstheme="minorHAnsi"/>
          <w:sz w:val="24"/>
          <w:szCs w:val="24"/>
          <w:u w:val="single"/>
        </w:rPr>
        <w:t xml:space="preserve">Kwalifikacja przedsięwzięcia: </w:t>
      </w:r>
      <w:r w:rsidRPr="00B00BC2">
        <w:rPr>
          <w:rFonts w:asciiTheme="minorHAnsi" w:hAnsiTheme="minorHAnsi" w:cstheme="minorHAnsi"/>
          <w:iCs/>
          <w:sz w:val="24"/>
          <w:szCs w:val="24"/>
        </w:rPr>
        <w:t>§ 3 ust. 1 pkt 62 R</w:t>
      </w:r>
      <w:r w:rsidRPr="00B00BC2">
        <w:rPr>
          <w:rFonts w:asciiTheme="minorHAnsi" w:hAnsiTheme="minorHAnsi" w:cstheme="minorHAnsi"/>
          <w:sz w:val="24"/>
          <w:szCs w:val="24"/>
        </w:rPr>
        <w:t>ozporządzenia Rady Ministrów z dnia 10 września 2019 r. w sprawie przedsięwzięć mogących znacząco oddziaływać na środowisko (</w:t>
      </w:r>
      <w:proofErr w:type="spellStart"/>
      <w:r w:rsidRPr="00B00BC2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B00BC2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B00BC2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B00BC2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A11A99" w:rsidRPr="00B00BC2" w:rsidRDefault="00A11A99" w:rsidP="00B00BC2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/>
        </w:rPr>
      </w:pPr>
      <w:r w:rsidRPr="00B00BC2">
        <w:rPr>
          <w:rFonts w:asciiTheme="minorHAnsi" w:hAnsiTheme="minorHAnsi" w:cstheme="minorHAnsi"/>
        </w:rPr>
        <w:t xml:space="preserve">Wskazuję dzień publicznego ogłoszenia na </w:t>
      </w:r>
      <w:r w:rsidRPr="00E46E1F">
        <w:rPr>
          <w:rFonts w:asciiTheme="minorHAnsi" w:hAnsiTheme="minorHAnsi" w:cstheme="minorHAnsi"/>
        </w:rPr>
        <w:t xml:space="preserve">dzień </w:t>
      </w:r>
      <w:r w:rsidR="00E46E1F" w:rsidRPr="00E46E1F">
        <w:rPr>
          <w:rFonts w:asciiTheme="minorHAnsi" w:hAnsiTheme="minorHAnsi" w:cstheme="minorHAnsi"/>
        </w:rPr>
        <w:t>1 kwietnia</w:t>
      </w:r>
      <w:r w:rsidR="008C02A5" w:rsidRPr="00E46E1F">
        <w:rPr>
          <w:rFonts w:asciiTheme="minorHAnsi" w:hAnsiTheme="minorHAnsi" w:cstheme="minorHAnsi"/>
        </w:rPr>
        <w:t xml:space="preserve"> 202</w:t>
      </w:r>
      <w:r w:rsidR="00E46E1F" w:rsidRPr="00E46E1F">
        <w:rPr>
          <w:rFonts w:asciiTheme="minorHAnsi" w:hAnsiTheme="minorHAnsi" w:cstheme="minorHAnsi"/>
        </w:rPr>
        <w:t>2</w:t>
      </w:r>
      <w:r w:rsidR="008C02A5" w:rsidRPr="00E46E1F">
        <w:rPr>
          <w:rFonts w:asciiTheme="minorHAnsi" w:hAnsiTheme="minorHAnsi" w:cstheme="minorHAnsi"/>
        </w:rPr>
        <w:t>r.</w:t>
      </w:r>
    </w:p>
    <w:p w:rsidR="00CD7921" w:rsidRPr="00B00BC2" w:rsidRDefault="00CD7921" w:rsidP="00B00BC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00BC2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A11A99" w:rsidRPr="0028653A" w:rsidRDefault="00A11A99" w:rsidP="00B00BC2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7E4DC0">
        <w:rPr>
          <w:rFonts w:asciiTheme="minorHAnsi" w:eastAsia="Arial Unicode MS" w:hAnsiTheme="minorHAnsi" w:cstheme="minorHAnsi"/>
          <w:color w:val="000000"/>
        </w:rPr>
        <w:t>Informuje się jednocześnie o możliwości zapoznania się z treścią decyzji oraz dokumentacją sprawy, w tym opiniami Regionalnego Dyrek</w:t>
      </w:r>
      <w:r w:rsidR="009D0965" w:rsidRPr="007E4DC0">
        <w:rPr>
          <w:rFonts w:asciiTheme="minorHAnsi" w:eastAsia="Arial Unicode MS" w:hAnsiTheme="minorHAnsi" w:cstheme="minorHAnsi"/>
          <w:color w:val="000000"/>
        </w:rPr>
        <w:t>tora Ochrony Środowiska</w:t>
      </w:r>
      <w:r w:rsidR="00153AB6" w:rsidRPr="007E4DC0">
        <w:rPr>
          <w:rFonts w:asciiTheme="minorHAnsi" w:eastAsia="Arial Unicode MS" w:hAnsiTheme="minorHAnsi" w:cstheme="minorHAnsi"/>
          <w:color w:val="000000"/>
        </w:rPr>
        <w:t xml:space="preserve"> </w:t>
      </w:r>
      <w:r w:rsidR="009D0965" w:rsidRPr="007E4DC0">
        <w:rPr>
          <w:rFonts w:asciiTheme="minorHAnsi" w:eastAsia="Arial Unicode MS" w:hAnsiTheme="minorHAnsi" w:cstheme="minorHAnsi"/>
          <w:color w:val="000000"/>
        </w:rPr>
        <w:t xml:space="preserve">w Łodzi, </w:t>
      </w:r>
      <w:r w:rsidRPr="007E4DC0">
        <w:rPr>
          <w:rFonts w:asciiTheme="minorHAnsi" w:eastAsia="Arial Unicode MS" w:hAnsiTheme="minorHAnsi" w:cstheme="minorHAnsi"/>
          <w:color w:val="000000"/>
        </w:rPr>
        <w:t>Państwowego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 Powiatowego Inspektora Sanitarnego w Tomaszowie Mazowieckim</w:t>
      </w:r>
      <w:r w:rsidR="009D0965" w:rsidRPr="0028653A">
        <w:rPr>
          <w:rFonts w:asciiTheme="minorHAnsi" w:eastAsia="Arial Unicode MS" w:hAnsiTheme="minorHAnsi" w:cstheme="minorHAnsi"/>
          <w:color w:val="000000"/>
        </w:rPr>
        <w:t xml:space="preserve"> oraz </w:t>
      </w:r>
      <w:r w:rsidR="00093AB4" w:rsidRPr="0028653A">
        <w:rPr>
          <w:rFonts w:asciiTheme="minorHAnsi" w:hAnsiTheme="minorHAnsi" w:cstheme="minorHAnsi"/>
          <w:bCs/>
          <w:color w:val="000000" w:themeColor="text1"/>
        </w:rPr>
        <w:t>Państwowego Gospodarstwa Wodnego Wody Polskie</w:t>
      </w:r>
      <w:r w:rsidR="00153AB6" w:rsidRPr="0028653A">
        <w:rPr>
          <w:rFonts w:asciiTheme="minorHAnsi" w:hAnsiTheme="minorHAnsi" w:cstheme="minorHAnsi"/>
          <w:bCs/>
          <w:color w:val="000000" w:themeColor="text1"/>
        </w:rPr>
        <w:t xml:space="preserve"> - Dyrektora Zarządu Zlewni w Piotrkowie Trybunalskim</w:t>
      </w:r>
      <w:r w:rsidR="00093AB4" w:rsidRPr="0028653A">
        <w:rPr>
          <w:rFonts w:asciiTheme="minorHAnsi" w:hAnsiTheme="minorHAnsi" w:cstheme="minorHAnsi"/>
          <w:bCs/>
          <w:color w:val="000000" w:themeColor="text1"/>
        </w:rPr>
        <w:t>.</w:t>
      </w:r>
    </w:p>
    <w:p w:rsidR="00A11A99" w:rsidRPr="0028653A" w:rsidRDefault="00A11A99" w:rsidP="0028653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28653A">
        <w:rPr>
          <w:rFonts w:asciiTheme="minorHAnsi" w:eastAsia="Arial Unicode MS" w:hAnsiTheme="minorHAnsi" w:cstheme="minorHAnsi"/>
          <w:color w:val="000000"/>
        </w:rPr>
        <w:t>Akta sprawy znajdują się w Wydziale Architektury</w:t>
      </w:r>
      <w:r w:rsidR="00093AB4" w:rsidRPr="0028653A">
        <w:rPr>
          <w:rFonts w:asciiTheme="minorHAnsi" w:eastAsia="Arial Unicode MS" w:hAnsiTheme="minorHAnsi" w:cstheme="minorHAnsi"/>
          <w:color w:val="000000"/>
        </w:rPr>
        <w:t xml:space="preserve"> i Gospodarki Nieruchomościami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 Urzędu Miasta w Tomaszowie </w:t>
      </w:r>
      <w:proofErr w:type="spellStart"/>
      <w:r w:rsidRPr="0028653A">
        <w:rPr>
          <w:rFonts w:asciiTheme="minorHAnsi" w:eastAsia="Arial Unicode MS" w:hAnsiTheme="minorHAnsi" w:cstheme="minorHAnsi"/>
          <w:color w:val="000000"/>
        </w:rPr>
        <w:t>Maz</w:t>
      </w:r>
      <w:proofErr w:type="spellEnd"/>
      <w:r w:rsidR="00396D41" w:rsidRPr="0028653A">
        <w:rPr>
          <w:rFonts w:asciiTheme="minorHAnsi" w:eastAsia="Arial Unicode MS" w:hAnsiTheme="minorHAnsi" w:cstheme="minorHAnsi"/>
          <w:color w:val="000000"/>
        </w:rPr>
        <w:t>.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, </w:t>
      </w:r>
      <w:proofErr w:type="gramStart"/>
      <w:r w:rsidRPr="0028653A">
        <w:rPr>
          <w:rFonts w:asciiTheme="minorHAnsi" w:eastAsia="Arial Unicode MS" w:hAnsiTheme="minorHAnsi" w:cstheme="minorHAnsi"/>
          <w:color w:val="000000"/>
        </w:rPr>
        <w:t>ul</w:t>
      </w:r>
      <w:proofErr w:type="gramEnd"/>
      <w:r w:rsidRPr="0028653A">
        <w:rPr>
          <w:rFonts w:asciiTheme="minorHAnsi" w:eastAsia="Arial Unicode MS" w:hAnsiTheme="minorHAnsi" w:cstheme="minorHAnsi"/>
          <w:color w:val="000000"/>
        </w:rPr>
        <w:t>. P.O.W. 10/16.</w:t>
      </w:r>
    </w:p>
    <w:p w:rsidR="00092CD4" w:rsidRPr="0028653A" w:rsidRDefault="00D66355" w:rsidP="0028653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8653A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76F1" w:rsidRPr="0028653A" w:rsidRDefault="008F76F1" w:rsidP="0028653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8F76F1" w:rsidRPr="0028653A" w:rsidSect="00092CD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7DD" w:rsidRPr="00D66355" w:rsidRDefault="004E67DD" w:rsidP="00D66355">
    <w:pPr>
      <w:tabs>
        <w:tab w:val="left" w:pos="3118"/>
      </w:tabs>
      <w:spacing w:after="0"/>
      <w:ind w:right="5954"/>
      <w:jc w:val="center"/>
      <w:rPr>
        <w:rFonts w:ascii="Times New Roman" w:hAnsi="Times New Roman"/>
        <w:sz w:val="24"/>
        <w:szCs w:val="24"/>
      </w:rPr>
    </w:pPr>
    <w:r w:rsidRPr="00D66355">
      <w:rPr>
        <w:rFonts w:ascii="Times New Roman" w:hAnsi="Times New Roman"/>
        <w:sz w:val="24"/>
        <w:szCs w:val="24"/>
      </w:rPr>
      <w:t>PREZYDENT MIASTA</w:t>
    </w:r>
  </w:p>
  <w:p w:rsidR="004E67DD" w:rsidRPr="00D66355" w:rsidRDefault="004E67DD" w:rsidP="00D66355">
    <w:pPr>
      <w:pStyle w:val="Nagwek"/>
      <w:tabs>
        <w:tab w:val="clear" w:pos="9072"/>
        <w:tab w:val="right" w:pos="3119"/>
      </w:tabs>
      <w:ind w:right="5953"/>
      <w:jc w:val="center"/>
      <w:rPr>
        <w:rFonts w:ascii="Times New Roman" w:hAnsi="Times New Roman"/>
      </w:rPr>
    </w:pPr>
    <w:r w:rsidRPr="00D66355">
      <w:rPr>
        <w:rFonts w:ascii="Times New Roman" w:hAnsi="Times New Roman"/>
        <w:szCs w:val="24"/>
      </w:rPr>
      <w:t>Tomaszowa Mazowieckiego</w:t>
    </w:r>
  </w:p>
  <w:p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53AB6"/>
    <w:rsid w:val="00171892"/>
    <w:rsid w:val="00177864"/>
    <w:rsid w:val="0028653A"/>
    <w:rsid w:val="002B4B55"/>
    <w:rsid w:val="00362D2B"/>
    <w:rsid w:val="00396D41"/>
    <w:rsid w:val="004E67DD"/>
    <w:rsid w:val="0059049E"/>
    <w:rsid w:val="005A63D2"/>
    <w:rsid w:val="005B60C0"/>
    <w:rsid w:val="006815CF"/>
    <w:rsid w:val="007E4DC0"/>
    <w:rsid w:val="008C02A5"/>
    <w:rsid w:val="008D6ED9"/>
    <w:rsid w:val="008E2250"/>
    <w:rsid w:val="008F76F1"/>
    <w:rsid w:val="009D0965"/>
    <w:rsid w:val="009F529B"/>
    <w:rsid w:val="00A11A99"/>
    <w:rsid w:val="00B00BC2"/>
    <w:rsid w:val="00B122C8"/>
    <w:rsid w:val="00B71734"/>
    <w:rsid w:val="00C3522B"/>
    <w:rsid w:val="00C36B86"/>
    <w:rsid w:val="00C472FE"/>
    <w:rsid w:val="00C85752"/>
    <w:rsid w:val="00CA50B7"/>
    <w:rsid w:val="00CD06DC"/>
    <w:rsid w:val="00CD7921"/>
    <w:rsid w:val="00D66355"/>
    <w:rsid w:val="00E46E1F"/>
    <w:rsid w:val="00F0620E"/>
    <w:rsid w:val="00F52460"/>
    <w:rsid w:val="00F63E01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6836A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Anna Baster</cp:lastModifiedBy>
  <cp:revision>32</cp:revision>
  <cp:lastPrinted>2021-06-22T07:38:00Z</cp:lastPrinted>
  <dcterms:created xsi:type="dcterms:W3CDTF">2018-10-18T12:24:00Z</dcterms:created>
  <dcterms:modified xsi:type="dcterms:W3CDTF">2022-04-01T07:28:00Z</dcterms:modified>
</cp:coreProperties>
</file>