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90C" w:rsidRDefault="00405CDB" w:rsidP="00405CDB">
      <w:pPr>
        <w:jc w:val="right"/>
        <w:rPr>
          <w:rFonts w:ascii="Cambria" w:hAnsi="Cambria" w:cs="Tahoma"/>
        </w:rPr>
      </w:pPr>
      <w:r>
        <w:rPr>
          <w:rFonts w:ascii="Cambria" w:hAnsi="Cambria" w:cs="Tahoma"/>
        </w:rPr>
        <w:t xml:space="preserve">Tomaszów </w:t>
      </w:r>
      <w:proofErr w:type="spellStart"/>
      <w:r>
        <w:rPr>
          <w:rFonts w:ascii="Cambria" w:hAnsi="Cambria" w:cs="Tahoma"/>
        </w:rPr>
        <w:t>Maz</w:t>
      </w:r>
      <w:proofErr w:type="spellEnd"/>
      <w:r>
        <w:rPr>
          <w:rFonts w:ascii="Cambria" w:hAnsi="Cambria" w:cs="Tahoma"/>
        </w:rPr>
        <w:t>., dn. 31.03</w:t>
      </w:r>
      <w:r w:rsidR="000031AB">
        <w:rPr>
          <w:rFonts w:ascii="Cambria" w:hAnsi="Cambria" w:cs="Tahoma"/>
        </w:rPr>
        <w:t>.2022 r.</w:t>
      </w:r>
    </w:p>
    <w:p w:rsidR="000031AB" w:rsidRDefault="000031AB" w:rsidP="00DA490C">
      <w:pPr>
        <w:jc w:val="right"/>
        <w:rPr>
          <w:rFonts w:ascii="Cambria" w:hAnsi="Cambria" w:cs="Tahoma"/>
          <w:b/>
        </w:rPr>
      </w:pPr>
    </w:p>
    <w:p w:rsidR="00DA490C" w:rsidRDefault="00DA490C" w:rsidP="00DA490C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DA490C" w:rsidRPr="00506144" w:rsidRDefault="00DA490C" w:rsidP="00506144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 OTWARCIU OFERT</w:t>
      </w:r>
    </w:p>
    <w:p w:rsidR="000031AB" w:rsidRDefault="000031AB" w:rsidP="000031AB">
      <w:pPr>
        <w:spacing w:after="0" w:line="276" w:lineRule="auto"/>
        <w:rPr>
          <w:rFonts w:ascii="Cambria" w:eastAsia="Times New Roman" w:hAnsi="Cambria" w:cs="Tahoma"/>
          <w:b/>
          <w:sz w:val="20"/>
          <w:szCs w:val="20"/>
          <w:lang w:eastAsia="pl-PL"/>
        </w:rPr>
      </w:pPr>
    </w:p>
    <w:p w:rsidR="00405CDB" w:rsidRPr="00405CDB" w:rsidRDefault="00405CDB" w:rsidP="00405CDB">
      <w:pPr>
        <w:spacing w:after="0" w:line="276" w:lineRule="auto"/>
        <w:rPr>
          <w:rFonts w:ascii="Cambria" w:eastAsia="Times New Roman" w:hAnsi="Cambria" w:cs="Tahoma"/>
          <w:lang w:eastAsia="pl-PL"/>
        </w:rPr>
      </w:pPr>
      <w:r w:rsidRPr="00405CDB">
        <w:rPr>
          <w:rFonts w:ascii="Cambria" w:eastAsia="Times New Roman" w:hAnsi="Cambria" w:cs="Tahoma"/>
          <w:lang w:eastAsia="pl-PL"/>
        </w:rPr>
        <w:t>Numer postępowania: WRIK.271.1.9.2022.ZP</w:t>
      </w:r>
    </w:p>
    <w:p w:rsidR="00405CDB" w:rsidRPr="00405CDB" w:rsidRDefault="00405CDB" w:rsidP="00405CDB">
      <w:pPr>
        <w:spacing w:after="0" w:line="276" w:lineRule="auto"/>
        <w:rPr>
          <w:rFonts w:ascii="Cambria" w:eastAsia="Times New Roman" w:hAnsi="Cambria" w:cs="ArialMT"/>
          <w:b/>
          <w:lang w:eastAsia="pl-PL"/>
        </w:rPr>
      </w:pPr>
      <w:r w:rsidRPr="00405CDB">
        <w:rPr>
          <w:rFonts w:ascii="Cambria" w:eastAsia="Times New Roman" w:hAnsi="Cambria" w:cs="Tahoma"/>
          <w:b/>
          <w:lang w:eastAsia="pl-PL"/>
        </w:rPr>
        <w:t xml:space="preserve">Ogłoszenie nr: </w:t>
      </w:r>
      <w:r w:rsidRPr="00405CDB">
        <w:rPr>
          <w:rFonts w:ascii="Cambria" w:eastAsia="Times New Roman" w:hAnsi="Cambria" w:cs="ArialMT"/>
          <w:b/>
          <w:lang w:eastAsia="pl-PL"/>
        </w:rPr>
        <w:t>2022/BZP 00094500/01 z dnia 2022-03-22</w:t>
      </w:r>
    </w:p>
    <w:p w:rsidR="00405CDB" w:rsidRPr="00405CDB" w:rsidRDefault="00405CDB" w:rsidP="00405CDB">
      <w:pPr>
        <w:spacing w:after="0" w:line="276" w:lineRule="auto"/>
        <w:jc w:val="both"/>
        <w:rPr>
          <w:rFonts w:ascii="Cambria" w:eastAsia="Times New Roman" w:hAnsi="Cambria" w:cs="Tahoma"/>
          <w:b/>
          <w:highlight w:val="yellow"/>
          <w:lang w:eastAsia="pl-PL"/>
        </w:rPr>
      </w:pPr>
      <w:r w:rsidRPr="00405CDB">
        <w:rPr>
          <w:rFonts w:ascii="Cambria" w:eastAsia="Times New Roman" w:hAnsi="Cambria" w:cs="CIDFont+F2"/>
          <w:b/>
          <w:lang w:eastAsia="pl-PL"/>
        </w:rPr>
        <w:t xml:space="preserve">ID postępowania z </w:t>
      </w:r>
      <w:proofErr w:type="spellStart"/>
      <w:r w:rsidRPr="00405CDB">
        <w:rPr>
          <w:rFonts w:ascii="Cambria" w:eastAsia="Times New Roman" w:hAnsi="Cambria" w:cs="CIDFont+F2"/>
          <w:b/>
          <w:lang w:eastAsia="pl-PL"/>
        </w:rPr>
        <w:t>miniPortalu</w:t>
      </w:r>
      <w:proofErr w:type="spellEnd"/>
      <w:r w:rsidRPr="00405CDB">
        <w:rPr>
          <w:rFonts w:ascii="Cambria" w:eastAsia="Times New Roman" w:hAnsi="Cambria" w:cs="CIDFont+F2"/>
          <w:b/>
          <w:lang w:eastAsia="pl-PL"/>
        </w:rPr>
        <w:t xml:space="preserve">: </w:t>
      </w:r>
      <w:r w:rsidRPr="00405CDB">
        <w:rPr>
          <w:rFonts w:ascii="Cambria" w:eastAsia="Times New Roman" w:hAnsi="Cambria" w:cs="Arial"/>
          <w:b/>
          <w:shd w:val="clear" w:color="auto" w:fill="FFFFFF"/>
          <w:lang w:eastAsia="pl-PL"/>
        </w:rPr>
        <w:t>fba80305-3f25-4a8e-b683-c4074f92ad0e</w:t>
      </w:r>
    </w:p>
    <w:p w:rsidR="00405CDB" w:rsidRPr="00405CDB" w:rsidRDefault="00405CDB" w:rsidP="00405CDB">
      <w:pPr>
        <w:spacing w:after="0" w:line="276" w:lineRule="auto"/>
        <w:rPr>
          <w:rFonts w:ascii="Cambria" w:eastAsia="Times New Roman" w:hAnsi="Cambria" w:cs="Tahoma"/>
          <w:highlight w:val="yellow"/>
          <w:lang w:eastAsia="pl-PL"/>
        </w:rPr>
      </w:pPr>
    </w:p>
    <w:p w:rsidR="00405CDB" w:rsidRPr="00405CDB" w:rsidRDefault="00405CDB" w:rsidP="00405CDB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405CDB" w:rsidRPr="00405CDB" w:rsidRDefault="00405CDB" w:rsidP="00405CDB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  <w:r w:rsidRPr="00405CDB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405CDB">
        <w:rPr>
          <w:rFonts w:ascii="Cambria" w:eastAsia="Times New Roman" w:hAnsi="Cambria" w:cs="Calibri"/>
          <w:b/>
          <w:lang w:eastAsia="pl-PL"/>
        </w:rPr>
        <w:t>Opracowanie Strategii ZIT – dokumentu strategicznego Miejskiego Obszaru Funkcjonalnego Tomaszów Mazowiecki – Opoczno na lata 2021-2027 w ramach zadania: „Opracowanie dokumentu strategicznego Miejskiego Obszaru Funkcjonalnego Tomaszów Mazowiecki – Opoczno”.</w:t>
      </w:r>
    </w:p>
    <w:p w:rsidR="009E1516" w:rsidRDefault="009E1516" w:rsidP="009E1516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9E1516" w:rsidRPr="00D31B9C" w:rsidRDefault="009E1516" w:rsidP="009E1516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9E1516" w:rsidRPr="00457CF2" w:rsidRDefault="009E1516" w:rsidP="009E1516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9E1516" w:rsidRPr="00457CF2" w:rsidRDefault="009E1516" w:rsidP="009E1516">
      <w:pPr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9E1516" w:rsidRDefault="009E1516" w:rsidP="009E1516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DA490C" w:rsidRDefault="009E1516" w:rsidP="009E1516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DA490C" w:rsidRPr="00DA490C" w:rsidRDefault="00405CDB" w:rsidP="00DA490C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Calibri"/>
          <w:b/>
        </w:rPr>
        <w:t>128 214,48</w:t>
      </w:r>
      <w:r w:rsidR="00DA490C">
        <w:rPr>
          <w:rFonts w:ascii="Cambria" w:hAnsi="Cambria" w:cs="Calibri"/>
          <w:b/>
        </w:rPr>
        <w:t xml:space="preserve"> zł  brutto</w:t>
      </w:r>
      <w:r>
        <w:rPr>
          <w:rFonts w:ascii="Cambria" w:hAnsi="Cambria" w:cs="Calibri"/>
          <w:b/>
        </w:rPr>
        <w:t>.</w:t>
      </w:r>
    </w:p>
    <w:p w:rsidR="00DA490C" w:rsidRPr="00405CDB" w:rsidRDefault="00DA490C" w:rsidP="00DA490C">
      <w:pPr>
        <w:spacing w:after="0"/>
        <w:jc w:val="both"/>
        <w:rPr>
          <w:rFonts w:ascii="Cambria" w:hAnsi="Cambria" w:cs="Calibri"/>
          <w:sz w:val="18"/>
          <w:szCs w:val="18"/>
        </w:rPr>
      </w:pPr>
      <w:r w:rsidRPr="00405CDB">
        <w:rPr>
          <w:rFonts w:ascii="Cambria" w:hAnsi="Cambria" w:cs="Calibri"/>
          <w:sz w:val="18"/>
          <w:szCs w:val="18"/>
        </w:rPr>
        <w:t>- szacu</w:t>
      </w:r>
      <w:r w:rsidR="00405CDB" w:rsidRPr="00405CDB">
        <w:rPr>
          <w:rFonts w:ascii="Cambria" w:hAnsi="Cambria" w:cs="Calibri"/>
          <w:sz w:val="18"/>
          <w:szCs w:val="18"/>
        </w:rPr>
        <w:t>nkowa wartość netto: 104 333,33</w:t>
      </w:r>
      <w:r w:rsidR="000031AB" w:rsidRPr="00405CDB">
        <w:rPr>
          <w:rFonts w:ascii="Cambria" w:hAnsi="Cambria" w:cs="Calibri"/>
          <w:sz w:val="18"/>
          <w:szCs w:val="18"/>
        </w:rPr>
        <w:t xml:space="preserve"> </w:t>
      </w:r>
      <w:r w:rsidRPr="00405CDB">
        <w:rPr>
          <w:rFonts w:ascii="Cambria" w:hAnsi="Cambria" w:cs="Calibri"/>
          <w:sz w:val="18"/>
          <w:szCs w:val="18"/>
        </w:rPr>
        <w:t>zł</w:t>
      </w:r>
    </w:p>
    <w:p w:rsidR="00DA490C" w:rsidRPr="00405CDB" w:rsidRDefault="00DA490C" w:rsidP="00DA490C">
      <w:pPr>
        <w:spacing w:after="0"/>
        <w:jc w:val="both"/>
        <w:rPr>
          <w:rFonts w:ascii="Cambria" w:hAnsi="Cambria" w:cs="Calibri"/>
          <w:color w:val="FF0000"/>
          <w:sz w:val="18"/>
          <w:szCs w:val="18"/>
        </w:rPr>
      </w:pPr>
      <w:r w:rsidRPr="00405CDB">
        <w:rPr>
          <w:rFonts w:ascii="Cambria" w:hAnsi="Cambria" w:cs="Calibri"/>
          <w:color w:val="FF0000"/>
          <w:sz w:val="18"/>
          <w:szCs w:val="18"/>
        </w:rPr>
        <w:t>- szacu</w:t>
      </w:r>
      <w:r w:rsidR="00405CDB" w:rsidRPr="00405CDB">
        <w:rPr>
          <w:rFonts w:ascii="Cambria" w:hAnsi="Cambria" w:cs="Calibri"/>
          <w:color w:val="FF0000"/>
          <w:sz w:val="18"/>
          <w:szCs w:val="18"/>
        </w:rPr>
        <w:t>nkowa wartość brutto: 128 330,00</w:t>
      </w:r>
      <w:r w:rsidRPr="00405CDB">
        <w:rPr>
          <w:rFonts w:ascii="Cambria" w:hAnsi="Cambria" w:cs="Calibri"/>
          <w:color w:val="FF0000"/>
          <w:sz w:val="18"/>
          <w:szCs w:val="18"/>
        </w:rPr>
        <w:t xml:space="preserve"> zł</w:t>
      </w:r>
    </w:p>
    <w:p w:rsidR="009E1516" w:rsidRPr="009E1516" w:rsidRDefault="009E1516" w:rsidP="009E1516">
      <w:pPr>
        <w:spacing w:before="60" w:after="60"/>
        <w:jc w:val="both"/>
        <w:rPr>
          <w:rFonts w:ascii="Cambria" w:hAnsi="Cambria" w:cs="Calibri"/>
          <w:sz w:val="16"/>
          <w:szCs w:val="16"/>
        </w:rPr>
      </w:pPr>
    </w:p>
    <w:p w:rsidR="00DA490C" w:rsidRPr="009736EB" w:rsidRDefault="009E1516" w:rsidP="009E1516">
      <w:pPr>
        <w:jc w:val="both"/>
        <w:rPr>
          <w:rFonts w:ascii="Cambria" w:hAnsi="Cambria" w:cs="Tahoma"/>
        </w:rPr>
      </w:pPr>
      <w:r w:rsidRPr="003E4AEB">
        <w:rPr>
          <w:rFonts w:ascii="Cambria" w:hAnsi="Cambria" w:cs="Tahoma"/>
        </w:rPr>
        <w:t xml:space="preserve">Do dnia </w:t>
      </w:r>
      <w:r w:rsidR="00405CDB">
        <w:rPr>
          <w:rFonts w:ascii="Cambria" w:hAnsi="Cambria" w:cs="Tahoma"/>
          <w:b/>
        </w:rPr>
        <w:t>31-03</w:t>
      </w:r>
      <w:r w:rsidRPr="003E4AEB">
        <w:rPr>
          <w:rFonts w:ascii="Cambria" w:hAnsi="Cambria" w:cs="Tahoma"/>
          <w:b/>
        </w:rPr>
        <w:t>-202</w:t>
      </w:r>
      <w:r w:rsidR="00506144" w:rsidRPr="003E4AEB">
        <w:rPr>
          <w:rFonts w:ascii="Cambria" w:hAnsi="Cambria" w:cs="Tahoma"/>
          <w:b/>
        </w:rPr>
        <w:t>2</w:t>
      </w:r>
      <w:r w:rsidRPr="003E4AEB">
        <w:rPr>
          <w:rFonts w:ascii="Cambria" w:hAnsi="Cambria" w:cs="Tahoma"/>
        </w:rPr>
        <w:t xml:space="preserve"> r. tj. upływu terminu składania ofert </w:t>
      </w:r>
      <w:r w:rsidR="00C34561">
        <w:rPr>
          <w:rFonts w:ascii="Cambria" w:hAnsi="Cambria" w:cs="Tahoma"/>
          <w:b/>
        </w:rPr>
        <w:t>wpłynęło</w:t>
      </w:r>
      <w:r w:rsidRPr="003E4AEB">
        <w:rPr>
          <w:rFonts w:ascii="Cambria" w:hAnsi="Cambria" w:cs="Tahoma"/>
          <w:b/>
        </w:rPr>
        <w:t xml:space="preserve"> </w:t>
      </w:r>
      <w:r w:rsidR="00E56F7B">
        <w:rPr>
          <w:rFonts w:ascii="Cambria" w:hAnsi="Cambria" w:cs="Tahoma"/>
          <w:b/>
        </w:rPr>
        <w:t>11</w:t>
      </w:r>
      <w:r w:rsidRPr="003E4AEB">
        <w:rPr>
          <w:rFonts w:ascii="Cambria" w:hAnsi="Cambria" w:cs="Tahoma"/>
          <w:b/>
        </w:rPr>
        <w:t xml:space="preserve"> ofert</w:t>
      </w:r>
      <w:r w:rsidRPr="003E4AEB">
        <w:rPr>
          <w:rFonts w:ascii="Cambria" w:hAnsi="Cambria" w:cs="Tahoma"/>
        </w:rPr>
        <w:t xml:space="preserve"> zgodnie</w:t>
      </w:r>
      <w:r w:rsidR="00B63406">
        <w:rPr>
          <w:rFonts w:ascii="Cambria" w:hAnsi="Cambria" w:cs="Tahoma"/>
        </w:rPr>
        <w:t xml:space="preserve"> z </w:t>
      </w:r>
      <w:r w:rsidRPr="003E4AEB">
        <w:rPr>
          <w:rFonts w:ascii="Cambria" w:hAnsi="Cambria" w:cs="Tahoma"/>
        </w:rPr>
        <w:t>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5067"/>
        <w:gridCol w:w="1882"/>
        <w:gridCol w:w="1585"/>
      </w:tblGrid>
      <w:tr w:rsidR="00697148" w:rsidRPr="00FD1E6C" w:rsidTr="00176E03">
        <w:trPr>
          <w:trHeight w:val="6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b/>
                <w:sz w:val="20"/>
                <w:szCs w:val="20"/>
              </w:rPr>
              <w:t>Lp.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b/>
                <w:sz w:val="20"/>
                <w:szCs w:val="20"/>
              </w:rPr>
              <w:t>Nazwa Firmy (imiona, nazwiska)</w:t>
            </w: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b/>
                <w:sz w:val="20"/>
                <w:szCs w:val="20"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b/>
                <w:sz w:val="20"/>
                <w:szCs w:val="20"/>
              </w:rPr>
              <w:t>Cena</w:t>
            </w: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b/>
                <w:sz w:val="20"/>
                <w:szCs w:val="20"/>
              </w:rPr>
              <w:t xml:space="preserve">złotych brutto 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b/>
                <w:bCs/>
                <w:color w:val="000000"/>
                <w:sz w:val="20"/>
                <w:szCs w:val="20"/>
              </w:rPr>
              <w:t>Data wpływu oferty</w:t>
            </w:r>
          </w:p>
        </w:tc>
      </w:tr>
      <w:tr w:rsidR="00697148" w:rsidRPr="00FD1E6C" w:rsidTr="00176E03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1.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Stowarzyszenie Wspierania Inicjatyw Gospodarczych „DELTA PARTNER”</w:t>
            </w:r>
          </w:p>
          <w:p w:rsidR="00697148" w:rsidRPr="00FD1E6C" w:rsidRDefault="00FD1E6C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Ul. Zamkowa 3a/1</w:t>
            </w: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43-400 Cieszyn</w:t>
            </w: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FD1E6C" w:rsidRPr="00FD1E6C" w:rsidRDefault="00FD1E6C" w:rsidP="00697148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b/>
                <w:sz w:val="20"/>
                <w:szCs w:val="20"/>
              </w:rPr>
              <w:t>68 880,00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29.03.2022 r.</w:t>
            </w: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godz. 10:33</w:t>
            </w:r>
          </w:p>
        </w:tc>
      </w:tr>
      <w:tr w:rsidR="00697148" w:rsidRPr="00FD1E6C" w:rsidTr="00176E03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2.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</w:p>
          <w:p w:rsidR="00697148" w:rsidRPr="00FD1E6C" w:rsidRDefault="00FD1E6C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Cpoint</w:t>
            </w:r>
            <w:proofErr w:type="spellEnd"/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 xml:space="preserve"> Sp. z o.o.</w:t>
            </w: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 xml:space="preserve">Ul. </w:t>
            </w:r>
            <w:r w:rsidR="00FD1E6C"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Kobielska 100/13</w:t>
            </w:r>
          </w:p>
          <w:p w:rsidR="00697148" w:rsidRPr="00FD1E6C" w:rsidRDefault="00FD1E6C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03-835</w:t>
            </w:r>
            <w:r w:rsidR="00697148"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 xml:space="preserve"> Warszawa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FD1E6C" w:rsidRPr="00FD1E6C" w:rsidRDefault="00FD1E6C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FD1E6C" w:rsidRPr="00FD1E6C" w:rsidRDefault="00FD1E6C" w:rsidP="00697148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b/>
                <w:sz w:val="20"/>
                <w:szCs w:val="20"/>
              </w:rPr>
              <w:t>118 778,00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29.03.2022 r.</w:t>
            </w: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godz. 11:19</w:t>
            </w: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</w:tc>
      </w:tr>
      <w:tr w:rsidR="00697148" w:rsidRPr="00FD1E6C" w:rsidTr="00176E03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3.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Fundacja Inicjatyw Menedżerskich</w:t>
            </w: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Ul. Żołnierzy Niepodległej 5 lok. 7</w:t>
            </w: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20-078 Lublin</w:t>
            </w: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FD1E6C" w:rsidRPr="00FD1E6C" w:rsidRDefault="00FD1E6C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FD1E6C" w:rsidRPr="00FD1E6C" w:rsidRDefault="00FD1E6C" w:rsidP="00697148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b/>
                <w:sz w:val="20"/>
                <w:szCs w:val="20"/>
              </w:rPr>
              <w:t>55 350,00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29.03.2022 r.</w:t>
            </w: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godz. 12:44</w:t>
            </w: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</w:tc>
      </w:tr>
      <w:tr w:rsidR="00697148" w:rsidRPr="00FD1E6C" w:rsidTr="00176E03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4.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LPW Sp.  z o.o.</w:t>
            </w: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Ul. Żeliwna 38</w:t>
            </w: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40-599 Katowice</w:t>
            </w: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E11927" w:rsidRPr="00FD1E6C" w:rsidRDefault="00E11927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E11927" w:rsidRPr="00FD1E6C" w:rsidRDefault="00E11927" w:rsidP="00697148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b/>
                <w:sz w:val="20"/>
                <w:szCs w:val="20"/>
              </w:rPr>
              <w:t>184 807,50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29.03.2022 r.</w:t>
            </w: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godz. 12:55</w:t>
            </w:r>
          </w:p>
        </w:tc>
      </w:tr>
      <w:tr w:rsidR="00697148" w:rsidRPr="00FD1E6C" w:rsidTr="00176E03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5.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</w:p>
          <w:p w:rsidR="0002007D" w:rsidRPr="00FD1E6C" w:rsidRDefault="0002007D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BAJOR CONSULTING</w:t>
            </w: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Przemysław Bajor</w:t>
            </w:r>
          </w:p>
          <w:p w:rsidR="0002007D" w:rsidRPr="00FD1E6C" w:rsidRDefault="0002007D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Józefów 5J</w:t>
            </w:r>
          </w:p>
          <w:p w:rsidR="0002007D" w:rsidRPr="00FD1E6C" w:rsidRDefault="0002007D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95-002 Smardzew</w:t>
            </w:r>
          </w:p>
          <w:p w:rsidR="0002007D" w:rsidRPr="00FD1E6C" w:rsidRDefault="0002007D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02007D" w:rsidRPr="00FD1E6C" w:rsidRDefault="0002007D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02007D" w:rsidRPr="00FD1E6C" w:rsidRDefault="0002007D" w:rsidP="00697148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b/>
                <w:sz w:val="20"/>
                <w:szCs w:val="20"/>
              </w:rPr>
              <w:t>115 620,00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30.03.2022 r.</w:t>
            </w: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godz. 10:40</w:t>
            </w: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</w:tc>
      </w:tr>
      <w:tr w:rsidR="00697148" w:rsidRPr="00FD1E6C" w:rsidTr="00176E03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6.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Fundacja „PARTNERZY DLA SAMORZĄDU”</w:t>
            </w: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Ul. Grottgera 16 lok. 2</w:t>
            </w: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60-758 Poznań</w:t>
            </w: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0C7E13" w:rsidRPr="00FD1E6C" w:rsidRDefault="000C7E13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0C7E13" w:rsidRPr="00FD1E6C" w:rsidRDefault="000C7E13" w:rsidP="00697148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b/>
                <w:sz w:val="20"/>
                <w:szCs w:val="20"/>
              </w:rPr>
              <w:t>110 700,00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30.03.2022 r.</w:t>
            </w: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godz. 12:53</w:t>
            </w: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</w:tc>
      </w:tr>
      <w:tr w:rsidR="00697148" w:rsidRPr="00FD1E6C" w:rsidTr="00176E03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7.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OLP SP. Z O.O.</w:t>
            </w: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Ul. Gen. Romualda Traugutta 25 lok. 1512</w:t>
            </w:r>
          </w:p>
          <w:p w:rsidR="00697148" w:rsidRPr="00FD1E6C" w:rsidRDefault="002556D4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90</w:t>
            </w:r>
            <w:r w:rsidR="00697148"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-113 Łódź</w:t>
            </w: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2556D4" w:rsidRPr="00FD1E6C" w:rsidRDefault="002556D4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2556D4" w:rsidRPr="00FD1E6C" w:rsidRDefault="002556D4" w:rsidP="00697148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b/>
                <w:sz w:val="20"/>
                <w:szCs w:val="20"/>
              </w:rPr>
              <w:t>87 424,71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30.03.2022 r.</w:t>
            </w: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godz. 14:35</w:t>
            </w:r>
          </w:p>
        </w:tc>
      </w:tr>
      <w:tr w:rsidR="00697148" w:rsidRPr="00FD1E6C" w:rsidTr="00176E03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8.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 xml:space="preserve">GO GLOBAL </w:t>
            </w: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MARIUSZ STRYŻKO</w:t>
            </w: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Ul. Żytnia 15A lok. 2</w:t>
            </w: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01-014 Warszawa</w:t>
            </w: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2556D4" w:rsidRPr="00FD1E6C" w:rsidRDefault="002556D4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2556D4" w:rsidRPr="00FD1E6C" w:rsidRDefault="002556D4" w:rsidP="00697148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b/>
                <w:sz w:val="20"/>
                <w:szCs w:val="20"/>
              </w:rPr>
              <w:t>89 </w:t>
            </w:r>
            <w:r w:rsidR="00FD1E6C">
              <w:rPr>
                <w:rFonts w:ascii="Cambria" w:hAnsi="Cambria" w:cs="Calibri Light"/>
                <w:b/>
                <w:sz w:val="20"/>
                <w:szCs w:val="20"/>
              </w:rPr>
              <w:t>8</w:t>
            </w:r>
            <w:bookmarkStart w:id="0" w:name="_GoBack"/>
            <w:bookmarkEnd w:id="0"/>
            <w:r w:rsidRPr="00FD1E6C">
              <w:rPr>
                <w:rFonts w:ascii="Cambria" w:hAnsi="Cambria" w:cs="Calibri Light"/>
                <w:b/>
                <w:sz w:val="20"/>
                <w:szCs w:val="20"/>
              </w:rPr>
              <w:t>31,00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30.03.2022 r.</w:t>
            </w: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godz. 17:07</w:t>
            </w:r>
          </w:p>
        </w:tc>
      </w:tr>
      <w:tr w:rsidR="00697148" w:rsidRPr="00FD1E6C" w:rsidTr="00176E03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9.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 xml:space="preserve"> </w:t>
            </w: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 xml:space="preserve">BOUNDLESS DEVELOPMENT </w:t>
            </w: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CELESTYNA MIŁOŚ</w:t>
            </w: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Ul. Prusa 3</w:t>
            </w: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42-242 Rędziny</w:t>
            </w: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2556D4" w:rsidRPr="00FD1E6C" w:rsidRDefault="002556D4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2556D4" w:rsidRPr="00FD1E6C" w:rsidRDefault="002556D4" w:rsidP="00697148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b/>
                <w:sz w:val="20"/>
                <w:szCs w:val="20"/>
              </w:rPr>
              <w:t>107 010,00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30.03.2022 r.</w:t>
            </w: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godz. 17:12</w:t>
            </w:r>
          </w:p>
        </w:tc>
      </w:tr>
      <w:tr w:rsidR="00697148" w:rsidRPr="00FD1E6C" w:rsidTr="00176E03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10.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 xml:space="preserve">INSTYTU BADAWCZY </w:t>
            </w: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IPC SP. Z O.O.</w:t>
            </w: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Ul. Aleksandra Ostrowskiego 9</w:t>
            </w: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53-238 Wrocław</w:t>
            </w:r>
          </w:p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2556D4" w:rsidRPr="00FD1E6C" w:rsidRDefault="002556D4" w:rsidP="00697148">
            <w:pPr>
              <w:spacing w:after="0" w:line="240" w:lineRule="auto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2556D4" w:rsidRPr="00FD1E6C" w:rsidRDefault="002556D4" w:rsidP="00697148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b/>
                <w:sz w:val="20"/>
                <w:szCs w:val="20"/>
              </w:rPr>
              <w:t>119 592,90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31.03.2022 r.</w:t>
            </w: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godz. 08:16</w:t>
            </w:r>
          </w:p>
          <w:p w:rsidR="00697148" w:rsidRPr="00FD1E6C" w:rsidRDefault="00697148" w:rsidP="0069714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</w:tc>
      </w:tr>
      <w:tr w:rsidR="00E56F7B" w:rsidRPr="00FD1E6C" w:rsidTr="00176E03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F7B" w:rsidRPr="00FD1E6C" w:rsidRDefault="00E56F7B" w:rsidP="00E56F7B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E56F7B" w:rsidRPr="00FD1E6C" w:rsidRDefault="00E56F7B" w:rsidP="00E56F7B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11.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F7B" w:rsidRPr="00FD1E6C" w:rsidRDefault="008D3AA1" w:rsidP="00E56F7B">
            <w:pPr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Konsorcjum firm:</w:t>
            </w:r>
          </w:p>
          <w:p w:rsidR="00E56F7B" w:rsidRPr="00FD1E6C" w:rsidRDefault="008D3AA1" w:rsidP="00E56F7B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 xml:space="preserve">Lider - </w:t>
            </w:r>
            <w:r w:rsidR="00E56F7B"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UTILA SP. Z O.O.</w:t>
            </w:r>
          </w:p>
          <w:p w:rsidR="00E56F7B" w:rsidRPr="00FD1E6C" w:rsidRDefault="00E56F7B" w:rsidP="00E56F7B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Ul. Targowa 42 lok. 20</w:t>
            </w:r>
          </w:p>
          <w:p w:rsidR="00E56F7B" w:rsidRPr="00FD1E6C" w:rsidRDefault="00E56F7B" w:rsidP="00E56F7B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03-733 Warszawa</w:t>
            </w:r>
          </w:p>
          <w:p w:rsidR="008D3AA1" w:rsidRPr="00FD1E6C" w:rsidRDefault="008D3AA1" w:rsidP="00E56F7B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</w:p>
          <w:p w:rsidR="008D3AA1" w:rsidRPr="00FD1E6C" w:rsidRDefault="008D3AA1" w:rsidP="00E56F7B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Partner – EU-</w:t>
            </w:r>
            <w:proofErr w:type="spellStart"/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Consult</w:t>
            </w:r>
            <w:proofErr w:type="spellEnd"/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 xml:space="preserve"> Sp. z o.o.</w:t>
            </w:r>
          </w:p>
          <w:p w:rsidR="008D3AA1" w:rsidRPr="00FD1E6C" w:rsidRDefault="008D3AA1" w:rsidP="00E56F7B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Ul. Toruńska 18c lok. D</w:t>
            </w:r>
          </w:p>
          <w:p w:rsidR="00E56F7B" w:rsidRPr="00FD1E6C" w:rsidRDefault="008D3AA1" w:rsidP="00FD1E6C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20"/>
                <w:szCs w:val="20"/>
                <w:lang w:eastAsia="pl-PL"/>
              </w:rPr>
            </w:pPr>
            <w:r w:rsidRPr="00FD1E6C">
              <w:rPr>
                <w:rFonts w:ascii="Cambria" w:hAnsi="Cambria" w:cs="Tahoma"/>
                <w:b/>
                <w:sz w:val="20"/>
                <w:szCs w:val="20"/>
                <w:lang w:eastAsia="pl-PL"/>
              </w:rPr>
              <w:t>80-747 Gdańsk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A1" w:rsidRPr="00FD1E6C" w:rsidRDefault="008D3AA1" w:rsidP="00E56F7B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8D3AA1" w:rsidRPr="00FD1E6C" w:rsidRDefault="008D3AA1" w:rsidP="00E56F7B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E56F7B" w:rsidRPr="00FD1E6C" w:rsidRDefault="008D3AA1" w:rsidP="00E56F7B">
            <w:pPr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b/>
                <w:sz w:val="20"/>
                <w:szCs w:val="20"/>
              </w:rPr>
              <w:t>95 000,00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F7B" w:rsidRPr="00FD1E6C" w:rsidRDefault="00E56F7B" w:rsidP="00E56F7B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E56F7B" w:rsidRPr="00FD1E6C" w:rsidRDefault="00E56F7B" w:rsidP="00E56F7B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31.03.2022 r.</w:t>
            </w:r>
          </w:p>
          <w:p w:rsidR="00E56F7B" w:rsidRPr="00FD1E6C" w:rsidRDefault="00E56F7B" w:rsidP="00E56F7B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E56F7B" w:rsidRPr="00FD1E6C" w:rsidRDefault="00E56F7B" w:rsidP="00E56F7B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D1E6C">
              <w:rPr>
                <w:rFonts w:ascii="Cambria" w:hAnsi="Cambria" w:cs="Calibri Light"/>
                <w:sz w:val="20"/>
                <w:szCs w:val="20"/>
              </w:rPr>
              <w:t>godz. 08:48</w:t>
            </w:r>
          </w:p>
          <w:p w:rsidR="00E56F7B" w:rsidRPr="00FD1E6C" w:rsidRDefault="00E56F7B" w:rsidP="00E56F7B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</w:tc>
      </w:tr>
    </w:tbl>
    <w:p w:rsidR="009E1516" w:rsidRDefault="009E1516" w:rsidP="00FD1E6C">
      <w:pPr>
        <w:rPr>
          <w:rFonts w:ascii="Tahoma" w:hAnsi="Tahoma" w:cs="Tahoma"/>
          <w:b/>
        </w:rPr>
      </w:pPr>
    </w:p>
    <w:sectPr w:rsidR="009E1516" w:rsidSect="00E93D55">
      <w:headerReference w:type="default" r:id="rId6"/>
      <w:pgSz w:w="11906" w:h="16838"/>
      <w:pgMar w:top="709" w:right="1417" w:bottom="1417" w:left="1417" w:header="708" w:footer="6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DFF" w:rsidRDefault="00026DFF" w:rsidP="005C61A5">
      <w:pPr>
        <w:spacing w:after="0" w:line="240" w:lineRule="auto"/>
      </w:pPr>
      <w:r>
        <w:separator/>
      </w:r>
    </w:p>
  </w:endnote>
  <w:endnote w:type="continuationSeparator" w:id="0">
    <w:p w:rsidR="00026DFF" w:rsidRDefault="00026DFF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DFF" w:rsidRDefault="00026DFF" w:rsidP="005C61A5">
      <w:pPr>
        <w:spacing w:after="0" w:line="240" w:lineRule="auto"/>
      </w:pPr>
      <w:r>
        <w:separator/>
      </w:r>
    </w:p>
  </w:footnote>
  <w:footnote w:type="continuationSeparator" w:id="0">
    <w:p w:rsidR="00026DFF" w:rsidRDefault="00026DFF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1A5" w:rsidRPr="00B22337" w:rsidRDefault="005C61A5" w:rsidP="00405CDB">
    <w:pPr>
      <w:pStyle w:val="Stopka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031AB"/>
    <w:rsid w:val="000129C2"/>
    <w:rsid w:val="0002007D"/>
    <w:rsid w:val="00026DFF"/>
    <w:rsid w:val="00036E84"/>
    <w:rsid w:val="0004016D"/>
    <w:rsid w:val="0009064A"/>
    <w:rsid w:val="000C7E13"/>
    <w:rsid w:val="000D5F75"/>
    <w:rsid w:val="001960F1"/>
    <w:rsid w:val="001A09D9"/>
    <w:rsid w:val="001B7887"/>
    <w:rsid w:val="001E0A66"/>
    <w:rsid w:val="001E3872"/>
    <w:rsid w:val="0020799C"/>
    <w:rsid w:val="002556D4"/>
    <w:rsid w:val="002D5A0B"/>
    <w:rsid w:val="003871C5"/>
    <w:rsid w:val="003C17E2"/>
    <w:rsid w:val="003E00D3"/>
    <w:rsid w:val="003E4AEB"/>
    <w:rsid w:val="003F70B2"/>
    <w:rsid w:val="00405CDB"/>
    <w:rsid w:val="004452D0"/>
    <w:rsid w:val="00506144"/>
    <w:rsid w:val="005C61A5"/>
    <w:rsid w:val="00660D60"/>
    <w:rsid w:val="0068239F"/>
    <w:rsid w:val="00697148"/>
    <w:rsid w:val="007123A3"/>
    <w:rsid w:val="00727BBF"/>
    <w:rsid w:val="008308B1"/>
    <w:rsid w:val="00856D05"/>
    <w:rsid w:val="0087186B"/>
    <w:rsid w:val="008D3AA1"/>
    <w:rsid w:val="008D4770"/>
    <w:rsid w:val="009A692B"/>
    <w:rsid w:val="009D3365"/>
    <w:rsid w:val="009E047B"/>
    <w:rsid w:val="009E1516"/>
    <w:rsid w:val="00A034AB"/>
    <w:rsid w:val="00A13EF5"/>
    <w:rsid w:val="00A87767"/>
    <w:rsid w:val="00AA2BDC"/>
    <w:rsid w:val="00B06BDB"/>
    <w:rsid w:val="00B63406"/>
    <w:rsid w:val="00BA0933"/>
    <w:rsid w:val="00BD08AF"/>
    <w:rsid w:val="00C030E6"/>
    <w:rsid w:val="00C14002"/>
    <w:rsid w:val="00C34561"/>
    <w:rsid w:val="00C37CDD"/>
    <w:rsid w:val="00C47C4C"/>
    <w:rsid w:val="00CD6D95"/>
    <w:rsid w:val="00D1067D"/>
    <w:rsid w:val="00D10E06"/>
    <w:rsid w:val="00DA490C"/>
    <w:rsid w:val="00DA6446"/>
    <w:rsid w:val="00E11927"/>
    <w:rsid w:val="00E56F7B"/>
    <w:rsid w:val="00E93D55"/>
    <w:rsid w:val="00F416CA"/>
    <w:rsid w:val="00FB214C"/>
    <w:rsid w:val="00FD1E6C"/>
    <w:rsid w:val="00FD241A"/>
    <w:rsid w:val="00FD4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294145"/>
  <w15:docId w15:val="{71A26B75-2AEA-4E9B-B550-68544F96C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415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14</cp:revision>
  <cp:lastPrinted>2022-03-31T08:51:00Z</cp:lastPrinted>
  <dcterms:created xsi:type="dcterms:W3CDTF">2022-03-29T08:18:00Z</dcterms:created>
  <dcterms:modified xsi:type="dcterms:W3CDTF">2022-03-31T08:53:00Z</dcterms:modified>
</cp:coreProperties>
</file>