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  <w:p>
            <w:pPr>
              <w:pStyle w:val="Normal"/>
              <w:spacing w:before="0" w:after="0"/>
              <w:ind w:left="5669" w:right="0" w:hanging="0"/>
              <w:jc w:val="left"/>
              <w:rPr>
                <w:rFonts w:ascii="Calibri" w:hAnsi="Calibri" w:eastAsia="Calibri" w:cs="Calibri"/>
                <w:b w:val="false"/>
                <w:b w:val="false"/>
                <w:i w:val="false"/>
                <w:i w:val="false"/>
                <w:sz w:val="20"/>
                <w:u w:val="none"/>
              </w:rPr>
            </w:pPr>
            <w:r>
              <w:rPr>
                <w:rFonts w:eastAsia="Calibri" w:cs="Calibri"/>
                <w:b w:val="false"/>
                <w:i w:val="false"/>
                <w:sz w:val="20"/>
                <w:u w:val="none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wyrażenia zgody na sprzedaż nieruchomości stanowiącej własność Gminy Miasto Tomaszów Mazowiecki, położonej w  Tomaszowie Mazowieckim przy ulicy Kępa 26.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both"/>
        <w:rPr/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Na podstawie art. 18 ust. 2 pkt 9 lit. a ustawy z dnia 8 marca 1990 r. o samorządzie gminnym</w:t>
        <w:br/>
        <w:t>(t.j. Dz. U. z 2022 r. poz. 559) oraz §10 ust. 1 pkt 4 uchwały Nr XLII/400/2013 Rady Miejskiej Tomaszowa Mazowieckiego z dnia 30 października 2013 roku w sprawie zasad nabywania, zbywania i obciążania nieruchomości oraz ich wydzierżawiania lub wynajmowania na czas oznaczony dłuższy niż trzy lata lub na czas nieoznaczony (Dz. Urz. Woj. Łódzkiego z 2013 r. poz. 5479),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>Wyraża się zgodę na sprzedaż nieruchomości stanowiącej własność Gminy Miasto Tomaszów Mazowiecki, położonej w Tomaszowie Mazowieckim przy ulicy Kępa 26, oznaczonej w ewidencji gruntów numerem 461, w obr. 6, o pow. 1318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, dla której prowadzona jest księga wieczysta </w:t>
        <w:br/>
        <w:t>PT1T/00002456/4.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tabs>
          <w:tab w:val="left" w:pos="2835" w:leader="dot"/>
        </w:tabs>
        <w:rPr/>
      </w:pPr>
      <w:r>
        <w:rPr>
          <w:sz w:val="24"/>
        </w:rPr>
        <w:t>…………………………………</w:t>
      </w:r>
    </w:p>
    <w:p>
      <w:pPr>
        <w:pStyle w:val="Normal"/>
        <w:rPr/>
      </w:pPr>
      <w:r>
        <w:rPr>
          <w:sz w:val="24"/>
        </w:rPr>
        <w:t>Projekt sporządził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>
          <w:sz w:val="24"/>
        </w:rPr>
        <w:t>………………………………</w:t>
      </w:r>
      <w:r>
        <w:rPr>
          <w:sz w:val="24"/>
        </w:rPr>
        <w:t>...</w:t>
      </w:r>
    </w:p>
    <w:p>
      <w:pPr>
        <w:pStyle w:val="Normal"/>
        <w:spacing w:lineRule="auto" w:line="276" w:before="120" w:after="120"/>
        <w:ind w:left="0" w:right="0" w:hanging="0"/>
        <w:jc w:val="left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Projekt zaopiniował pod względem prawnym</w:t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jc w:val="center"/>
        <w:rPr/>
      </w:pPr>
      <w:r>
        <w:rPr>
          <w:b/>
          <w:spacing w:val="60"/>
          <w:sz w:val="24"/>
        </w:rPr>
        <w:t>UZASADNIENIE</w:t>
      </w:r>
    </w:p>
    <w:p>
      <w:pPr>
        <w:pStyle w:val="Normal"/>
        <w:spacing w:lineRule="auto" w:line="36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Nieruchomość niezabudowana położona w Tomaszowie Mazowieckim przy ul. Kępa 26 oznaczona w ewidencji gruntów numerem 461, w obr. 6, o pow. 1318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użytek R V (grunty orne klasy V), dla której prowadzona jest księga wieczysta PT1T/00002456/4 stanowi własność Gminy Miasto Tomaszów Mazowiecki. 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Przedmiotowa działka zbliżona jest kształtem do prostokąta o wymiarach: szerokości od frontu około 26 metrów i  głębokości około 46 metrów Jest to teren z dostępem do następujących sieci: energetycznej i wodociągowej.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 xml:space="preserve">Dla przedmiotowej nieruchomości brak jest planu zagospodarowania przestrzennego miasta </w:t>
        <w:br/>
        <w:t>a w studium uwarunkowań i kierunków zagospodarowania przestrzennego miasta Tomaszowa Mazowieckiego znajduje się ona w strefie przyrodniczo-ekologicznej, w terenach zieleni urządzonej.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Do Prezydenta Miasta Tomaszowa Mazowieckiego wpłyną wniosek w sprawie sprzedaży przedmiotowego gruntu.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</w:rPr>
        <w:t>Sprzedaż będzie realizowana w drodze przetargu.</w:t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Mając na uwadze oczekiwania społeczne oraz realizację dochodów budżetowych przygotowany został projekt uchwały w sprawie wyrażenia zgody na sprzedaż wyżej opisanej nieruchomości.</w:t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r>
    </w:p>
    <w:p>
      <w:pPr>
        <w:pStyle w:val="Normal"/>
        <w:spacing w:lineRule="auto" w:line="360" w:before="120" w:after="120"/>
        <w:ind w:firstLine="709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49340" cy="86131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9340" cy="861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2D8CCFED-4978-480C-B23E-B010AE7764B8.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2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pl-PL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4"/>
      <w:szCs w:val="24"/>
      <w:lang w:val="pl-PL" w:eastAsia="pl-PL" w:bidi="pl-PL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</TotalTime>
  <Application>LibreOffice/6.0.3.2$Windows_x86 LibreOffice_project/8f48d515416608e3a835360314dac7e47fd0b821</Application>
  <Pages>3</Pages>
  <Words>351</Words>
  <Characters>2216</Characters>
  <CharactersWithSpaces>2551</CharactersWithSpaces>
  <Paragraphs>21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2022-03-14T12:00:27Z</dcterms:created>
  <dc:creator>pchuderski</dc:creator>
  <dc:description/>
  <dc:language>pl-PL</dc:language>
  <cp:lastModifiedBy/>
  <cp:lastPrinted>2022-03-16T11:11:51Z</cp:lastPrinted>
  <dcterms:modified xsi:type="dcterms:W3CDTF">2022-03-16T11:13:39Z</dcterms:modified>
  <cp:revision>4</cp:revision>
  <dc:subject>w sprawie wyrażenia zgody na sprzedaż nieruchomości stanowiącej własność Gminy Miasto Tomaszów Mazowiecki, położonej w^Tomaszowie Mazowieckim przy ulicy Kępa 26.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