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CCD" w:rsidRDefault="00A16CCD" w:rsidP="00A16CCD">
      <w:pPr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>
        <w:rPr>
          <w:rFonts w:ascii="Calibri Light" w:hAnsi="Calibri Light" w:cs="Calibri Light"/>
          <w:sz w:val="22"/>
          <w:szCs w:val="22"/>
        </w:rPr>
        <w:t>Maz</w:t>
      </w:r>
      <w:proofErr w:type="spellEnd"/>
      <w:r>
        <w:rPr>
          <w:rFonts w:ascii="Calibri Light" w:hAnsi="Calibri Light" w:cs="Calibri Light"/>
          <w:sz w:val="22"/>
          <w:szCs w:val="22"/>
        </w:rPr>
        <w:t>., dn. 16.02.2022 r.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A16CCD" w:rsidRDefault="00A16CCD" w:rsidP="00A16CCD">
      <w:pPr>
        <w:jc w:val="right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Do wszystkich wykonawców</w:t>
      </w:r>
    </w:p>
    <w:p w:rsidR="00A16CCD" w:rsidRDefault="00A16CCD" w:rsidP="00A16CCD">
      <w:pPr>
        <w:jc w:val="right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Inf. o unieważnieniu postępowania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A16CCD" w:rsidRPr="002F6E9A" w:rsidRDefault="00A16CCD" w:rsidP="00A16C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>
        <w:rPr>
          <w:rFonts w:ascii="Calibri Light" w:hAnsi="Calibri Light" w:cs="Calibri Light"/>
          <w:sz w:val="22"/>
          <w:szCs w:val="22"/>
          <w:u w:val="single"/>
        </w:rPr>
        <w:t>Znak postępowania: WRIK.271.2.2.2022</w:t>
      </w:r>
      <w:r w:rsidRPr="002F6E9A">
        <w:rPr>
          <w:rFonts w:ascii="Calibri Light" w:hAnsi="Calibri Light" w:cs="Calibri Light"/>
          <w:sz w:val="22"/>
          <w:szCs w:val="22"/>
          <w:u w:val="single"/>
        </w:rPr>
        <w:t>.ZP</w:t>
      </w:r>
    </w:p>
    <w:p w:rsidR="00A16CCD" w:rsidRPr="002F6E9A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Postępowanie wszczęto </w:t>
      </w:r>
      <w:r>
        <w:rPr>
          <w:rFonts w:ascii="Calibri Light" w:hAnsi="Calibri Light" w:cs="Calibri Light"/>
          <w:sz w:val="22"/>
          <w:szCs w:val="22"/>
        </w:rPr>
        <w:t>poprzez publikację ogłoszenia o zamówieniu na stronie internetowej prowadzonego postepowania (BIP zamawiającego) w dniu 07.02.2022 r.</w:t>
      </w:r>
    </w:p>
    <w:p w:rsidR="00A16CCD" w:rsidRPr="002F6E9A" w:rsidRDefault="00A16CCD" w:rsidP="00A16C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A16CCD" w:rsidRPr="006C14A7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  <w:r w:rsidRPr="006C14A7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6C14A7">
        <w:rPr>
          <w:rFonts w:ascii="Calibri Light" w:hAnsi="Calibri Light" w:cs="Calibri Light"/>
          <w:b/>
          <w:sz w:val="22"/>
          <w:szCs w:val="22"/>
        </w:rPr>
        <w:t>Zakup i dostawa artykułów biurowych i papierniczych na potrzeby własne Urzędu Miasta w Tomaszowie Mazowieckim w 2022 roku.</w:t>
      </w:r>
    </w:p>
    <w:p w:rsidR="00A16CCD" w:rsidRDefault="00A16CCD" w:rsidP="00A16CCD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ind w:firstLine="708"/>
        <w:jc w:val="both"/>
        <w:rPr>
          <w:rFonts w:ascii="Calibri Light" w:hAnsi="Calibri Light" w:cs="Calibri Light"/>
          <w:bCs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 imieniu Gminy – Miasto Tomaszów Mazowiecki zawiadamiam o unieważnieniu niniejszego postępowania zgodnie z treścią </w:t>
      </w:r>
      <w:r>
        <w:rPr>
          <w:rFonts w:ascii="Calibri Light" w:hAnsi="Calibri Light" w:cs="Calibri Light"/>
          <w:bCs/>
          <w:sz w:val="22"/>
          <w:szCs w:val="22"/>
        </w:rPr>
        <w:t xml:space="preserve">§ 22 ust. </w:t>
      </w:r>
      <w:r>
        <w:rPr>
          <w:rFonts w:ascii="Calibri Light" w:hAnsi="Calibri Light" w:cs="Calibri Light"/>
          <w:sz w:val="22"/>
          <w:szCs w:val="22"/>
        </w:rPr>
        <w:t>1</w:t>
      </w:r>
      <w:r>
        <w:rPr>
          <w:rFonts w:ascii="Calibri Light" w:hAnsi="Calibri Light" w:cs="Calibri Light"/>
          <w:bCs/>
          <w:sz w:val="22"/>
          <w:szCs w:val="22"/>
        </w:rPr>
        <w:t xml:space="preserve"> pkt. 2 Regulaminu Udzielania Zamówień Publicznych tut. Urzędu.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ind w:firstLine="709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W niniejszym postępowaniu, którego otwarcie ofert odbyło się w dniu 14.02.2022 r. o godz. 09:10 w Urzędzie Miasta w Tomaszowie Mazowieckim polegające na otwarciu przesłanych przez plików wykonawców, wpłynęły do zamawiającego 4 ofert wykonawców wskazanych w poniższej tabeli.</w:t>
      </w:r>
    </w:p>
    <w:p w:rsidR="00A16CCD" w:rsidRDefault="00A16CCD" w:rsidP="00A16CCD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Przed otwarciem ofert zamawiający odczytał kwotę, którą zamierza przeznaczyć na sfinansowanie zamówienia w wysokości: 80 000,00 zł brutto.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Kryteria oceny ofert - cena oferty – 100%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4771"/>
        <w:gridCol w:w="1890"/>
        <w:gridCol w:w="1797"/>
      </w:tblGrid>
      <w:tr w:rsidR="00A16CCD" w:rsidRPr="00E9433F" w:rsidTr="00432631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Cena całkowita oferty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 xml:space="preserve">złotych brutto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Data wpływu oferty/godzina</w:t>
            </w:r>
          </w:p>
        </w:tc>
      </w:tr>
      <w:tr w:rsidR="00A16CCD" w:rsidRPr="00E9433F" w:rsidTr="00432631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Biurpap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 J.M.G. 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Figińscy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 Sp. J.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Brukowa 28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91-341 Łódź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B200C7" w:rsidRDefault="00A16CCD" w:rsidP="00432631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B200C7">
              <w:rPr>
                <w:rFonts w:ascii="Calibri Light" w:hAnsi="Calibri Light" w:cs="Calibri Light"/>
                <w:b/>
                <w:sz w:val="22"/>
                <w:szCs w:val="22"/>
              </w:rPr>
              <w:t>152 729,40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10.02.2022 r.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godz. 15:46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A16CCD" w:rsidRPr="00E9433F" w:rsidTr="00432631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CORRECT E. 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Mikas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, J. 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Mikas</w:t>
            </w:r>
            <w:proofErr w:type="spellEnd"/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Spółka Jawna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Lawendowa 12/14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B200C7" w:rsidRDefault="00A16CCD" w:rsidP="00432631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B200C7">
              <w:rPr>
                <w:rFonts w:ascii="Calibri Light" w:hAnsi="Calibri Light" w:cs="Calibri Light"/>
                <w:b/>
                <w:sz w:val="22"/>
                <w:szCs w:val="22"/>
              </w:rPr>
              <w:t>140 734,76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11.02.2022 r.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godz. 14:48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A16CCD" w:rsidRPr="00E9433F" w:rsidTr="00432631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3.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Firma Usługowo-Handlowa „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Jarkpol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”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Jarosław 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Korzycki</w:t>
            </w:r>
            <w:proofErr w:type="spellEnd"/>
          </w:p>
          <w:p w:rsidR="00A16CCD" w:rsidRPr="00950BB1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950BB1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Warszawska 150/152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950BB1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 w:rsidRPr="00950BB1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Maz</w:t>
            </w:r>
            <w:proofErr w:type="spellEnd"/>
            <w:r w:rsidRPr="00950BB1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B200C7" w:rsidRDefault="00A16CCD" w:rsidP="00432631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B200C7">
              <w:rPr>
                <w:rFonts w:ascii="Calibri Light" w:hAnsi="Calibri Light" w:cs="Calibri Light"/>
                <w:b/>
                <w:sz w:val="22"/>
                <w:szCs w:val="22"/>
              </w:rPr>
              <w:t>131 122,15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14.02.2022 r.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godz. 08:26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A16CCD" w:rsidRPr="00E9433F" w:rsidTr="00432631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lastRenderedPageBreak/>
              <w:t>4.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Arton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Stusio</w:t>
            </w:r>
            <w:proofErr w:type="spellEnd"/>
            <w:r w:rsidRPr="00E9433F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 Sp. Jawna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Piłsudskiego 3f</w:t>
            </w:r>
          </w:p>
          <w:p w:rsidR="00A16CCD" w:rsidRPr="00E9433F" w:rsidRDefault="00A16CCD" w:rsidP="00432631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E9433F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95-200 Pabianice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CD" w:rsidRPr="00B200C7" w:rsidRDefault="00A16CCD" w:rsidP="00432631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B200C7">
              <w:rPr>
                <w:rFonts w:ascii="Calibri Light" w:hAnsi="Calibri Light" w:cs="Calibri Light"/>
                <w:b/>
                <w:sz w:val="22"/>
                <w:szCs w:val="22"/>
              </w:rPr>
              <w:t>122 734,30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14.02.2022 r.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E9433F">
              <w:rPr>
                <w:rFonts w:ascii="Calibri Light" w:hAnsi="Calibri Light" w:cs="Calibri Light"/>
                <w:sz w:val="22"/>
                <w:szCs w:val="22"/>
              </w:rPr>
              <w:t>godz. 08:38</w:t>
            </w:r>
          </w:p>
          <w:p w:rsidR="00A16CCD" w:rsidRPr="00E9433F" w:rsidRDefault="00A16CCD" w:rsidP="00432631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</w:tbl>
    <w:p w:rsidR="00A16CCD" w:rsidRDefault="00A16CCD" w:rsidP="00A16CC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16CCD" w:rsidRDefault="00A16CCD" w:rsidP="00A16CCD">
      <w:pPr>
        <w:ind w:firstLine="708"/>
        <w:jc w:val="both"/>
        <w:rPr>
          <w:rFonts w:ascii="Calibri Light" w:hAnsi="Calibri Light" w:cs="Calibri Light"/>
          <w:i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>Zgodnie z przywołanym na wstępie przepisem Regulaminu Udzielania Zamówień Publicznych tut. Urzędu,</w:t>
      </w:r>
      <w:r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>
        <w:rPr>
          <w:rFonts w:ascii="Calibri Light" w:hAnsi="Calibri Light" w:cs="Calibri Light"/>
          <w:i/>
          <w:sz w:val="22"/>
          <w:szCs w:val="22"/>
        </w:rPr>
        <w:t>zamawiający unieważnia postępowanie o udzielenie zamówienia, jeżeli 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Ceny złożonych ofert znacząco przekroczyły środki finansowe, jakie zamawiający zabezpieczył w budżecie na realizację niniejszego zamówienia, a w chwili obecnej zamawiający nie możliwości zwiększenia tych środków w planie finansowym do wysokości oferty z najniższą ceną</w:t>
      </w:r>
      <w:r w:rsidR="005E4091">
        <w:rPr>
          <w:rFonts w:ascii="Calibri Light" w:hAnsi="Calibri Light" w:cs="Calibri Light"/>
          <w:sz w:val="22"/>
          <w:szCs w:val="22"/>
        </w:rPr>
        <w:t>.</w:t>
      </w: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</w:p>
    <w:p w:rsidR="00A16CCD" w:rsidRDefault="00A16CCD" w:rsidP="00A16CCD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W związku z czym unieważnienie postępowania znajduje uzasadnienie.</w:t>
      </w:r>
      <w:bookmarkStart w:id="0" w:name="_GoBack"/>
      <w:bookmarkEnd w:id="0"/>
    </w:p>
    <w:p w:rsidR="00BC4040" w:rsidRDefault="00BC4040"/>
    <w:sectPr w:rsidR="00BC4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53"/>
    <w:rsid w:val="00207953"/>
    <w:rsid w:val="005E4091"/>
    <w:rsid w:val="00950BB1"/>
    <w:rsid w:val="00A16CCD"/>
    <w:rsid w:val="00BC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5596"/>
  <w15:chartTrackingRefBased/>
  <w15:docId w15:val="{F2BC4D9D-9AA4-4A9D-BCC5-DBB4DB6F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A16CCD"/>
  </w:style>
  <w:style w:type="paragraph" w:styleId="Tekstdymka">
    <w:name w:val="Balloon Text"/>
    <w:basedOn w:val="Normalny"/>
    <w:link w:val="TekstdymkaZnak"/>
    <w:uiPriority w:val="99"/>
    <w:semiHidden/>
    <w:unhideWhenUsed/>
    <w:rsid w:val="005E4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0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</Words>
  <Characters>2563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2022-02-15T13:34:00Z</cp:lastPrinted>
  <dcterms:created xsi:type="dcterms:W3CDTF">2022-02-15T13:11:00Z</dcterms:created>
  <dcterms:modified xsi:type="dcterms:W3CDTF">2022-02-15T13:34:00Z</dcterms:modified>
</cp:coreProperties>
</file>