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31E" w:rsidRPr="00586E59" w:rsidRDefault="000A131E" w:rsidP="000A131E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sz w:val="24"/>
          <w:szCs w:val="24"/>
        </w:rPr>
      </w:pPr>
      <w:bookmarkStart w:id="0" w:name="_Hlk89329655"/>
      <w:r w:rsidRPr="00586E59">
        <w:rPr>
          <w:rFonts w:ascii="Arial" w:hAnsi="Arial" w:cs="Arial"/>
          <w:b w:val="0"/>
          <w:sz w:val="24"/>
          <w:szCs w:val="24"/>
        </w:rPr>
        <w:tab/>
      </w:r>
      <w:r w:rsidRPr="00586E59">
        <w:rPr>
          <w:rFonts w:asciiTheme="minorHAnsi" w:hAnsiTheme="minorHAnsi" w:cstheme="minorHAnsi"/>
          <w:b w:val="0"/>
          <w:sz w:val="24"/>
          <w:szCs w:val="24"/>
        </w:rPr>
        <w:t>Tomaszów Mazowiecki, dnia 19 stycznia 2022 roku.</w:t>
      </w:r>
    </w:p>
    <w:p w:rsidR="000A131E" w:rsidRPr="00586E59" w:rsidRDefault="000A131E" w:rsidP="000A131E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586E59">
        <w:rPr>
          <w:rFonts w:asciiTheme="minorHAnsi" w:hAnsiTheme="minorHAnsi" w:cstheme="minorHAnsi"/>
          <w:sz w:val="24"/>
          <w:szCs w:val="24"/>
        </w:rPr>
        <w:t>P a n - P a n i</w:t>
      </w:r>
    </w:p>
    <w:p w:rsidR="000A131E" w:rsidRPr="00586E59" w:rsidRDefault="000A131E" w:rsidP="000A131E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586E59">
        <w:rPr>
          <w:rFonts w:asciiTheme="minorHAnsi" w:hAnsiTheme="minorHAnsi" w:cstheme="minorHAnsi"/>
          <w:sz w:val="24"/>
          <w:szCs w:val="24"/>
        </w:rPr>
        <w:t>...................................................</w:t>
      </w:r>
    </w:p>
    <w:p w:rsidR="000A131E" w:rsidRPr="00D134B2" w:rsidRDefault="000A131E" w:rsidP="00D134B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4"/>
        </w:rPr>
      </w:pPr>
      <w:r w:rsidRPr="00586E59">
        <w:rPr>
          <w:rFonts w:asciiTheme="minorHAnsi" w:hAnsiTheme="minorHAnsi" w:cstheme="minorHAnsi"/>
          <w:i/>
          <w:sz w:val="24"/>
        </w:rPr>
        <w:t>Znak: BRM.0002.54.1.2022</w:t>
      </w:r>
    </w:p>
    <w:p w:rsidR="000A131E" w:rsidRPr="00586E59" w:rsidRDefault="008979D3" w:rsidP="00586E59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586E59">
        <w:rPr>
          <w:rFonts w:asciiTheme="minorHAnsi" w:hAnsiTheme="minorHAnsi" w:cstheme="minorHAnsi"/>
        </w:rPr>
        <w:t xml:space="preserve">Na podstawie art. 20 ust. 1 ustawy z dnia 8 marca 1990 r. o samorządzie gminnym </w:t>
      </w:r>
      <w:r w:rsidRPr="00586E59">
        <w:rPr>
          <w:rFonts w:asciiTheme="minorHAnsi" w:hAnsiTheme="minorHAnsi" w:cstheme="minorHAnsi"/>
        </w:rPr>
        <w:br/>
        <w:t>(t. j. Dz. U. z 2021r. poz. 1372, 1834) w związku z art. 15zzx ust. 1</w:t>
      </w:r>
      <w:r w:rsidR="00586E59">
        <w:rPr>
          <w:rFonts w:asciiTheme="minorHAnsi" w:hAnsiTheme="minorHAnsi" w:cstheme="minorHAnsi"/>
        </w:rPr>
        <w:t xml:space="preserve"> ustawy z dnia 2 marca 2020 r. </w:t>
      </w:r>
      <w:r w:rsidRPr="00586E59">
        <w:rPr>
          <w:rFonts w:asciiTheme="minorHAnsi" w:hAnsiTheme="minorHAnsi" w:cstheme="minorHAnsi"/>
        </w:rPr>
        <w:t xml:space="preserve">o szczególnych rozwiązaniach związanych z zapobieganiem, przeciwdziałaniem </w:t>
      </w:r>
      <w:r w:rsidR="00586E59">
        <w:rPr>
          <w:rFonts w:asciiTheme="minorHAnsi" w:hAnsiTheme="minorHAnsi" w:cstheme="minorHAnsi"/>
        </w:rPr>
        <w:br/>
      </w:r>
      <w:r w:rsidRPr="00586E59">
        <w:rPr>
          <w:rFonts w:asciiTheme="minorHAnsi" w:hAnsiTheme="minorHAnsi" w:cstheme="minorHAnsi"/>
        </w:rPr>
        <w:t>i zwalczaniem COVID - 19, innych chorób zakaźnych oraz wywołanych nimi sytuacji kryzysowych oraz niektórych innych ustaw (</w:t>
      </w:r>
      <w:r w:rsidR="00514106" w:rsidRPr="00586E59">
        <w:rPr>
          <w:rFonts w:asciiTheme="minorHAnsi" w:hAnsiTheme="minorHAnsi" w:cstheme="minorHAnsi"/>
        </w:rPr>
        <w:t>t. j Dz. U. z 2021 r.  poz. 2095</w:t>
      </w:r>
      <w:r w:rsidRPr="00586E59">
        <w:rPr>
          <w:rFonts w:asciiTheme="minorHAnsi" w:hAnsiTheme="minorHAnsi" w:cstheme="minorHAnsi"/>
        </w:rPr>
        <w:t xml:space="preserve"> z późn. zm.), </w:t>
      </w:r>
      <w:r w:rsidRPr="00586E59">
        <w:rPr>
          <w:rFonts w:asciiTheme="minorHAnsi" w:hAnsiTheme="minorHAnsi" w:cstheme="minorHAnsi"/>
          <w:b/>
          <w:bCs/>
        </w:rPr>
        <w:t>zwołuję w trybie zdalnym :</w:t>
      </w:r>
    </w:p>
    <w:p w:rsidR="000A131E" w:rsidRPr="00586E59" w:rsidRDefault="000A131E" w:rsidP="000A131E">
      <w:pPr>
        <w:spacing w:before="280" w:after="280"/>
        <w:ind w:firstLine="708"/>
        <w:jc w:val="center"/>
        <w:rPr>
          <w:rFonts w:asciiTheme="minorHAnsi" w:hAnsiTheme="minorHAnsi" w:cstheme="minorHAnsi"/>
          <w:b/>
        </w:rPr>
      </w:pPr>
      <w:r w:rsidRPr="00586E59">
        <w:rPr>
          <w:rFonts w:asciiTheme="minorHAnsi" w:hAnsiTheme="minorHAnsi" w:cstheme="minorHAnsi"/>
          <w:b/>
        </w:rPr>
        <w:t>na dzień 27 stycznia 2022 roku (czwartek) o godz. 10:00</w:t>
      </w:r>
    </w:p>
    <w:p w:rsidR="000A131E" w:rsidRPr="00586E59" w:rsidRDefault="000A131E" w:rsidP="000A131E">
      <w:pPr>
        <w:spacing w:before="280" w:after="280" w:line="360" w:lineRule="auto"/>
        <w:jc w:val="center"/>
        <w:rPr>
          <w:rFonts w:asciiTheme="minorHAnsi" w:hAnsiTheme="minorHAnsi" w:cstheme="minorHAnsi"/>
        </w:rPr>
      </w:pPr>
      <w:r w:rsidRPr="00586E59">
        <w:rPr>
          <w:rFonts w:asciiTheme="minorHAnsi" w:eastAsia="Book Antiqua" w:hAnsiTheme="minorHAnsi" w:cstheme="minorHAnsi"/>
          <w:b/>
        </w:rPr>
        <w:tab/>
      </w:r>
      <w:r w:rsidRPr="00586E59">
        <w:rPr>
          <w:rFonts w:asciiTheme="minorHAnsi" w:hAnsiTheme="minorHAnsi" w:cstheme="minorHAnsi"/>
          <w:b/>
        </w:rPr>
        <w:t>LIV sesję Rady Miejskiej T</w:t>
      </w:r>
      <w:r w:rsidR="00586E59" w:rsidRPr="00586E59">
        <w:rPr>
          <w:rFonts w:asciiTheme="minorHAnsi" w:hAnsiTheme="minorHAnsi" w:cstheme="minorHAnsi"/>
          <w:b/>
        </w:rPr>
        <w:t>omaszowa Mazowieckiego</w:t>
      </w:r>
    </w:p>
    <w:p w:rsidR="000A131E" w:rsidRPr="00D134B2" w:rsidRDefault="000A131E" w:rsidP="000A131E">
      <w:pPr>
        <w:pStyle w:val="Tekstpodstawowy31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586E59">
        <w:rPr>
          <w:rFonts w:asciiTheme="minorHAnsi" w:hAnsiTheme="minorHAnsi" w:cstheme="minorHAnsi"/>
          <w:bCs/>
          <w:iCs/>
          <w:sz w:val="24"/>
          <w:szCs w:val="24"/>
          <w:u w:val="single"/>
        </w:rPr>
        <w:t>z następującym proponowanym porządkiem obrad</w:t>
      </w:r>
      <w:r w:rsidRPr="00586E59">
        <w:rPr>
          <w:rFonts w:asciiTheme="minorHAnsi" w:hAnsiTheme="minorHAnsi" w:cstheme="minorHAnsi"/>
          <w:bCs/>
          <w:iCs/>
          <w:sz w:val="24"/>
          <w:szCs w:val="24"/>
        </w:rPr>
        <w:t>:</w:t>
      </w:r>
    </w:p>
    <w:p w:rsidR="000A131E" w:rsidRPr="00586E59" w:rsidRDefault="000A131E" w:rsidP="000A131E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</w:rPr>
        <w:t>Otwarcie obrad LIV sesji Ra</w:t>
      </w:r>
      <w:r w:rsidR="00C703A2" w:rsidRPr="00586E59">
        <w:rPr>
          <w:rFonts w:asciiTheme="minorHAnsi" w:hAnsiTheme="minorHAnsi" w:cstheme="minorHAnsi"/>
        </w:rPr>
        <w:t>d</w:t>
      </w:r>
      <w:r w:rsidRPr="00586E59">
        <w:rPr>
          <w:rFonts w:asciiTheme="minorHAnsi" w:hAnsiTheme="minorHAnsi" w:cstheme="minorHAnsi"/>
        </w:rPr>
        <w:t>y Miejskiej Tomaszowa Mazowieckiego oraz powitanie zebranych.</w:t>
      </w:r>
    </w:p>
    <w:p w:rsidR="000A131E" w:rsidRPr="00586E59" w:rsidRDefault="000A131E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  <w:lang w:eastAsia="pl-PL"/>
        </w:rPr>
        <w:t>Przedstawienie porządku obrad LIV sesji Rady Miejskiej Tomaszowa Mazowieckiego.</w:t>
      </w:r>
    </w:p>
    <w:p w:rsidR="000A131E" w:rsidRPr="00586E59" w:rsidRDefault="000A131E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lang w:eastAsia="pl-PL"/>
        </w:rPr>
        <w:t>Przyjęcie protokołu z LII sesji Rady Miejskiej z dnia 1</w:t>
      </w:r>
      <w:r w:rsidRPr="00586E59">
        <w:rPr>
          <w:rFonts w:asciiTheme="minorHAnsi" w:hAnsiTheme="minorHAnsi" w:cstheme="minorHAnsi"/>
          <w:color w:val="000000" w:themeColor="text1"/>
          <w:lang w:eastAsia="pl-PL"/>
        </w:rPr>
        <w:t xml:space="preserve">6 grudnia 2021 roku oraz protokołu z LIII nadzwyczajnej sesji Rady Miejskiej z dnia 12 </w:t>
      </w:r>
      <w:r w:rsidR="00C703A2" w:rsidRPr="00586E59">
        <w:rPr>
          <w:rFonts w:asciiTheme="minorHAnsi" w:hAnsiTheme="minorHAnsi" w:cstheme="minorHAnsi"/>
          <w:color w:val="000000" w:themeColor="text1"/>
          <w:lang w:eastAsia="pl-PL"/>
        </w:rPr>
        <w:t>stycznia 2022 roku.</w:t>
      </w:r>
    </w:p>
    <w:p w:rsidR="00815959" w:rsidRPr="00586E59" w:rsidRDefault="00815959" w:rsidP="008159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</w:rPr>
        <w:t>Podjęcie uchwały w sprawie dokonania zmian w „Budżecie Miasta Tomaszowa Mazowieckiego na rok 2022”.</w:t>
      </w:r>
    </w:p>
    <w:p w:rsidR="00815959" w:rsidRPr="00586E59" w:rsidRDefault="00815959" w:rsidP="008159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  <w:lang w:eastAsia="pl-PL"/>
        </w:rPr>
        <w:t xml:space="preserve">Podjęcie uchwały o zmianie uchwały nr LII/392/2021 Rady Miejskiej Tomaszowa Mazowieckiego z dnia 16 grudnia 2021 roku w </w:t>
      </w:r>
      <w:r w:rsidRPr="00586E59">
        <w:rPr>
          <w:rFonts w:asciiTheme="minorHAnsi" w:hAnsiTheme="minorHAnsi" w:cstheme="minorHAnsi"/>
        </w:rPr>
        <w:t>sprawie uchwalenia „Wieloletniej Prognozy Finansowej Miasta Tomaszowa Mazowieckiego na lata 2022 – 2038”.</w:t>
      </w:r>
    </w:p>
    <w:p w:rsidR="00815959" w:rsidRPr="00586E59" w:rsidRDefault="00815959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 xml:space="preserve">Podjęcie uchwały w sprawie ustalenia na rok 2022 planu dofinansowania form doskonalenia zawodowego nauczycieli oraz określenie maksymalnej kwoty dofinansowania opłat za kształcenie i doskonalenie nauczycieli zatrudnionych </w:t>
      </w:r>
      <w:r w:rsidRPr="00586E59">
        <w:rPr>
          <w:rFonts w:asciiTheme="minorHAnsi" w:hAnsiTheme="minorHAnsi" w:cstheme="minorHAnsi"/>
          <w:color w:val="000000" w:themeColor="text1"/>
        </w:rPr>
        <w:br/>
        <w:t xml:space="preserve">w zespołach szkolno-przedszkolnych, Zespole Przedszkolnym w Tomaszowie Mazowieckim oraz Szkole Podstawowej nr 10 im. Tomaszowskich Olimpijczyków </w:t>
      </w:r>
      <w:r w:rsidRPr="00586E59">
        <w:rPr>
          <w:rFonts w:asciiTheme="minorHAnsi" w:hAnsiTheme="minorHAnsi" w:cstheme="minorHAnsi"/>
          <w:color w:val="000000" w:themeColor="text1"/>
        </w:rPr>
        <w:br/>
        <w:t xml:space="preserve">w Tomaszowie Mazowieckim. </w:t>
      </w:r>
    </w:p>
    <w:p w:rsidR="00815959" w:rsidRPr="00586E59" w:rsidRDefault="00815959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lastRenderedPageBreak/>
        <w:t xml:space="preserve">Podjęcie uchwały o zmianie uchwały Nr X/97/2015 Rady Miejskiej Tomaszowa Mazowieckiego z dnia 28 maja 2015 roku w sprawie utworzenia gminnej jednostki budżetowej pod nazwą Zarząd Dróg i Utrzymania Miasta w Tomaszowie Mazowieckim. </w:t>
      </w:r>
    </w:p>
    <w:p w:rsidR="00815959" w:rsidRPr="00586E59" w:rsidRDefault="00815959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>Podjęcie uchwały w sprawie wyznaczenia obszaru i granic aglomeracji Tomaszowa Mazowieckiego.</w:t>
      </w:r>
    </w:p>
    <w:p w:rsidR="00815959" w:rsidRPr="00586E59" w:rsidRDefault="00815959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 xml:space="preserve">Podjęcie uchwały w sprawie uchwalenia Aktualizacji „Programu usuwania wyrobów zawierających azbest z terenu miasta Tomaszowa Mazowieckiego. </w:t>
      </w:r>
    </w:p>
    <w:p w:rsidR="002106BD" w:rsidRPr="00586E59" w:rsidRDefault="002106BD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>Podjęcie uchwały o zmianie uchwały N</w:t>
      </w:r>
      <w:r w:rsidR="00C703A2" w:rsidRPr="00586E59">
        <w:rPr>
          <w:rFonts w:asciiTheme="minorHAnsi" w:hAnsiTheme="minorHAnsi" w:cstheme="minorHAnsi"/>
          <w:color w:val="000000" w:themeColor="text1"/>
        </w:rPr>
        <w:t>r</w:t>
      </w:r>
      <w:r w:rsidRPr="00586E59">
        <w:rPr>
          <w:rFonts w:asciiTheme="minorHAnsi" w:hAnsiTheme="minorHAnsi" w:cstheme="minorHAnsi"/>
          <w:color w:val="000000" w:themeColor="text1"/>
        </w:rPr>
        <w:t xml:space="preserve"> II/6/2018 w sprawie powołania Komisji  Skarg, Wniosków i </w:t>
      </w:r>
      <w:r w:rsidR="00C703A2" w:rsidRPr="00586E59">
        <w:rPr>
          <w:rFonts w:asciiTheme="minorHAnsi" w:hAnsiTheme="minorHAnsi" w:cstheme="minorHAnsi"/>
          <w:color w:val="000000" w:themeColor="text1"/>
        </w:rPr>
        <w:t>P</w:t>
      </w:r>
      <w:r w:rsidRPr="00586E59">
        <w:rPr>
          <w:rFonts w:asciiTheme="minorHAnsi" w:hAnsiTheme="minorHAnsi" w:cstheme="minorHAnsi"/>
          <w:color w:val="000000" w:themeColor="text1"/>
        </w:rPr>
        <w:t xml:space="preserve">etycji Rady Miejskiej i ustalenia jej składu osobowego. </w:t>
      </w:r>
    </w:p>
    <w:p w:rsidR="00FD1BEB" w:rsidRPr="00586E59" w:rsidRDefault="00607CA9" w:rsidP="00607CA9">
      <w:pPr>
        <w:pStyle w:val="Akapitzlist"/>
        <w:numPr>
          <w:ilvl w:val="0"/>
          <w:numId w:val="2"/>
        </w:numPr>
        <w:spacing w:after="480"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</w:rPr>
        <w:t xml:space="preserve">Podjęcie uchwały </w:t>
      </w:r>
      <w:r w:rsidR="00FD1BEB" w:rsidRPr="00586E59">
        <w:rPr>
          <w:rFonts w:asciiTheme="minorHAnsi" w:hAnsiTheme="minorHAnsi" w:cstheme="minorHAnsi"/>
        </w:rPr>
        <w:t>o zmianie  uchwały Nr XL/288/2021 w sprawie opłat za pobyt dziecka w żłobku utworzonym przez miasto Tomaszów Mazowiecki</w:t>
      </w:r>
    </w:p>
    <w:p w:rsidR="002106BD" w:rsidRPr="00586E59" w:rsidRDefault="002106BD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 xml:space="preserve">Sprawozdanie z realizacji Programu Rozwiązywania Problemów Bezdomności </w:t>
      </w:r>
      <w:r w:rsidRPr="00586E59">
        <w:rPr>
          <w:rFonts w:asciiTheme="minorHAnsi" w:hAnsiTheme="minorHAnsi" w:cstheme="minorHAnsi"/>
          <w:color w:val="000000" w:themeColor="text1"/>
        </w:rPr>
        <w:br/>
        <w:t xml:space="preserve">i Łagodzenia Jej Skutków na lata 2021-2027, za okres I-XII 2021 roku. </w:t>
      </w:r>
    </w:p>
    <w:p w:rsidR="00C7052A" w:rsidRPr="00586E59" w:rsidRDefault="00C7052A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>Sprawozdanie z lokalnego programu przeciwdziałania zjawisku bezdomnoś</w:t>
      </w:r>
      <w:r w:rsidR="009E47AD" w:rsidRPr="00586E59">
        <w:rPr>
          <w:rFonts w:asciiTheme="minorHAnsi" w:hAnsiTheme="minorHAnsi" w:cstheme="minorHAnsi"/>
          <w:color w:val="000000" w:themeColor="text1"/>
        </w:rPr>
        <w:t>ci na terenie miasta Tomaszowa M</w:t>
      </w:r>
      <w:r w:rsidRPr="00586E59">
        <w:rPr>
          <w:rFonts w:asciiTheme="minorHAnsi" w:hAnsiTheme="minorHAnsi" w:cstheme="minorHAnsi"/>
          <w:color w:val="000000" w:themeColor="text1"/>
        </w:rPr>
        <w:t xml:space="preserve">azowieckiego za 2021 rok. </w:t>
      </w:r>
    </w:p>
    <w:p w:rsidR="002106BD" w:rsidRPr="00586E59" w:rsidRDefault="002106BD" w:rsidP="009003A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 xml:space="preserve">Sprawozdanie z pracy </w:t>
      </w:r>
      <w:r w:rsidR="00C703A2" w:rsidRPr="00586E59">
        <w:rPr>
          <w:rFonts w:asciiTheme="minorHAnsi" w:hAnsiTheme="minorHAnsi" w:cstheme="minorHAnsi"/>
          <w:color w:val="000000" w:themeColor="text1"/>
        </w:rPr>
        <w:t>R</w:t>
      </w:r>
      <w:r w:rsidRPr="00586E59">
        <w:rPr>
          <w:rFonts w:asciiTheme="minorHAnsi" w:hAnsiTheme="minorHAnsi" w:cstheme="minorHAnsi"/>
          <w:color w:val="000000" w:themeColor="text1"/>
        </w:rPr>
        <w:t>ady Miejskiej Tomaszowa</w:t>
      </w:r>
      <w:r w:rsidR="00C703A2" w:rsidRPr="00586E59">
        <w:rPr>
          <w:rFonts w:asciiTheme="minorHAnsi" w:hAnsiTheme="minorHAnsi" w:cstheme="minorHAnsi"/>
          <w:color w:val="000000" w:themeColor="text1"/>
        </w:rPr>
        <w:t xml:space="preserve"> M</w:t>
      </w:r>
      <w:r w:rsidRPr="00586E59">
        <w:rPr>
          <w:rFonts w:asciiTheme="minorHAnsi" w:hAnsiTheme="minorHAnsi" w:cstheme="minorHAnsi"/>
          <w:color w:val="000000" w:themeColor="text1"/>
        </w:rPr>
        <w:t xml:space="preserve">azowieckiego za 2021 rok. </w:t>
      </w:r>
    </w:p>
    <w:p w:rsidR="002106BD" w:rsidRPr="00586E59" w:rsidRDefault="002106BD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 xml:space="preserve">Sprawozdanie z pracy Komisji Rewizyjnej Rady Miejskiej Tomaszowa Mazowieckiego za 2021 rok. </w:t>
      </w:r>
    </w:p>
    <w:p w:rsidR="002106BD" w:rsidRPr="00586E59" w:rsidRDefault="002106BD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color w:val="000000" w:themeColor="text1"/>
        </w:rPr>
        <w:t>Sprawozdania z pracy stałych komisji Rady Miejskiej</w:t>
      </w:r>
      <w:r w:rsidR="00C703A2" w:rsidRPr="00586E59">
        <w:rPr>
          <w:rFonts w:asciiTheme="minorHAnsi" w:hAnsiTheme="minorHAnsi" w:cstheme="minorHAnsi"/>
          <w:color w:val="000000" w:themeColor="text1"/>
        </w:rPr>
        <w:t xml:space="preserve"> za 2021 rok.</w:t>
      </w:r>
    </w:p>
    <w:p w:rsidR="009003A9" w:rsidRPr="00586E59" w:rsidRDefault="000A131E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lang w:eastAsia="pl-PL"/>
        </w:rPr>
        <w:t xml:space="preserve">Przyjęcie stanowiska w sprawie poparcia działań zapewniających bezpieczeństwo granic Polski. </w:t>
      </w:r>
    </w:p>
    <w:p w:rsidR="000A131E" w:rsidRPr="00586E59" w:rsidRDefault="009003A9" w:rsidP="000A131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586E59">
        <w:rPr>
          <w:rFonts w:asciiTheme="minorHAnsi" w:hAnsiTheme="minorHAnsi" w:cstheme="minorHAnsi"/>
          <w:lang w:eastAsia="pl-PL"/>
        </w:rPr>
        <w:t xml:space="preserve">Informacji z realizacji uchwał Rady Miejskiej Tomaszowa </w:t>
      </w:r>
      <w:r w:rsidR="00B338A8" w:rsidRPr="00586E59">
        <w:rPr>
          <w:rFonts w:asciiTheme="minorHAnsi" w:hAnsiTheme="minorHAnsi" w:cstheme="minorHAnsi"/>
          <w:lang w:eastAsia="pl-PL"/>
        </w:rPr>
        <w:t>M</w:t>
      </w:r>
      <w:r w:rsidRPr="00586E59">
        <w:rPr>
          <w:rFonts w:asciiTheme="minorHAnsi" w:hAnsiTheme="minorHAnsi" w:cstheme="minorHAnsi"/>
          <w:lang w:eastAsia="pl-PL"/>
        </w:rPr>
        <w:t>azowieckiego za II półrocze 2021 roku.</w:t>
      </w:r>
    </w:p>
    <w:p w:rsidR="000A131E" w:rsidRPr="00586E59" w:rsidRDefault="000A131E" w:rsidP="000A131E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586E59">
        <w:rPr>
          <w:rFonts w:asciiTheme="minorHAnsi" w:hAnsiTheme="minorHAnsi" w:cstheme="minorHAnsi"/>
        </w:rPr>
        <w:br/>
        <w:t>z wykonania uchwał podjętych na poprzedniej sesji.</w:t>
      </w:r>
    </w:p>
    <w:p w:rsidR="000A131E" w:rsidRPr="00586E59" w:rsidRDefault="000A131E" w:rsidP="000A131E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</w:rPr>
        <w:t>Korespondencja i sprawy różne.</w:t>
      </w:r>
    </w:p>
    <w:p w:rsidR="00586E59" w:rsidRDefault="000A131E" w:rsidP="00D134B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</w:rPr>
        <w:t>Zamknięcie obrad LI</w:t>
      </w:r>
      <w:r w:rsidR="004D16A8" w:rsidRPr="00586E59">
        <w:rPr>
          <w:rFonts w:asciiTheme="minorHAnsi" w:hAnsiTheme="minorHAnsi" w:cstheme="minorHAnsi"/>
        </w:rPr>
        <w:t>V</w:t>
      </w:r>
      <w:r w:rsidRPr="00586E59">
        <w:rPr>
          <w:rFonts w:asciiTheme="minorHAnsi" w:hAnsiTheme="minorHAnsi" w:cstheme="minorHAnsi"/>
        </w:rPr>
        <w:t xml:space="preserve"> sesji Rady Miejskiej Tomaszowa Mazowieckiego. </w:t>
      </w:r>
    </w:p>
    <w:p w:rsidR="00D134B2" w:rsidRDefault="00D134B2" w:rsidP="00D134B2">
      <w:pPr>
        <w:spacing w:line="360" w:lineRule="auto"/>
        <w:jc w:val="both"/>
        <w:rPr>
          <w:rFonts w:asciiTheme="minorHAnsi" w:hAnsiTheme="minorHAnsi" w:cstheme="minorHAnsi"/>
        </w:rPr>
      </w:pPr>
    </w:p>
    <w:p w:rsidR="00D134B2" w:rsidRPr="00D134B2" w:rsidRDefault="00D134B2" w:rsidP="00D134B2">
      <w:pPr>
        <w:spacing w:line="360" w:lineRule="auto"/>
        <w:jc w:val="both"/>
        <w:rPr>
          <w:rFonts w:asciiTheme="minorHAnsi" w:hAnsiTheme="minorHAnsi" w:cstheme="minorHAnsi"/>
        </w:rPr>
      </w:pPr>
    </w:p>
    <w:p w:rsidR="000A131E" w:rsidRPr="00586E59" w:rsidRDefault="000A131E" w:rsidP="000A131E">
      <w:pPr>
        <w:jc w:val="both"/>
        <w:rPr>
          <w:rFonts w:asciiTheme="minorHAnsi" w:hAnsiTheme="minorHAnsi" w:cstheme="minorHAnsi"/>
          <w:b/>
          <w:u w:val="single"/>
        </w:rPr>
      </w:pPr>
    </w:p>
    <w:p w:rsidR="000A131E" w:rsidRPr="00586E59" w:rsidRDefault="000A131E" w:rsidP="000A131E">
      <w:pPr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  <w:b/>
          <w:u w:val="single"/>
        </w:rPr>
        <w:t>Podstawa prawna do udzielenia zwolnienia z pracy:</w:t>
      </w:r>
    </w:p>
    <w:p w:rsidR="00EC215C" w:rsidRPr="00D134B2" w:rsidRDefault="000A131E" w:rsidP="00D134B2">
      <w:pPr>
        <w:jc w:val="both"/>
        <w:rPr>
          <w:rFonts w:asciiTheme="minorHAnsi" w:hAnsiTheme="minorHAnsi" w:cstheme="minorHAnsi"/>
        </w:rPr>
      </w:pPr>
      <w:r w:rsidRPr="00586E59">
        <w:rPr>
          <w:rFonts w:asciiTheme="minorHAnsi" w:hAnsiTheme="minorHAnsi" w:cstheme="minorHAnsi"/>
          <w:i/>
        </w:rPr>
        <w:t>art. 25 ust. 3 ustawy z dnia 8 marca 1990 r. o samorządzie gminnym (t.j. Dz. U. z 2021 r. poz. 1372, 1834.).</w:t>
      </w:r>
      <w:bookmarkStart w:id="1" w:name="_GoBack"/>
      <w:bookmarkEnd w:id="0"/>
      <w:bookmarkEnd w:id="1"/>
    </w:p>
    <w:sectPr w:rsidR="00EC215C" w:rsidRPr="00D13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BA0D32"/>
    <w:multiLevelType w:val="multilevel"/>
    <w:tmpl w:val="C57481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31E"/>
    <w:rsid w:val="000A131E"/>
    <w:rsid w:val="002106BD"/>
    <w:rsid w:val="00245108"/>
    <w:rsid w:val="004D16A8"/>
    <w:rsid w:val="00514106"/>
    <w:rsid w:val="00586E59"/>
    <w:rsid w:val="00607CA9"/>
    <w:rsid w:val="00815959"/>
    <w:rsid w:val="008979D3"/>
    <w:rsid w:val="009003A9"/>
    <w:rsid w:val="009E47AD"/>
    <w:rsid w:val="00B338A8"/>
    <w:rsid w:val="00C703A2"/>
    <w:rsid w:val="00C7052A"/>
    <w:rsid w:val="00D134B2"/>
    <w:rsid w:val="00EC18E9"/>
    <w:rsid w:val="00EC215C"/>
    <w:rsid w:val="00FD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24B2"/>
  <w15:chartTrackingRefBased/>
  <w15:docId w15:val="{09CE16BC-1FD2-4772-BFEE-7CA898145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131E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0A131E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0A131E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31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0A131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0A131E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0A131E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10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108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9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3</cp:revision>
  <cp:lastPrinted>2022-01-19T13:06:00Z</cp:lastPrinted>
  <dcterms:created xsi:type="dcterms:W3CDTF">2022-01-24T08:07:00Z</dcterms:created>
  <dcterms:modified xsi:type="dcterms:W3CDTF">2022-01-24T08:11:00Z</dcterms:modified>
</cp:coreProperties>
</file>