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:rsidR="00575044" w:rsidRPr="00FF5191" w:rsidRDefault="003E5AA6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 dnia 14 stycznia 2022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 xml:space="preserve">dotyczące aktualizacji podstawowej kwoty dotacji oraz statystycznej liczby uczniów </w:t>
      </w:r>
    </w:p>
    <w:p w:rsidR="00575044" w:rsidRDefault="00575044" w:rsidP="00575044">
      <w:pPr>
        <w:jc w:val="center"/>
        <w:rPr>
          <w:rFonts w:cstheme="minorHAnsi"/>
          <w:b/>
          <w:sz w:val="24"/>
          <w:szCs w:val="24"/>
        </w:rPr>
      </w:pPr>
    </w:p>
    <w:p w:rsidR="00862A67" w:rsidRPr="00FF5191" w:rsidRDefault="00862A67" w:rsidP="00575044">
      <w:pPr>
        <w:jc w:val="center"/>
        <w:rPr>
          <w:rFonts w:cstheme="minorHAnsi"/>
          <w:b/>
          <w:sz w:val="24"/>
          <w:szCs w:val="24"/>
        </w:rPr>
      </w:pPr>
      <w:bookmarkStart w:id="0" w:name="_GoBack"/>
      <w:bookmarkEnd w:id="0"/>
    </w:p>
    <w:p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194F59">
        <w:rPr>
          <w:rFonts w:cstheme="minorHAnsi"/>
          <w:sz w:val="24"/>
          <w:szCs w:val="24"/>
        </w:rPr>
        <w:t>ch</w:t>
      </w:r>
      <w:r w:rsidR="003E5AA6">
        <w:rPr>
          <w:rFonts w:cstheme="minorHAnsi"/>
          <w:sz w:val="24"/>
          <w:szCs w:val="24"/>
        </w:rPr>
        <w:t xml:space="preserve"> (</w:t>
      </w:r>
      <w:proofErr w:type="spellStart"/>
      <w:r w:rsidR="003E5AA6">
        <w:rPr>
          <w:rFonts w:cstheme="minorHAnsi"/>
          <w:sz w:val="24"/>
          <w:szCs w:val="24"/>
        </w:rPr>
        <w:t>t.j</w:t>
      </w:r>
      <w:proofErr w:type="spellEnd"/>
      <w:r w:rsidR="003E5AA6">
        <w:rPr>
          <w:rFonts w:cstheme="minorHAnsi"/>
          <w:sz w:val="24"/>
          <w:szCs w:val="24"/>
        </w:rPr>
        <w:t>. Dz.U. z 2021 r. poz. 1930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:rsidR="00575044" w:rsidRPr="00FF5191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Podstawowa kwota dotacji </w:t>
      </w:r>
      <w:r w:rsidR="003E5AA6">
        <w:rPr>
          <w:rFonts w:cstheme="minorHAnsi"/>
          <w:b/>
          <w:sz w:val="24"/>
          <w:szCs w:val="24"/>
        </w:rPr>
        <w:t>na rok 2022</w:t>
      </w:r>
      <w:r w:rsidRPr="00FF5191">
        <w:rPr>
          <w:rFonts w:cstheme="minorHAnsi"/>
          <w:b/>
          <w:sz w:val="24"/>
          <w:szCs w:val="24"/>
        </w:rPr>
        <w:t xml:space="preserve">, </w:t>
      </w:r>
      <w:r w:rsidR="003E5AA6">
        <w:rPr>
          <w:rFonts w:cstheme="minorHAnsi"/>
          <w:sz w:val="24"/>
          <w:szCs w:val="24"/>
        </w:rPr>
        <w:t>obowiązująca od dnia 01.01.2022</w:t>
      </w:r>
      <w:r w:rsidRPr="00FF5191">
        <w:rPr>
          <w:rFonts w:cstheme="minorHAnsi"/>
          <w:sz w:val="24"/>
          <w:szCs w:val="24"/>
        </w:rPr>
        <w:t xml:space="preserve"> r. wynosi</w:t>
      </w:r>
      <w:r w:rsidRPr="00FF5191">
        <w:rPr>
          <w:rFonts w:cstheme="minorHAnsi"/>
          <w:b/>
          <w:color w:val="FF0000"/>
          <w:sz w:val="24"/>
          <w:szCs w:val="24"/>
        </w:rPr>
        <w:t xml:space="preserve"> </w:t>
      </w:r>
      <w:r w:rsidR="003E5AA6">
        <w:rPr>
          <w:rFonts w:cstheme="minorHAnsi"/>
          <w:b/>
          <w:sz w:val="24"/>
          <w:szCs w:val="24"/>
        </w:rPr>
        <w:t xml:space="preserve"> 11 652,26</w:t>
      </w:r>
      <w:r w:rsidRPr="00FF5191">
        <w:rPr>
          <w:rFonts w:cstheme="minorHAnsi"/>
          <w:b/>
          <w:sz w:val="24"/>
          <w:szCs w:val="24"/>
        </w:rPr>
        <w:t xml:space="preserve"> zł.</w:t>
      </w:r>
    </w:p>
    <w:p w:rsidR="00575044" w:rsidRPr="00FF5191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Statystyczna liczba uczniów, na podstawie danych SIO w przedszkolach prowadzonych przez Gminę Miasto Tomaszów Mazowiecki wynosi </w:t>
      </w:r>
      <w:r w:rsidR="003E5AA6">
        <w:rPr>
          <w:rFonts w:cstheme="minorHAnsi"/>
          <w:b/>
          <w:sz w:val="24"/>
          <w:szCs w:val="24"/>
        </w:rPr>
        <w:t>126</w:t>
      </w:r>
      <w:r w:rsidR="002F1851">
        <w:rPr>
          <w:rFonts w:cstheme="minorHAnsi"/>
          <w:b/>
          <w:sz w:val="24"/>
          <w:szCs w:val="24"/>
        </w:rPr>
        <w:t>8</w:t>
      </w:r>
      <w:r w:rsidRPr="00FF5191">
        <w:rPr>
          <w:rFonts w:cstheme="minorHAnsi"/>
          <w:sz w:val="24"/>
          <w:szCs w:val="24"/>
        </w:rPr>
        <w:t xml:space="preserve"> w tym:</w:t>
      </w:r>
    </w:p>
    <w:p w:rsidR="00575044" w:rsidRPr="00FF5191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objętych wczesnym wspomaganiem rozwoju – </w:t>
      </w:r>
      <w:r w:rsidR="003E5AA6" w:rsidRPr="003E5AA6">
        <w:rPr>
          <w:rFonts w:cstheme="minorHAnsi"/>
          <w:b/>
          <w:sz w:val="24"/>
          <w:szCs w:val="24"/>
        </w:rPr>
        <w:t>9,</w:t>
      </w:r>
    </w:p>
    <w:p w:rsidR="00575044" w:rsidRPr="00E224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3E5AA6">
        <w:rPr>
          <w:rFonts w:cstheme="minorHAnsi"/>
          <w:b/>
          <w:sz w:val="24"/>
          <w:szCs w:val="24"/>
        </w:rPr>
        <w:t>8</w:t>
      </w:r>
      <w:r w:rsidRPr="00FF5191">
        <w:rPr>
          <w:rFonts w:cstheme="minorHAnsi"/>
          <w:b/>
          <w:sz w:val="24"/>
          <w:szCs w:val="24"/>
        </w:rPr>
        <w:t>.</w:t>
      </w:r>
    </w:p>
    <w:p w:rsidR="00E22483" w:rsidRPr="00E22483" w:rsidRDefault="00E22483" w:rsidP="00E22483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601EBF">
        <w:rPr>
          <w:rFonts w:cstheme="minorHAnsi"/>
          <w:sz w:val="24"/>
          <w:szCs w:val="24"/>
        </w:rPr>
        <w:t>Podstawowa kwota dotacji</w:t>
      </w:r>
      <w:r w:rsidR="003E5AA6">
        <w:rPr>
          <w:rFonts w:cstheme="minorHAnsi"/>
          <w:sz w:val="24"/>
          <w:szCs w:val="24"/>
        </w:rPr>
        <w:t xml:space="preserve"> na jednego ucznia w 2022</w:t>
      </w:r>
      <w:r>
        <w:rPr>
          <w:rFonts w:cstheme="minorHAnsi"/>
          <w:sz w:val="24"/>
          <w:szCs w:val="24"/>
        </w:rPr>
        <w:t xml:space="preserve"> r. wynosi </w:t>
      </w:r>
      <w:r w:rsidR="003E5AA6">
        <w:rPr>
          <w:rFonts w:cstheme="minorHAnsi"/>
          <w:b/>
          <w:sz w:val="24"/>
          <w:szCs w:val="24"/>
        </w:rPr>
        <w:t>728,27</w:t>
      </w:r>
      <w:r w:rsidRPr="00E22483">
        <w:rPr>
          <w:rFonts w:cstheme="minorHAnsi"/>
          <w:b/>
          <w:sz w:val="24"/>
          <w:szCs w:val="24"/>
        </w:rPr>
        <w:t xml:space="preserve"> zł.</w:t>
      </w:r>
    </w:p>
    <w:p w:rsidR="00575044" w:rsidRDefault="00575044" w:rsidP="00FF5191">
      <w:pPr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629B" w:rsidRDefault="0020629B"/>
    <w:sectPr w:rsidR="0020629B" w:rsidSect="00575044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C443F"/>
    <w:multiLevelType w:val="hybridMultilevel"/>
    <w:tmpl w:val="2CF8AE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D73302"/>
    <w:multiLevelType w:val="hybridMultilevel"/>
    <w:tmpl w:val="156AE33A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44"/>
    <w:rsid w:val="00194F59"/>
    <w:rsid w:val="0020629B"/>
    <w:rsid w:val="002F1851"/>
    <w:rsid w:val="003E5AA6"/>
    <w:rsid w:val="004C2A04"/>
    <w:rsid w:val="00575044"/>
    <w:rsid w:val="006D2CEF"/>
    <w:rsid w:val="00717F69"/>
    <w:rsid w:val="00862A67"/>
    <w:rsid w:val="00B15928"/>
    <w:rsid w:val="00BD36F9"/>
    <w:rsid w:val="00E22483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7424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14</cp:revision>
  <cp:lastPrinted>2020-11-02T10:19:00Z</cp:lastPrinted>
  <dcterms:created xsi:type="dcterms:W3CDTF">2020-10-30T14:28:00Z</dcterms:created>
  <dcterms:modified xsi:type="dcterms:W3CDTF">2022-01-17T09:44:00Z</dcterms:modified>
</cp:coreProperties>
</file>