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DD6" w:rsidRPr="00257081" w:rsidRDefault="00FE4DD6" w:rsidP="00257081">
      <w:pPr>
        <w:spacing w:after="0" w:line="288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257081">
        <w:rPr>
          <w:rFonts w:asciiTheme="minorHAnsi" w:hAnsiTheme="minorHAnsi" w:cstheme="minorHAnsi"/>
          <w:b/>
          <w:sz w:val="24"/>
          <w:szCs w:val="24"/>
        </w:rPr>
        <w:t>PREZYDENT MIASTA</w:t>
      </w:r>
    </w:p>
    <w:p w:rsidR="00FE4DD6" w:rsidRPr="00257081" w:rsidRDefault="00FE4DD6" w:rsidP="00257081">
      <w:pPr>
        <w:spacing w:after="0" w:line="288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257081">
        <w:rPr>
          <w:rFonts w:asciiTheme="minorHAnsi" w:hAnsiTheme="minorHAnsi" w:cstheme="minorHAnsi"/>
          <w:b/>
          <w:sz w:val="24"/>
          <w:szCs w:val="24"/>
        </w:rPr>
        <w:t>Tomaszowa Mazowieckiego</w:t>
      </w:r>
    </w:p>
    <w:p w:rsidR="00C04CC5" w:rsidRPr="00257081" w:rsidRDefault="00732197" w:rsidP="00257081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257081">
        <w:rPr>
          <w:rFonts w:asciiTheme="minorHAnsi" w:hAnsiTheme="minorHAnsi" w:cstheme="minorHAnsi"/>
          <w:b/>
          <w:sz w:val="24"/>
          <w:szCs w:val="24"/>
        </w:rPr>
        <w:t>WAN-A</w:t>
      </w:r>
      <w:r w:rsidR="00C04CC5" w:rsidRPr="00257081">
        <w:rPr>
          <w:rFonts w:asciiTheme="minorHAnsi" w:hAnsiTheme="minorHAnsi" w:cstheme="minorHAnsi"/>
          <w:b/>
          <w:sz w:val="24"/>
          <w:szCs w:val="24"/>
        </w:rPr>
        <w:t>.6220</w:t>
      </w:r>
      <w:r w:rsidR="00990A55" w:rsidRPr="00257081">
        <w:rPr>
          <w:rFonts w:asciiTheme="minorHAnsi" w:hAnsiTheme="minorHAnsi" w:cstheme="minorHAnsi"/>
          <w:b/>
          <w:sz w:val="24"/>
          <w:szCs w:val="24"/>
        </w:rPr>
        <w:t>.</w:t>
      </w:r>
      <w:r w:rsidRPr="00257081">
        <w:rPr>
          <w:rFonts w:asciiTheme="minorHAnsi" w:hAnsiTheme="minorHAnsi" w:cstheme="minorHAnsi"/>
          <w:b/>
          <w:sz w:val="24"/>
          <w:szCs w:val="24"/>
        </w:rPr>
        <w:t>7</w:t>
      </w:r>
      <w:r w:rsidR="00552C7E" w:rsidRPr="00257081">
        <w:rPr>
          <w:rFonts w:asciiTheme="minorHAnsi" w:hAnsiTheme="minorHAnsi" w:cstheme="minorHAnsi"/>
          <w:b/>
          <w:sz w:val="24"/>
          <w:szCs w:val="24"/>
        </w:rPr>
        <w:t>.</w:t>
      </w:r>
      <w:r w:rsidR="00E8746D" w:rsidRPr="00257081">
        <w:rPr>
          <w:rFonts w:asciiTheme="minorHAnsi" w:hAnsiTheme="minorHAnsi" w:cstheme="minorHAnsi"/>
          <w:b/>
          <w:sz w:val="24"/>
          <w:szCs w:val="24"/>
        </w:rPr>
        <w:t>2021</w:t>
      </w:r>
      <w:r w:rsidR="00C04CC5" w:rsidRPr="00257081">
        <w:rPr>
          <w:rFonts w:asciiTheme="minorHAnsi" w:hAnsiTheme="minorHAnsi" w:cstheme="minorHAnsi"/>
          <w:b/>
          <w:sz w:val="24"/>
          <w:szCs w:val="24"/>
        </w:rPr>
        <w:t>.</w:t>
      </w:r>
      <w:r w:rsidRPr="00257081">
        <w:rPr>
          <w:rFonts w:asciiTheme="minorHAnsi" w:hAnsiTheme="minorHAnsi" w:cstheme="minorHAnsi"/>
          <w:b/>
          <w:sz w:val="24"/>
          <w:szCs w:val="24"/>
        </w:rPr>
        <w:t>ABŁ</w:t>
      </w:r>
    </w:p>
    <w:p w:rsidR="001413E6" w:rsidRPr="00257081" w:rsidRDefault="001413E6" w:rsidP="00257081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257081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171F00" w:rsidRPr="00257081" w:rsidRDefault="00171F00" w:rsidP="00257081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257081">
        <w:rPr>
          <w:rFonts w:asciiTheme="minorHAnsi" w:hAnsiTheme="minorHAnsi" w:cstheme="minorHAnsi"/>
          <w:sz w:val="24"/>
          <w:szCs w:val="24"/>
        </w:rPr>
        <w:t xml:space="preserve">Na podstawie art. 49 ustawy z dnia 14 czerwca 1960r. Kodeks postępowania administracyjnego 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(j.t. Dz. U. </w:t>
      </w:r>
      <w:proofErr w:type="gramStart"/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z</w:t>
      </w:r>
      <w:proofErr w:type="gramEnd"/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202</w:t>
      </w:r>
      <w:r w:rsidR="00E8746D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1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r. poz. </w:t>
      </w:r>
      <w:r w:rsidR="00E8746D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735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z </w:t>
      </w:r>
      <w:proofErr w:type="spellStart"/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późn</w:t>
      </w:r>
      <w:proofErr w:type="spellEnd"/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. </w:t>
      </w:r>
      <w:proofErr w:type="gramStart"/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zm</w:t>
      </w:r>
      <w:proofErr w:type="gramEnd"/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.)</w:t>
      </w:r>
      <w:r w:rsidR="008E2A4D" w:rsidRPr="00257081">
        <w:rPr>
          <w:rFonts w:asciiTheme="minorHAnsi" w:hAnsiTheme="minorHAnsi" w:cstheme="minorHAnsi"/>
          <w:sz w:val="24"/>
          <w:szCs w:val="24"/>
        </w:rPr>
        <w:t xml:space="preserve"> oraz w związku </w:t>
      </w:r>
      <w:r w:rsidRPr="00257081">
        <w:rPr>
          <w:rFonts w:asciiTheme="minorHAnsi" w:hAnsiTheme="minorHAnsi" w:cstheme="minorHAnsi"/>
          <w:sz w:val="24"/>
          <w:szCs w:val="24"/>
        </w:rPr>
        <w:t>z art. 74 ust.</w:t>
      </w:r>
      <w:r w:rsidR="00732197" w:rsidRPr="00257081">
        <w:rPr>
          <w:rFonts w:asciiTheme="minorHAnsi" w:hAnsiTheme="minorHAnsi" w:cstheme="minorHAnsi"/>
          <w:sz w:val="24"/>
          <w:szCs w:val="24"/>
        </w:rPr>
        <w:t xml:space="preserve"> </w:t>
      </w:r>
      <w:r w:rsidRPr="00257081">
        <w:rPr>
          <w:rFonts w:asciiTheme="minorHAnsi" w:hAnsiTheme="minorHAnsi" w:cstheme="minorHAnsi"/>
          <w:sz w:val="24"/>
          <w:szCs w:val="24"/>
        </w:rPr>
        <w:t xml:space="preserve">3 oraz art. </w:t>
      </w:r>
      <w:r w:rsidR="00552C7E" w:rsidRPr="00257081">
        <w:rPr>
          <w:rFonts w:asciiTheme="minorHAnsi" w:hAnsiTheme="minorHAnsi" w:cstheme="minorHAnsi"/>
          <w:sz w:val="24"/>
          <w:szCs w:val="24"/>
        </w:rPr>
        <w:t xml:space="preserve">85 ust. 3 </w:t>
      </w:r>
      <w:r w:rsidRPr="00257081">
        <w:rPr>
          <w:rFonts w:asciiTheme="minorHAnsi" w:hAnsiTheme="minorHAnsi" w:cstheme="minorHAnsi"/>
          <w:sz w:val="24"/>
          <w:szCs w:val="24"/>
        </w:rPr>
        <w:t>ustawy z dnia 3 października 2008</w:t>
      </w:r>
      <w:r w:rsidR="008E2A4D" w:rsidRPr="00257081">
        <w:rPr>
          <w:rFonts w:asciiTheme="minorHAnsi" w:hAnsiTheme="minorHAnsi" w:cstheme="minorHAnsi"/>
          <w:sz w:val="24"/>
          <w:szCs w:val="24"/>
        </w:rPr>
        <w:t xml:space="preserve"> r. o udostępnianiu informacji</w:t>
      </w:r>
      <w:r w:rsidR="00732197" w:rsidRPr="00257081">
        <w:rPr>
          <w:rFonts w:asciiTheme="minorHAnsi" w:hAnsiTheme="minorHAnsi" w:cstheme="minorHAnsi"/>
          <w:sz w:val="24"/>
          <w:szCs w:val="24"/>
        </w:rPr>
        <w:t xml:space="preserve"> </w:t>
      </w:r>
      <w:r w:rsidRPr="00257081">
        <w:rPr>
          <w:rFonts w:asciiTheme="minorHAnsi" w:hAnsiTheme="minorHAnsi" w:cstheme="minorHAnsi"/>
          <w:sz w:val="24"/>
          <w:szCs w:val="24"/>
        </w:rPr>
        <w:t xml:space="preserve">o środowisku i jego ochronie, udziale społeczeństwa w ochronie środowiska oraz o ocenach oddziaływania na środowisko </w:t>
      </w:r>
      <w:r w:rsidR="0021240E" w:rsidRPr="00257081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240E" w:rsidRPr="00257081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240E" w:rsidRPr="00257081">
        <w:rPr>
          <w:rFonts w:asciiTheme="minorHAnsi" w:hAnsiTheme="minorHAnsi" w:cstheme="minorHAnsi"/>
          <w:sz w:val="24"/>
          <w:szCs w:val="24"/>
        </w:rPr>
        <w:t xml:space="preserve"> 202</w:t>
      </w:r>
      <w:r w:rsidR="00E8746D" w:rsidRPr="00257081">
        <w:rPr>
          <w:rFonts w:asciiTheme="minorHAnsi" w:hAnsiTheme="minorHAnsi" w:cstheme="minorHAnsi"/>
          <w:sz w:val="24"/>
          <w:szCs w:val="24"/>
        </w:rPr>
        <w:t>1</w:t>
      </w:r>
      <w:r w:rsidR="0021240E" w:rsidRPr="00257081">
        <w:rPr>
          <w:rFonts w:asciiTheme="minorHAnsi" w:hAnsiTheme="minorHAnsi" w:cstheme="minorHAnsi"/>
          <w:sz w:val="24"/>
          <w:szCs w:val="24"/>
        </w:rPr>
        <w:t xml:space="preserve"> r. poz. </w:t>
      </w:r>
      <w:r w:rsidR="00E8746D" w:rsidRPr="00257081">
        <w:rPr>
          <w:rFonts w:asciiTheme="minorHAnsi" w:hAnsiTheme="minorHAnsi" w:cstheme="minorHAnsi"/>
          <w:sz w:val="24"/>
          <w:szCs w:val="24"/>
        </w:rPr>
        <w:t>247</w:t>
      </w:r>
      <w:r w:rsidR="0021240E" w:rsidRPr="00257081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21240E" w:rsidRPr="00257081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21240E" w:rsidRPr="00257081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21240E" w:rsidRPr="00257081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21240E" w:rsidRPr="00257081">
        <w:rPr>
          <w:rFonts w:asciiTheme="minorHAnsi" w:hAnsiTheme="minorHAnsi" w:cstheme="minorHAnsi"/>
          <w:sz w:val="24"/>
          <w:szCs w:val="24"/>
        </w:rPr>
        <w:t>.)</w:t>
      </w:r>
      <w:r w:rsidRPr="00257081">
        <w:rPr>
          <w:rFonts w:asciiTheme="minorHAnsi" w:hAnsiTheme="minorHAnsi" w:cstheme="minorHAnsi"/>
          <w:sz w:val="24"/>
          <w:szCs w:val="24"/>
        </w:rPr>
        <w:t xml:space="preserve"> Prezydent Miasta Tomaszowa Mazowieckiego</w:t>
      </w:r>
      <w:r w:rsidR="006D5C95" w:rsidRPr="00257081">
        <w:rPr>
          <w:rFonts w:asciiTheme="minorHAnsi" w:hAnsiTheme="minorHAnsi" w:cstheme="minorHAnsi"/>
          <w:sz w:val="24"/>
          <w:szCs w:val="24"/>
        </w:rPr>
        <w:t xml:space="preserve"> 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informuje</w:t>
      </w:r>
      <w:r w:rsidR="006C5E62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</w:t>
      </w:r>
      <w:r w:rsidR="006C5E62" w:rsidRPr="00257081">
        <w:rPr>
          <w:rFonts w:asciiTheme="minorHAnsi" w:eastAsia="Arial Unicode MS" w:hAnsiTheme="minorHAnsi" w:cstheme="minorHAnsi"/>
          <w:b/>
          <w:iCs/>
          <w:color w:val="000000"/>
          <w:sz w:val="24"/>
          <w:szCs w:val="24"/>
        </w:rPr>
        <w:t>strony postępowania</w:t>
      </w:r>
      <w:r w:rsidR="006C5E62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o wydaniu w dniu </w:t>
      </w:r>
      <w:r w:rsidR="00E8746D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24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</w:t>
      </w:r>
      <w:r w:rsidR="00732197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grudnia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202</w:t>
      </w:r>
      <w:r w:rsidR="00E8746D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1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r. Decyzji</w:t>
      </w:r>
      <w:r w:rsidR="00732197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</w:t>
      </w:r>
      <w:r w:rsidR="0021240E" w:rsidRPr="00257081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o umorzeniu postępowania w sprawie wydania decyzji o środowiskowych uwarunkowaniach</w:t>
      </w:r>
      <w:r w:rsidR="00A0662A" w:rsidRPr="00257081">
        <w:rPr>
          <w:rFonts w:asciiTheme="minorHAnsi" w:hAnsiTheme="minorHAnsi" w:cstheme="minorHAnsi"/>
          <w:sz w:val="24"/>
          <w:szCs w:val="24"/>
        </w:rPr>
        <w:t>.</w:t>
      </w:r>
    </w:p>
    <w:p w:rsidR="00732197" w:rsidRPr="00257081" w:rsidRDefault="00732197" w:rsidP="00257081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  <w:r w:rsidR="00257081"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257081">
        <w:rPr>
          <w:rFonts w:asciiTheme="minorHAnsi" w:hAnsiTheme="minorHAnsi" w:cstheme="minorHAnsi"/>
          <w:sz w:val="24"/>
          <w:szCs w:val="24"/>
          <w:lang w:eastAsia="pl-PL"/>
        </w:rPr>
        <w:t>„Rozbudowa budynku produkcyjnego w Zakładzie ROLDROB S.A.”</w:t>
      </w:r>
    </w:p>
    <w:p w:rsidR="00732197" w:rsidRPr="00257081" w:rsidRDefault="00732197" w:rsidP="00257081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  <w:r w:rsidR="00257081"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257081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działkach o numerach ewidencyjnych 63/8 oraz 63/9 w obrębie 1, położonych w Tomaszowie Mazowieckim</w:t>
      </w:r>
    </w:p>
    <w:p w:rsidR="00732197" w:rsidRPr="00257081" w:rsidRDefault="00732197" w:rsidP="00257081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 w:rsidR="00257081"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257081">
        <w:rPr>
          <w:rFonts w:asciiTheme="minorHAnsi" w:hAnsiTheme="minorHAnsi" w:cstheme="minorHAnsi"/>
          <w:sz w:val="24"/>
          <w:szCs w:val="24"/>
          <w:lang w:eastAsia="pl-PL"/>
        </w:rPr>
        <w:t xml:space="preserve">ROLDROB S.A., </w:t>
      </w:r>
      <w:proofErr w:type="gramStart"/>
      <w:r w:rsidRPr="00257081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257081">
        <w:rPr>
          <w:rFonts w:asciiTheme="minorHAnsi" w:hAnsiTheme="minorHAnsi" w:cstheme="minorHAnsi"/>
          <w:sz w:val="24"/>
          <w:szCs w:val="24"/>
          <w:lang w:eastAsia="pl-PL"/>
        </w:rPr>
        <w:t xml:space="preserve">. Warszawska 168/172, 97-200 Tomaszów Mazowiecki                                 </w:t>
      </w:r>
    </w:p>
    <w:p w:rsidR="00732197" w:rsidRPr="00257081" w:rsidRDefault="00732197" w:rsidP="00257081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57081">
        <w:rPr>
          <w:rFonts w:asciiTheme="minorHAnsi" w:hAnsiTheme="minorHAnsi" w:cstheme="minorHAnsi"/>
          <w:sz w:val="24"/>
          <w:szCs w:val="24"/>
          <w:u w:val="single"/>
          <w:lang w:eastAsia="pl-PL"/>
        </w:rPr>
        <w:t>Pełnomocnik:</w:t>
      </w:r>
      <w:r w:rsidRPr="00257081">
        <w:rPr>
          <w:rFonts w:asciiTheme="minorHAnsi" w:hAnsiTheme="minorHAnsi" w:cstheme="minorHAnsi"/>
          <w:sz w:val="24"/>
          <w:szCs w:val="24"/>
          <w:lang w:eastAsia="pl-PL"/>
        </w:rPr>
        <w:t xml:space="preserve"> Józef Staroń - ROLDROB S.A., </w:t>
      </w:r>
      <w:proofErr w:type="gramStart"/>
      <w:r w:rsidRPr="00257081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257081">
        <w:rPr>
          <w:rFonts w:asciiTheme="minorHAnsi" w:hAnsiTheme="minorHAnsi" w:cstheme="minorHAnsi"/>
          <w:sz w:val="24"/>
          <w:szCs w:val="24"/>
          <w:lang w:eastAsia="pl-PL"/>
        </w:rPr>
        <w:t>. Warszawska 168/172, 97-200 Tomaszów Mazowiecki</w:t>
      </w:r>
    </w:p>
    <w:p w:rsidR="0021240E" w:rsidRPr="00257081" w:rsidRDefault="0021240E" w:rsidP="00257081">
      <w:pPr>
        <w:suppressAutoHyphens w:val="0"/>
        <w:spacing w:after="0" w:line="288" w:lineRule="auto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257081">
        <w:rPr>
          <w:rFonts w:asciiTheme="minorHAnsi" w:hAnsiTheme="minorHAnsi" w:cstheme="minorHAnsi"/>
          <w:sz w:val="24"/>
          <w:szCs w:val="24"/>
          <w:lang w:eastAsia="pl-PL"/>
        </w:rPr>
        <w:t xml:space="preserve">Wskazuję dzień publicznego ogłoszenia na dzień </w:t>
      </w:r>
      <w:r w:rsidR="002D278C">
        <w:rPr>
          <w:rFonts w:asciiTheme="minorHAnsi" w:hAnsiTheme="minorHAnsi" w:cstheme="minorHAnsi"/>
          <w:b/>
          <w:sz w:val="24"/>
          <w:szCs w:val="24"/>
          <w:lang w:eastAsia="pl-PL"/>
        </w:rPr>
        <w:t>28.12.2021r.</w:t>
      </w:r>
      <w:bookmarkStart w:id="0" w:name="_GoBack"/>
      <w:bookmarkEnd w:id="0"/>
    </w:p>
    <w:p w:rsidR="00BE36F2" w:rsidRPr="00257081" w:rsidRDefault="00BE36F2" w:rsidP="00257081">
      <w:pPr>
        <w:pStyle w:val="Bezodstpw"/>
        <w:spacing w:before="0" w:beforeAutospacing="0" w:after="0" w:afterAutospacing="0" w:line="288" w:lineRule="auto"/>
        <w:rPr>
          <w:rFonts w:asciiTheme="minorHAnsi" w:eastAsia="Arial Unicode MS" w:hAnsiTheme="minorHAnsi" w:cstheme="minorHAnsi"/>
          <w:color w:val="000000"/>
        </w:rPr>
      </w:pPr>
      <w:r w:rsidRPr="00257081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</w:t>
      </w:r>
      <w:r w:rsidR="00D95002" w:rsidRPr="00257081">
        <w:rPr>
          <w:rFonts w:asciiTheme="minorHAnsi" w:hAnsiTheme="minorHAnsi" w:cstheme="minorHAnsi"/>
          <w:bCs/>
          <w:color w:val="000000" w:themeColor="text1"/>
        </w:rPr>
        <w:t>.</w:t>
      </w:r>
    </w:p>
    <w:p w:rsidR="000F4598" w:rsidRPr="00257081" w:rsidRDefault="00BE36F2" w:rsidP="00257081">
      <w:pPr>
        <w:pStyle w:val="Bezodstpw"/>
        <w:spacing w:before="0" w:beforeAutospacing="0" w:after="0" w:afterAutospacing="0" w:line="288" w:lineRule="auto"/>
        <w:rPr>
          <w:rFonts w:asciiTheme="minorHAnsi" w:eastAsia="Arial Unicode MS" w:hAnsiTheme="minorHAnsi" w:cstheme="minorHAnsi"/>
          <w:color w:val="000000"/>
        </w:rPr>
      </w:pPr>
      <w:r w:rsidRPr="00257081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21240E" w:rsidRPr="00257081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257081">
        <w:rPr>
          <w:rFonts w:asciiTheme="minorHAnsi" w:eastAsia="Arial Unicode MS" w:hAnsiTheme="minorHAnsi" w:cstheme="minorHAnsi"/>
          <w:color w:val="000000"/>
        </w:rPr>
        <w:t xml:space="preserve"> </w:t>
      </w:r>
      <w:r w:rsidR="0021240E" w:rsidRPr="00257081">
        <w:rPr>
          <w:rFonts w:asciiTheme="minorHAnsi" w:eastAsia="Arial Unicode MS" w:hAnsiTheme="minorHAnsi" w:cstheme="minorHAnsi"/>
          <w:color w:val="000000"/>
        </w:rPr>
        <w:br/>
      </w:r>
      <w:r w:rsidRPr="00257081">
        <w:rPr>
          <w:rFonts w:asciiTheme="minorHAnsi" w:eastAsia="Arial Unicode MS" w:hAnsiTheme="minorHAnsi" w:cstheme="minorHAnsi"/>
          <w:color w:val="000000"/>
        </w:rPr>
        <w:t>Urzęd</w:t>
      </w:r>
      <w:r w:rsidR="0021240E" w:rsidRPr="00257081">
        <w:rPr>
          <w:rFonts w:asciiTheme="minorHAnsi" w:eastAsia="Arial Unicode MS" w:hAnsiTheme="minorHAnsi" w:cstheme="minorHAnsi"/>
          <w:color w:val="000000"/>
        </w:rPr>
        <w:t xml:space="preserve">u Miasta </w:t>
      </w:r>
      <w:r w:rsidRPr="00257081">
        <w:rPr>
          <w:rFonts w:asciiTheme="minorHAnsi" w:eastAsia="Arial Unicode MS" w:hAnsiTheme="minorHAnsi" w:cstheme="minorHAnsi"/>
          <w:color w:val="000000"/>
        </w:rPr>
        <w:t>w Tomaszowie Mazowieckim, ul. P.O.W. 10/16.</w:t>
      </w:r>
    </w:p>
    <w:p w:rsidR="000F4598" w:rsidRPr="00257081" w:rsidRDefault="000F4598" w:rsidP="00257081">
      <w:pPr>
        <w:pStyle w:val="Bezodstpw"/>
        <w:spacing w:before="0" w:beforeAutospacing="0" w:after="0" w:afterAutospacing="0" w:line="288" w:lineRule="auto"/>
        <w:rPr>
          <w:rFonts w:asciiTheme="minorHAnsi" w:hAnsiTheme="minorHAnsi" w:cstheme="minorHAnsi"/>
        </w:rPr>
      </w:pPr>
      <w:r w:rsidRPr="00257081">
        <w:rPr>
          <w:rFonts w:asciiTheme="minorHAnsi" w:hAnsiTheme="minorHAnsi" w:cstheme="minorHAnsi"/>
        </w:rPr>
        <w:t xml:space="preserve">Od decyzji służy stronom odwołanie do Samorządowego Kolegium Odwoławczego </w:t>
      </w:r>
      <w:r w:rsidRPr="00257081">
        <w:rPr>
          <w:rFonts w:asciiTheme="minorHAnsi" w:hAnsiTheme="minorHAnsi" w:cstheme="minorHAnsi"/>
        </w:rPr>
        <w:br/>
        <w:t>w Piotrkowie Trybunalskim, ul.</w:t>
      </w:r>
      <w:r w:rsidRPr="00257081">
        <w:rPr>
          <w:rFonts w:asciiTheme="minorHAnsi" w:hAnsiTheme="minorHAnsi" w:cstheme="minorHAnsi"/>
          <w:color w:val="000000"/>
        </w:rPr>
        <w:t xml:space="preserve"> Słowackiego 19, 97-300 Piotrków Trybunalski, w terminie </w:t>
      </w:r>
      <w:r w:rsidR="00FE4DD6" w:rsidRPr="00257081">
        <w:rPr>
          <w:rFonts w:asciiTheme="minorHAnsi" w:hAnsiTheme="minorHAnsi" w:cstheme="minorHAnsi"/>
          <w:color w:val="000000"/>
        </w:rPr>
        <w:br/>
      </w:r>
      <w:r w:rsidRPr="00257081">
        <w:rPr>
          <w:rFonts w:asciiTheme="minorHAnsi" w:hAnsiTheme="minorHAnsi" w:cstheme="minorHAnsi"/>
          <w:color w:val="000000"/>
        </w:rPr>
        <w:t>14 dni od doręczenia decyzji,</w:t>
      </w:r>
      <w:r w:rsidRPr="00257081">
        <w:rPr>
          <w:rFonts w:asciiTheme="minorHAnsi" w:hAnsiTheme="minorHAnsi" w:cstheme="minorHAnsi"/>
        </w:rPr>
        <w:t xml:space="preserve"> za pośrednictwem Prezydenta Miasta Tomaszowa </w:t>
      </w:r>
      <w:r w:rsidR="00FE4DD6" w:rsidRPr="00257081">
        <w:rPr>
          <w:rFonts w:asciiTheme="minorHAnsi" w:hAnsiTheme="minorHAnsi" w:cstheme="minorHAnsi"/>
        </w:rPr>
        <w:t>M</w:t>
      </w:r>
      <w:r w:rsidRPr="00257081">
        <w:rPr>
          <w:rFonts w:asciiTheme="minorHAnsi" w:hAnsiTheme="minorHAnsi" w:cstheme="minorHAnsi"/>
        </w:rPr>
        <w:t>azowieckiego.</w:t>
      </w:r>
    </w:p>
    <w:p w:rsidR="00795462" w:rsidRPr="00257081" w:rsidRDefault="00E8746D" w:rsidP="00257081">
      <w:pPr>
        <w:pStyle w:val="Nagwek"/>
        <w:spacing w:line="288" w:lineRule="auto"/>
        <w:rPr>
          <w:rFonts w:asciiTheme="minorHAnsi" w:hAnsiTheme="minorHAnsi" w:cstheme="minorHAnsi"/>
          <w:szCs w:val="24"/>
        </w:rPr>
      </w:pPr>
      <w:r w:rsidRPr="00257081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35F01C8" wp14:editId="3ED4040A">
            <wp:simplePos x="0" y="0"/>
            <wp:positionH relativeFrom="margin">
              <wp:posOffset>2190750</wp:posOffset>
            </wp:positionH>
            <wp:positionV relativeFrom="paragraph">
              <wp:posOffset>381635</wp:posOffset>
            </wp:positionV>
            <wp:extent cx="1176655" cy="1079500"/>
            <wp:effectExtent l="0" t="0" r="4445" b="9525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462" w:rsidRPr="00257081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</w:t>
      </w:r>
      <w:proofErr w:type="gramStart"/>
      <w:r w:rsidR="0021240E" w:rsidRPr="00257081">
        <w:rPr>
          <w:rFonts w:asciiTheme="minorHAnsi" w:hAnsiTheme="minorHAnsi" w:cstheme="minorHAnsi"/>
          <w:szCs w:val="24"/>
          <w:shd w:val="clear" w:color="auto" w:fill="FFFFFF"/>
        </w:rPr>
        <w:t xml:space="preserve">uważa </w:t>
      </w:r>
      <w:r w:rsidRPr="00257081">
        <w:rPr>
          <w:rFonts w:asciiTheme="minorHAnsi" w:hAnsiTheme="minorHAnsi" w:cstheme="minorHAnsi"/>
          <w:szCs w:val="24"/>
          <w:shd w:val="clear" w:color="auto" w:fill="FFFFFF"/>
        </w:rPr>
        <w:t xml:space="preserve">                 </w:t>
      </w:r>
      <w:r w:rsidR="0021240E" w:rsidRPr="00257081">
        <w:rPr>
          <w:rFonts w:asciiTheme="minorHAnsi" w:hAnsiTheme="minorHAnsi" w:cstheme="minorHAnsi"/>
          <w:szCs w:val="24"/>
          <w:shd w:val="clear" w:color="auto" w:fill="FFFFFF"/>
        </w:rPr>
        <w:t>s</w:t>
      </w:r>
      <w:r w:rsidRPr="00257081">
        <w:rPr>
          <w:rFonts w:asciiTheme="minorHAnsi" w:hAnsiTheme="minorHAnsi" w:cstheme="minorHAnsi"/>
          <w:szCs w:val="24"/>
          <w:shd w:val="clear" w:color="auto" w:fill="FFFFFF"/>
        </w:rPr>
        <w:t>ię</w:t>
      </w:r>
      <w:proofErr w:type="gramEnd"/>
      <w:r w:rsidRPr="00257081">
        <w:rPr>
          <w:rFonts w:asciiTheme="minorHAnsi" w:hAnsiTheme="minorHAnsi" w:cstheme="minorHAnsi"/>
          <w:szCs w:val="24"/>
          <w:shd w:val="clear" w:color="auto" w:fill="FFFFFF"/>
        </w:rPr>
        <w:t xml:space="preserve"> </w:t>
      </w:r>
      <w:r w:rsidR="0021240E" w:rsidRPr="00257081">
        <w:rPr>
          <w:rFonts w:asciiTheme="minorHAnsi" w:hAnsiTheme="minorHAnsi" w:cstheme="minorHAnsi"/>
          <w:szCs w:val="24"/>
          <w:shd w:val="clear" w:color="auto" w:fill="FFFFFF"/>
        </w:rPr>
        <w:t>za dokonane po upływie 14 dni od dnia, w którym nastąpiło publiczne obwieszczenie</w:t>
      </w:r>
      <w:r w:rsidR="00795462" w:rsidRPr="00257081">
        <w:rPr>
          <w:rFonts w:asciiTheme="minorHAnsi" w:hAnsiTheme="minorHAnsi" w:cstheme="minorHAnsi"/>
          <w:szCs w:val="24"/>
          <w:lang w:eastAsia="ar-SA"/>
        </w:rPr>
        <w:t>.</w:t>
      </w:r>
    </w:p>
    <w:p w:rsidR="00E8746D" w:rsidRPr="00257081" w:rsidRDefault="00E8746D" w:rsidP="00257081">
      <w:pPr>
        <w:spacing w:after="0" w:line="288" w:lineRule="auto"/>
        <w:ind w:left="6521"/>
        <w:rPr>
          <w:rFonts w:asciiTheme="minorHAnsi" w:hAnsiTheme="minorHAnsi" w:cstheme="minorHAnsi"/>
          <w:sz w:val="24"/>
          <w:szCs w:val="24"/>
        </w:rPr>
      </w:pPr>
    </w:p>
    <w:sectPr w:rsidR="00E8746D" w:rsidRPr="00257081" w:rsidSect="00E8746D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413E6"/>
    <w:rsid w:val="000F4598"/>
    <w:rsid w:val="001413E6"/>
    <w:rsid w:val="00171F00"/>
    <w:rsid w:val="001D180B"/>
    <w:rsid w:val="0021240E"/>
    <w:rsid w:val="00232602"/>
    <w:rsid w:val="00236F75"/>
    <w:rsid w:val="00257081"/>
    <w:rsid w:val="0027447F"/>
    <w:rsid w:val="002B7327"/>
    <w:rsid w:val="002D278C"/>
    <w:rsid w:val="002E5F49"/>
    <w:rsid w:val="003005D6"/>
    <w:rsid w:val="00317D6D"/>
    <w:rsid w:val="00322389"/>
    <w:rsid w:val="00337E13"/>
    <w:rsid w:val="003810D4"/>
    <w:rsid w:val="003B07C3"/>
    <w:rsid w:val="003D1315"/>
    <w:rsid w:val="00430490"/>
    <w:rsid w:val="0049510B"/>
    <w:rsid w:val="004A62D6"/>
    <w:rsid w:val="004D4E32"/>
    <w:rsid w:val="005174A1"/>
    <w:rsid w:val="00526BC2"/>
    <w:rsid w:val="00552C7E"/>
    <w:rsid w:val="005654D7"/>
    <w:rsid w:val="005C02D1"/>
    <w:rsid w:val="005C47CA"/>
    <w:rsid w:val="00605446"/>
    <w:rsid w:val="00636C35"/>
    <w:rsid w:val="006560DA"/>
    <w:rsid w:val="006A0CE6"/>
    <w:rsid w:val="006C4629"/>
    <w:rsid w:val="006C5E62"/>
    <w:rsid w:val="006D5C95"/>
    <w:rsid w:val="006F2F2F"/>
    <w:rsid w:val="00732197"/>
    <w:rsid w:val="00795462"/>
    <w:rsid w:val="008E2A4D"/>
    <w:rsid w:val="008E4E9A"/>
    <w:rsid w:val="009043D7"/>
    <w:rsid w:val="009379DF"/>
    <w:rsid w:val="00990A55"/>
    <w:rsid w:val="00A03471"/>
    <w:rsid w:val="00A0662A"/>
    <w:rsid w:val="00A10210"/>
    <w:rsid w:val="00A17E34"/>
    <w:rsid w:val="00A44399"/>
    <w:rsid w:val="00AC3079"/>
    <w:rsid w:val="00B24BCF"/>
    <w:rsid w:val="00B573DE"/>
    <w:rsid w:val="00BD4678"/>
    <w:rsid w:val="00BE36F2"/>
    <w:rsid w:val="00C04CC5"/>
    <w:rsid w:val="00C53412"/>
    <w:rsid w:val="00C71D12"/>
    <w:rsid w:val="00CD6AD9"/>
    <w:rsid w:val="00D42A51"/>
    <w:rsid w:val="00D504F0"/>
    <w:rsid w:val="00D77673"/>
    <w:rsid w:val="00D95002"/>
    <w:rsid w:val="00D95B59"/>
    <w:rsid w:val="00DF15AB"/>
    <w:rsid w:val="00E12E4D"/>
    <w:rsid w:val="00E220B8"/>
    <w:rsid w:val="00E8746D"/>
    <w:rsid w:val="00EE0032"/>
    <w:rsid w:val="00EF1F9D"/>
    <w:rsid w:val="00F412F1"/>
    <w:rsid w:val="00F53BBA"/>
    <w:rsid w:val="00F64E52"/>
    <w:rsid w:val="00FC3AB3"/>
    <w:rsid w:val="00FD2E56"/>
    <w:rsid w:val="00FE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3308C"/>
  <w15:docId w15:val="{8D133570-EB0B-4BF9-A797-94B1685B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Bezodstpw">
    <w:name w:val="No Spacing"/>
    <w:basedOn w:val="Normalny"/>
    <w:qFormat/>
    <w:rsid w:val="00BE36F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CE3D4-56A2-4921-9D32-A00EB3EE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33</cp:revision>
  <cp:lastPrinted>2021-12-27T11:52:00Z</cp:lastPrinted>
  <dcterms:created xsi:type="dcterms:W3CDTF">2016-02-15T14:24:00Z</dcterms:created>
  <dcterms:modified xsi:type="dcterms:W3CDTF">2021-12-28T09:19:00Z</dcterms:modified>
</cp:coreProperties>
</file>