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75E" w:rsidRPr="00417A8A" w:rsidRDefault="0046675E" w:rsidP="00417A8A">
      <w:pPr>
        <w:suppressAutoHyphens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ar-SA"/>
        </w:rPr>
      </w:pPr>
      <w:r w:rsidRPr="00417A8A">
        <w:rPr>
          <w:rFonts w:asciiTheme="minorHAnsi" w:hAnsiTheme="minorHAnsi" w:cstheme="minorHAnsi"/>
          <w:b/>
          <w:sz w:val="24"/>
          <w:szCs w:val="24"/>
          <w:lang w:eastAsia="ar-SA"/>
        </w:rPr>
        <w:t>PREZYDENT MIASTA</w:t>
      </w:r>
    </w:p>
    <w:p w:rsidR="0046675E" w:rsidRPr="00417A8A" w:rsidRDefault="0046675E" w:rsidP="00417A8A">
      <w:pPr>
        <w:suppressAutoHyphens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ar-SA"/>
        </w:rPr>
      </w:pPr>
      <w:r w:rsidRPr="00417A8A">
        <w:rPr>
          <w:rFonts w:asciiTheme="minorHAnsi" w:hAnsiTheme="minorHAnsi" w:cstheme="minorHAnsi"/>
          <w:b/>
          <w:sz w:val="24"/>
          <w:szCs w:val="24"/>
          <w:lang w:eastAsia="ar-SA"/>
        </w:rPr>
        <w:t>Tomaszowa Mazowieckiego</w:t>
      </w:r>
    </w:p>
    <w:p w:rsidR="00BB67FC" w:rsidRPr="00417A8A" w:rsidRDefault="00BB67FC" w:rsidP="00417A8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17A8A">
        <w:rPr>
          <w:rFonts w:asciiTheme="minorHAnsi" w:hAnsiTheme="minorHAnsi" w:cstheme="minorHAnsi"/>
          <w:b/>
          <w:sz w:val="24"/>
          <w:szCs w:val="24"/>
        </w:rPr>
        <w:t>WA</w:t>
      </w:r>
      <w:r w:rsidR="00C83405" w:rsidRPr="00417A8A">
        <w:rPr>
          <w:rFonts w:asciiTheme="minorHAnsi" w:hAnsiTheme="minorHAnsi" w:cstheme="minorHAnsi"/>
          <w:b/>
          <w:sz w:val="24"/>
          <w:szCs w:val="24"/>
        </w:rPr>
        <w:t>N-A.6220.7.2021.ABŁ</w:t>
      </w:r>
    </w:p>
    <w:p w:rsidR="00A71127" w:rsidRPr="00417A8A" w:rsidRDefault="006C67C4" w:rsidP="00417A8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417A8A">
        <w:rPr>
          <w:rFonts w:asciiTheme="minorHAnsi" w:eastAsia="Arial Unicode MS" w:hAnsiTheme="minorHAnsi" w:cstheme="minorHAnsi"/>
          <w:b/>
          <w:bCs/>
          <w:color w:val="000000"/>
        </w:rPr>
        <w:t>OBWIESZCZENIE</w:t>
      </w:r>
    </w:p>
    <w:p w:rsidR="00A71127" w:rsidRPr="00417A8A" w:rsidRDefault="00A71127" w:rsidP="00417A8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417A8A">
        <w:rPr>
          <w:rFonts w:asciiTheme="minorHAnsi" w:eastAsia="Arial Unicode MS" w:hAnsiTheme="minorHAnsi" w:cstheme="minorHAnsi"/>
          <w:b/>
          <w:bCs/>
          <w:color w:val="000000"/>
        </w:rPr>
        <w:t xml:space="preserve">PREZYDENTA MIASTA TOMASZOWA MAZOWIECKIEGO </w:t>
      </w:r>
    </w:p>
    <w:p w:rsidR="0009174D" w:rsidRPr="00417A8A" w:rsidRDefault="00A71127" w:rsidP="00417A8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</w:rPr>
      </w:pPr>
      <w:r w:rsidRPr="00417A8A">
        <w:rPr>
          <w:rFonts w:asciiTheme="minorHAnsi" w:eastAsia="Arial Unicode MS" w:hAnsiTheme="minorHAnsi" w:cstheme="minorHAnsi"/>
          <w:color w:val="000000"/>
        </w:rPr>
        <w:t> </w:t>
      </w:r>
      <w:r w:rsidR="00A05093" w:rsidRPr="00417A8A">
        <w:rPr>
          <w:rFonts w:asciiTheme="minorHAnsi" w:hAnsiTheme="minorHAnsi" w:cstheme="minorHAnsi"/>
          <w:color w:val="000000"/>
        </w:rPr>
        <w:t xml:space="preserve">Na podstawie </w:t>
      </w:r>
      <w:r w:rsidR="006C67C4" w:rsidRPr="00417A8A">
        <w:rPr>
          <w:rFonts w:asciiTheme="minorHAnsi" w:eastAsia="Arial Unicode MS" w:hAnsiTheme="minorHAnsi" w:cstheme="minorHAnsi"/>
          <w:color w:val="000000"/>
        </w:rPr>
        <w:t>art. 85 ust. 3 ustawy z dnia 3 października 2008</w:t>
      </w:r>
      <w:r w:rsidR="002E0549" w:rsidRPr="00417A8A">
        <w:rPr>
          <w:rFonts w:asciiTheme="minorHAnsi" w:eastAsia="Arial Unicode MS" w:hAnsiTheme="minorHAnsi" w:cstheme="minorHAnsi"/>
          <w:color w:val="000000"/>
        </w:rPr>
        <w:t xml:space="preserve"> </w:t>
      </w:r>
      <w:r w:rsidR="006C67C4" w:rsidRPr="00417A8A">
        <w:rPr>
          <w:rFonts w:asciiTheme="minorHAnsi" w:eastAsia="Arial Unicode MS" w:hAnsiTheme="minorHAnsi" w:cstheme="minorHAnsi"/>
          <w:color w:val="000000"/>
        </w:rPr>
        <w:t xml:space="preserve">r. </w:t>
      </w:r>
      <w:r w:rsidR="006C67C4" w:rsidRPr="00417A8A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</w:t>
      </w:r>
      <w:r w:rsidR="008F35F3" w:rsidRPr="00417A8A">
        <w:rPr>
          <w:rFonts w:asciiTheme="minorHAnsi" w:eastAsia="Arial Unicode MS" w:hAnsiTheme="minorHAnsi" w:cstheme="minorHAnsi"/>
          <w:iCs/>
          <w:color w:val="000000"/>
        </w:rPr>
        <w:br/>
      </w:r>
      <w:r w:rsidR="006C67C4" w:rsidRPr="00417A8A">
        <w:rPr>
          <w:rFonts w:asciiTheme="minorHAnsi" w:eastAsia="Arial Unicode MS" w:hAnsiTheme="minorHAnsi" w:cstheme="minorHAnsi"/>
          <w:iCs/>
          <w:color w:val="000000"/>
        </w:rPr>
        <w:t>o środowisku i jego ochronie, udziale społeczeństwa w ochronie środowiska oraz o ocenach oddziaływania na środowisko (</w:t>
      </w:r>
      <w:r w:rsidR="00D819E4" w:rsidRPr="00417A8A">
        <w:rPr>
          <w:rFonts w:asciiTheme="minorHAnsi" w:eastAsia="Arial Unicode MS" w:hAnsiTheme="minorHAnsi" w:cstheme="minorHAnsi"/>
          <w:iCs/>
          <w:color w:val="000000"/>
        </w:rPr>
        <w:t xml:space="preserve">j.t. Dz. U. </w:t>
      </w:r>
      <w:proofErr w:type="gramStart"/>
      <w:r w:rsidR="00D819E4" w:rsidRPr="00417A8A">
        <w:rPr>
          <w:rFonts w:asciiTheme="minorHAnsi" w:eastAsia="Arial Unicode MS" w:hAnsiTheme="minorHAnsi" w:cstheme="minorHAnsi"/>
          <w:iCs/>
          <w:color w:val="000000"/>
        </w:rPr>
        <w:t>z</w:t>
      </w:r>
      <w:proofErr w:type="gramEnd"/>
      <w:r w:rsidR="00D819E4" w:rsidRPr="00417A8A">
        <w:rPr>
          <w:rFonts w:asciiTheme="minorHAnsi" w:eastAsia="Arial Unicode MS" w:hAnsiTheme="minorHAnsi" w:cstheme="minorHAnsi"/>
          <w:iCs/>
          <w:color w:val="000000"/>
        </w:rPr>
        <w:t xml:space="preserve"> 20</w:t>
      </w:r>
      <w:r w:rsidR="00FF71BC" w:rsidRPr="00417A8A">
        <w:rPr>
          <w:rFonts w:asciiTheme="minorHAnsi" w:eastAsia="Arial Unicode MS" w:hAnsiTheme="minorHAnsi" w:cstheme="minorHAnsi"/>
          <w:iCs/>
          <w:color w:val="000000"/>
        </w:rPr>
        <w:t>2</w:t>
      </w:r>
      <w:r w:rsidR="00BB67FC" w:rsidRPr="00417A8A">
        <w:rPr>
          <w:rFonts w:asciiTheme="minorHAnsi" w:eastAsia="Arial Unicode MS" w:hAnsiTheme="minorHAnsi" w:cstheme="minorHAnsi"/>
          <w:iCs/>
          <w:color w:val="000000"/>
        </w:rPr>
        <w:t>1</w:t>
      </w:r>
      <w:r w:rsidR="00D819E4" w:rsidRPr="00417A8A">
        <w:rPr>
          <w:rFonts w:asciiTheme="minorHAnsi" w:eastAsia="Arial Unicode MS" w:hAnsiTheme="minorHAnsi" w:cstheme="minorHAnsi"/>
          <w:iCs/>
          <w:color w:val="000000"/>
        </w:rPr>
        <w:t xml:space="preserve"> r. poz. </w:t>
      </w:r>
      <w:r w:rsidR="00BB67FC" w:rsidRPr="00417A8A">
        <w:rPr>
          <w:rFonts w:asciiTheme="minorHAnsi" w:eastAsia="Arial Unicode MS" w:hAnsiTheme="minorHAnsi" w:cstheme="minorHAnsi"/>
          <w:iCs/>
          <w:color w:val="000000"/>
        </w:rPr>
        <w:t>247</w:t>
      </w:r>
      <w:r w:rsidR="009732B2" w:rsidRPr="00417A8A">
        <w:rPr>
          <w:rFonts w:asciiTheme="minorHAnsi" w:eastAsia="Arial Unicode MS" w:hAnsiTheme="minorHAnsi" w:cstheme="minorHAnsi"/>
          <w:iCs/>
          <w:color w:val="000000"/>
        </w:rPr>
        <w:t xml:space="preserve"> z </w:t>
      </w:r>
      <w:proofErr w:type="spellStart"/>
      <w:r w:rsidR="009732B2" w:rsidRPr="00417A8A">
        <w:rPr>
          <w:rFonts w:asciiTheme="minorHAnsi" w:eastAsia="Arial Unicode MS" w:hAnsiTheme="minorHAnsi" w:cstheme="minorHAnsi"/>
          <w:iCs/>
          <w:color w:val="000000"/>
        </w:rPr>
        <w:t>późn</w:t>
      </w:r>
      <w:proofErr w:type="spellEnd"/>
      <w:r w:rsidR="009732B2" w:rsidRPr="00417A8A">
        <w:rPr>
          <w:rFonts w:asciiTheme="minorHAnsi" w:eastAsia="Arial Unicode MS" w:hAnsiTheme="minorHAnsi" w:cstheme="minorHAnsi"/>
          <w:iCs/>
          <w:color w:val="000000"/>
        </w:rPr>
        <w:t xml:space="preserve">. </w:t>
      </w:r>
      <w:proofErr w:type="gramStart"/>
      <w:r w:rsidR="009732B2" w:rsidRPr="00417A8A">
        <w:rPr>
          <w:rFonts w:asciiTheme="minorHAnsi" w:eastAsia="Arial Unicode MS" w:hAnsiTheme="minorHAnsi" w:cstheme="minorHAnsi"/>
          <w:iCs/>
          <w:color w:val="000000"/>
        </w:rPr>
        <w:t>zm</w:t>
      </w:r>
      <w:proofErr w:type="gramEnd"/>
      <w:r w:rsidR="009732B2" w:rsidRPr="00417A8A">
        <w:rPr>
          <w:rFonts w:asciiTheme="minorHAnsi" w:eastAsia="Arial Unicode MS" w:hAnsiTheme="minorHAnsi" w:cstheme="minorHAnsi"/>
          <w:iCs/>
          <w:color w:val="000000"/>
        </w:rPr>
        <w:t>.</w:t>
      </w:r>
      <w:r w:rsidR="006C67C4" w:rsidRPr="00417A8A">
        <w:rPr>
          <w:rFonts w:asciiTheme="minorHAnsi" w:eastAsia="Arial Unicode MS" w:hAnsiTheme="minorHAnsi" w:cstheme="minorHAnsi"/>
          <w:iCs/>
          <w:color w:val="000000"/>
        </w:rPr>
        <w:t>),</w:t>
      </w:r>
      <w:r w:rsidR="0009174D" w:rsidRPr="00417A8A">
        <w:rPr>
          <w:rFonts w:asciiTheme="minorHAnsi" w:eastAsia="Arial Unicode MS" w:hAnsiTheme="minorHAnsi" w:cstheme="minorHAnsi"/>
          <w:iCs/>
          <w:color w:val="000000"/>
        </w:rPr>
        <w:t xml:space="preserve"> zwaną dalej </w:t>
      </w:r>
      <w:proofErr w:type="spellStart"/>
      <w:r w:rsidR="0009174D" w:rsidRPr="00417A8A">
        <w:rPr>
          <w:rFonts w:asciiTheme="minorHAnsi" w:eastAsia="Arial Unicode MS" w:hAnsiTheme="minorHAnsi" w:cstheme="minorHAnsi"/>
          <w:iCs/>
          <w:color w:val="000000"/>
        </w:rPr>
        <w:t>oos</w:t>
      </w:r>
      <w:proofErr w:type="spellEnd"/>
      <w:r w:rsidR="00C83405" w:rsidRPr="00417A8A">
        <w:rPr>
          <w:rFonts w:asciiTheme="minorHAnsi" w:eastAsia="Arial Unicode MS" w:hAnsiTheme="minorHAnsi" w:cstheme="minorHAnsi"/>
          <w:iCs/>
          <w:color w:val="000000"/>
        </w:rPr>
        <w:t xml:space="preserve"> </w:t>
      </w:r>
      <w:r w:rsidR="0009174D" w:rsidRPr="00417A8A">
        <w:rPr>
          <w:rFonts w:asciiTheme="minorHAnsi" w:hAnsiTheme="minorHAnsi" w:cstheme="minorHAnsi"/>
        </w:rPr>
        <w:t>w związku z</w:t>
      </w:r>
      <w:r w:rsidR="00BB109B" w:rsidRPr="00417A8A">
        <w:rPr>
          <w:rFonts w:asciiTheme="minorHAnsi" w:hAnsiTheme="minorHAnsi" w:cstheme="minorHAnsi"/>
        </w:rPr>
        <w:t xml:space="preserve"> art. 105 § 2</w:t>
      </w:r>
      <w:r w:rsidR="0009174D" w:rsidRPr="00417A8A">
        <w:rPr>
          <w:rFonts w:asciiTheme="minorHAnsi" w:hAnsiTheme="minorHAnsi" w:cstheme="minorHAnsi"/>
        </w:rPr>
        <w:t xml:space="preserve"> ustawy z dnia 14 czerwca 1960 r. Kodeks postępowania administracyjnego (j.t. Dz. U. </w:t>
      </w:r>
      <w:proofErr w:type="gramStart"/>
      <w:r w:rsidR="0009174D" w:rsidRPr="00417A8A">
        <w:rPr>
          <w:rFonts w:asciiTheme="minorHAnsi" w:hAnsiTheme="minorHAnsi" w:cstheme="minorHAnsi"/>
        </w:rPr>
        <w:t>z</w:t>
      </w:r>
      <w:proofErr w:type="gramEnd"/>
      <w:r w:rsidR="0009174D" w:rsidRPr="00417A8A">
        <w:rPr>
          <w:rFonts w:asciiTheme="minorHAnsi" w:hAnsiTheme="minorHAnsi" w:cstheme="minorHAnsi"/>
        </w:rPr>
        <w:t xml:space="preserve"> 20</w:t>
      </w:r>
      <w:r w:rsidR="00FF71BC" w:rsidRPr="00417A8A">
        <w:rPr>
          <w:rFonts w:asciiTheme="minorHAnsi" w:hAnsiTheme="minorHAnsi" w:cstheme="minorHAnsi"/>
        </w:rPr>
        <w:t>2</w:t>
      </w:r>
      <w:r w:rsidR="00BB67FC" w:rsidRPr="00417A8A">
        <w:rPr>
          <w:rFonts w:asciiTheme="minorHAnsi" w:hAnsiTheme="minorHAnsi" w:cstheme="minorHAnsi"/>
        </w:rPr>
        <w:t>1</w:t>
      </w:r>
      <w:r w:rsidR="0009174D" w:rsidRPr="00417A8A">
        <w:rPr>
          <w:rFonts w:asciiTheme="minorHAnsi" w:hAnsiTheme="minorHAnsi" w:cstheme="minorHAnsi"/>
        </w:rPr>
        <w:t xml:space="preserve"> r. poz. </w:t>
      </w:r>
      <w:r w:rsidR="00BB67FC" w:rsidRPr="00417A8A">
        <w:rPr>
          <w:rFonts w:asciiTheme="minorHAnsi" w:hAnsiTheme="minorHAnsi" w:cstheme="minorHAnsi"/>
        </w:rPr>
        <w:t>735</w:t>
      </w:r>
      <w:r w:rsidR="0009174D" w:rsidRPr="00417A8A">
        <w:rPr>
          <w:rFonts w:asciiTheme="minorHAnsi" w:hAnsiTheme="minorHAnsi" w:cstheme="minorHAnsi"/>
        </w:rPr>
        <w:t xml:space="preserve"> z </w:t>
      </w:r>
      <w:proofErr w:type="spellStart"/>
      <w:r w:rsidR="0009174D" w:rsidRPr="00417A8A">
        <w:rPr>
          <w:rFonts w:asciiTheme="minorHAnsi" w:hAnsiTheme="minorHAnsi" w:cstheme="minorHAnsi"/>
        </w:rPr>
        <w:t>późn</w:t>
      </w:r>
      <w:proofErr w:type="spellEnd"/>
      <w:r w:rsidR="0009174D" w:rsidRPr="00417A8A">
        <w:rPr>
          <w:rFonts w:asciiTheme="minorHAnsi" w:hAnsiTheme="minorHAnsi" w:cstheme="minorHAnsi"/>
        </w:rPr>
        <w:t xml:space="preserve">. </w:t>
      </w:r>
      <w:proofErr w:type="gramStart"/>
      <w:r w:rsidR="0009174D" w:rsidRPr="00417A8A">
        <w:rPr>
          <w:rFonts w:asciiTheme="minorHAnsi" w:hAnsiTheme="minorHAnsi" w:cstheme="minorHAnsi"/>
        </w:rPr>
        <w:t>zm</w:t>
      </w:r>
      <w:proofErr w:type="gramEnd"/>
      <w:r w:rsidR="0009174D" w:rsidRPr="00417A8A">
        <w:rPr>
          <w:rFonts w:asciiTheme="minorHAnsi" w:hAnsiTheme="minorHAnsi" w:cstheme="minorHAnsi"/>
        </w:rPr>
        <w:t>.)</w:t>
      </w:r>
      <w:r w:rsidR="0009174D" w:rsidRPr="00417A8A">
        <w:rPr>
          <w:rFonts w:asciiTheme="minorHAnsi" w:hAnsiTheme="minorHAnsi" w:cstheme="minorHAnsi"/>
          <w:bCs/>
        </w:rPr>
        <w:t xml:space="preserve">, w związku z art. 71 oraz </w:t>
      </w:r>
      <w:r w:rsidR="0009174D" w:rsidRPr="00417A8A">
        <w:rPr>
          <w:rFonts w:asciiTheme="minorHAnsi" w:hAnsiTheme="minorHAnsi" w:cstheme="minorHAnsi"/>
        </w:rPr>
        <w:t xml:space="preserve">art. 75 ust. 1 pkt 4 </w:t>
      </w:r>
      <w:r w:rsidR="0009174D" w:rsidRPr="00417A8A">
        <w:rPr>
          <w:rFonts w:asciiTheme="minorHAnsi" w:hAnsiTheme="minorHAnsi" w:cstheme="minorHAnsi"/>
          <w:bCs/>
        </w:rPr>
        <w:t xml:space="preserve">ustawy </w:t>
      </w:r>
      <w:proofErr w:type="spellStart"/>
      <w:r w:rsidR="0009174D" w:rsidRPr="00417A8A">
        <w:rPr>
          <w:rFonts w:asciiTheme="minorHAnsi" w:hAnsiTheme="minorHAnsi" w:cstheme="minorHAnsi"/>
          <w:bCs/>
        </w:rPr>
        <w:t>oos</w:t>
      </w:r>
      <w:proofErr w:type="spellEnd"/>
      <w:r w:rsidR="0009174D" w:rsidRPr="00417A8A">
        <w:rPr>
          <w:rFonts w:asciiTheme="minorHAnsi" w:hAnsiTheme="minorHAnsi" w:cstheme="minorHAnsi"/>
          <w:bCs/>
        </w:rPr>
        <w:t xml:space="preserve">, </w:t>
      </w:r>
      <w:r w:rsidR="006C67C4" w:rsidRPr="00417A8A">
        <w:rPr>
          <w:rFonts w:asciiTheme="minorHAnsi" w:eastAsia="Arial Unicode MS" w:hAnsiTheme="minorHAnsi" w:cstheme="minorHAnsi"/>
          <w:iCs/>
          <w:color w:val="000000"/>
        </w:rPr>
        <w:t>Prezydent Miasta Tomaszowa Mazowieckiego informuje o wydaniu</w:t>
      </w:r>
      <w:r w:rsidR="00286767" w:rsidRPr="00417A8A">
        <w:rPr>
          <w:rFonts w:asciiTheme="minorHAnsi" w:eastAsia="Arial Unicode MS" w:hAnsiTheme="minorHAnsi" w:cstheme="minorHAnsi"/>
          <w:iCs/>
          <w:color w:val="000000"/>
        </w:rPr>
        <w:t xml:space="preserve"> w dniu </w:t>
      </w:r>
      <w:r w:rsidR="00BB67FC" w:rsidRPr="00417A8A">
        <w:rPr>
          <w:rFonts w:asciiTheme="minorHAnsi" w:eastAsia="Arial Unicode MS" w:hAnsiTheme="minorHAnsi" w:cstheme="minorHAnsi"/>
          <w:iCs/>
          <w:color w:val="000000"/>
        </w:rPr>
        <w:t>24</w:t>
      </w:r>
      <w:r w:rsidR="00BB109B" w:rsidRPr="00417A8A">
        <w:rPr>
          <w:rFonts w:asciiTheme="minorHAnsi" w:eastAsia="Arial Unicode MS" w:hAnsiTheme="minorHAnsi" w:cstheme="minorHAnsi"/>
          <w:iCs/>
          <w:color w:val="000000"/>
        </w:rPr>
        <w:t xml:space="preserve"> </w:t>
      </w:r>
      <w:r w:rsidR="00C83405" w:rsidRPr="00417A8A">
        <w:rPr>
          <w:rFonts w:asciiTheme="minorHAnsi" w:eastAsia="Arial Unicode MS" w:hAnsiTheme="minorHAnsi" w:cstheme="minorHAnsi"/>
          <w:iCs/>
          <w:color w:val="000000"/>
        </w:rPr>
        <w:t>grudnia</w:t>
      </w:r>
      <w:r w:rsidR="00BB109B" w:rsidRPr="00417A8A">
        <w:rPr>
          <w:rFonts w:asciiTheme="minorHAnsi" w:eastAsia="Arial Unicode MS" w:hAnsiTheme="minorHAnsi" w:cstheme="minorHAnsi"/>
          <w:iCs/>
          <w:color w:val="000000"/>
        </w:rPr>
        <w:t xml:space="preserve"> 202</w:t>
      </w:r>
      <w:r w:rsidR="00BB67FC" w:rsidRPr="00417A8A">
        <w:rPr>
          <w:rFonts w:asciiTheme="minorHAnsi" w:eastAsia="Arial Unicode MS" w:hAnsiTheme="minorHAnsi" w:cstheme="minorHAnsi"/>
          <w:iCs/>
          <w:color w:val="000000"/>
        </w:rPr>
        <w:t>1</w:t>
      </w:r>
      <w:r w:rsidR="00FF71BC" w:rsidRPr="00417A8A">
        <w:rPr>
          <w:rFonts w:asciiTheme="minorHAnsi" w:eastAsia="Arial Unicode MS" w:hAnsiTheme="minorHAnsi" w:cstheme="minorHAnsi"/>
          <w:iCs/>
          <w:color w:val="000000"/>
        </w:rPr>
        <w:t>r. D</w:t>
      </w:r>
      <w:r w:rsidR="00643C45" w:rsidRPr="00417A8A">
        <w:rPr>
          <w:rFonts w:asciiTheme="minorHAnsi" w:eastAsia="Arial Unicode MS" w:hAnsiTheme="minorHAnsi" w:cstheme="minorHAnsi"/>
          <w:iCs/>
          <w:color w:val="000000"/>
        </w:rPr>
        <w:t xml:space="preserve">ecyzji </w:t>
      </w:r>
      <w:r w:rsidR="009732B2" w:rsidRPr="00417A8A">
        <w:rPr>
          <w:rFonts w:asciiTheme="minorHAnsi" w:eastAsia="Arial Unicode MS" w:hAnsiTheme="minorHAnsi" w:cstheme="minorHAnsi"/>
          <w:iCs/>
          <w:color w:val="000000"/>
        </w:rPr>
        <w:t xml:space="preserve">o </w:t>
      </w:r>
      <w:r w:rsidR="0009174D" w:rsidRPr="00417A8A">
        <w:rPr>
          <w:rFonts w:asciiTheme="minorHAnsi" w:eastAsia="Arial Unicode MS" w:hAnsiTheme="minorHAnsi" w:cstheme="minorHAnsi"/>
          <w:iCs/>
          <w:color w:val="000000"/>
        </w:rPr>
        <w:t>umorzeniu postępowania w sprawie wydania decyzji o środowiskowych uwarunkowaniach</w:t>
      </w:r>
    </w:p>
    <w:p w:rsidR="00C83405" w:rsidRPr="00417A8A" w:rsidRDefault="00C83405" w:rsidP="00417A8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17A8A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  <w:r w:rsidR="00417A8A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417A8A">
        <w:rPr>
          <w:rFonts w:asciiTheme="minorHAnsi" w:hAnsiTheme="minorHAnsi" w:cstheme="minorHAnsi"/>
          <w:sz w:val="24"/>
          <w:szCs w:val="24"/>
        </w:rPr>
        <w:t>„Rozbudowa budynku produkcyjnego w Zakładzie ROLDROB S.A.”</w:t>
      </w:r>
    </w:p>
    <w:p w:rsidR="00C83405" w:rsidRPr="00417A8A" w:rsidRDefault="00C83405" w:rsidP="00417A8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17A8A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  <w:r w:rsidR="00417A8A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417A8A">
        <w:rPr>
          <w:rFonts w:asciiTheme="minorHAnsi" w:hAnsiTheme="minorHAnsi" w:cstheme="minorHAnsi"/>
          <w:sz w:val="24"/>
          <w:szCs w:val="24"/>
        </w:rPr>
        <w:t>Przedsięwzięcie planowane jest do realizacji na działkach o numerach ewidencyjnych 63/8 oraz 63/9 w obrębie 1, położonych w Tomaszowie Mazowieckim</w:t>
      </w:r>
    </w:p>
    <w:p w:rsidR="00C83405" w:rsidRPr="00417A8A" w:rsidRDefault="00C83405" w:rsidP="00417A8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17A8A">
        <w:rPr>
          <w:rFonts w:asciiTheme="minorHAnsi" w:hAnsiTheme="minorHAnsi" w:cstheme="minorHAnsi"/>
          <w:sz w:val="24"/>
          <w:szCs w:val="24"/>
          <w:u w:val="single"/>
        </w:rPr>
        <w:t>Inwestor:</w:t>
      </w:r>
      <w:r w:rsidR="00417A8A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417A8A">
        <w:rPr>
          <w:rFonts w:asciiTheme="minorHAnsi" w:hAnsiTheme="minorHAnsi" w:cstheme="minorHAnsi"/>
          <w:sz w:val="24"/>
          <w:szCs w:val="24"/>
        </w:rPr>
        <w:t xml:space="preserve">ROLDROB S.A., </w:t>
      </w:r>
      <w:proofErr w:type="gramStart"/>
      <w:r w:rsidRPr="00417A8A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417A8A">
        <w:rPr>
          <w:rFonts w:asciiTheme="minorHAnsi" w:hAnsiTheme="minorHAnsi" w:cstheme="minorHAnsi"/>
          <w:sz w:val="24"/>
          <w:szCs w:val="24"/>
        </w:rPr>
        <w:t xml:space="preserve">. Warszawska 168/172, 97-200 Tomaszów Mazowiecki                                 </w:t>
      </w:r>
    </w:p>
    <w:p w:rsidR="00C83405" w:rsidRPr="00417A8A" w:rsidRDefault="00C83405" w:rsidP="00417A8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17A8A">
        <w:rPr>
          <w:rFonts w:asciiTheme="minorHAnsi" w:hAnsiTheme="minorHAnsi" w:cstheme="minorHAnsi"/>
          <w:sz w:val="24"/>
          <w:szCs w:val="24"/>
          <w:u w:val="single"/>
        </w:rPr>
        <w:t>Pełnomocnik:</w:t>
      </w:r>
      <w:r w:rsidR="00417A8A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417A8A">
        <w:rPr>
          <w:rFonts w:asciiTheme="minorHAnsi" w:hAnsiTheme="minorHAnsi" w:cstheme="minorHAnsi"/>
          <w:sz w:val="24"/>
          <w:szCs w:val="24"/>
        </w:rPr>
        <w:t xml:space="preserve">Józef Staroń - ROLDROB S.A., </w:t>
      </w:r>
      <w:proofErr w:type="gramStart"/>
      <w:r w:rsidRPr="00417A8A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417A8A">
        <w:rPr>
          <w:rFonts w:asciiTheme="minorHAnsi" w:hAnsiTheme="minorHAnsi" w:cstheme="minorHAnsi"/>
          <w:sz w:val="24"/>
          <w:szCs w:val="24"/>
        </w:rPr>
        <w:t>. Warszawska 168/172, 97-200 Tomaszów Mazowiecki</w:t>
      </w:r>
    </w:p>
    <w:p w:rsidR="009E7FC5" w:rsidRPr="00417A8A" w:rsidRDefault="009E7FC5" w:rsidP="00417A8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17A8A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A54091">
        <w:rPr>
          <w:rFonts w:asciiTheme="minorHAnsi" w:hAnsiTheme="minorHAnsi" w:cstheme="minorHAnsi"/>
          <w:b/>
          <w:sz w:val="24"/>
          <w:szCs w:val="24"/>
        </w:rPr>
        <w:t>28.12.2021r.</w:t>
      </w:r>
      <w:bookmarkStart w:id="0" w:name="_GoBack"/>
      <w:bookmarkEnd w:id="0"/>
    </w:p>
    <w:p w:rsidR="004275D4" w:rsidRPr="00417A8A" w:rsidRDefault="005B69F7" w:rsidP="00417A8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417A8A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</w:t>
      </w:r>
      <w:r w:rsidR="0009174D" w:rsidRPr="00417A8A">
        <w:rPr>
          <w:rFonts w:asciiTheme="minorHAnsi" w:eastAsia="Arial Unicode MS" w:hAnsiTheme="minorHAnsi" w:cstheme="minorHAnsi"/>
          <w:color w:val="000000"/>
        </w:rPr>
        <w:t>ecyzji oraz dokumentacją sprawy.</w:t>
      </w:r>
      <w:r w:rsidRPr="00417A8A">
        <w:rPr>
          <w:rFonts w:asciiTheme="minorHAnsi" w:eastAsia="Arial Unicode MS" w:hAnsiTheme="minorHAnsi" w:cstheme="minorHAnsi"/>
          <w:color w:val="000000"/>
        </w:rPr>
        <w:t xml:space="preserve"> </w:t>
      </w:r>
      <w:r w:rsidRPr="00417A8A">
        <w:rPr>
          <w:rFonts w:asciiTheme="minorHAnsi" w:eastAsia="Arial Unicode MS" w:hAnsiTheme="minorHAnsi" w:cstheme="minorHAnsi"/>
          <w:color w:val="000000"/>
        </w:rPr>
        <w:br/>
      </w:r>
      <w:r w:rsidR="004275D4" w:rsidRPr="00417A8A">
        <w:rPr>
          <w:rFonts w:asciiTheme="minorHAnsi" w:eastAsia="Arial Unicode MS" w:hAnsiTheme="minorHAnsi" w:cstheme="minorHAnsi"/>
          <w:color w:val="000000"/>
        </w:rPr>
        <w:t xml:space="preserve">Akta sprawy znajdują się w </w:t>
      </w:r>
      <w:r w:rsidR="00EB13D5" w:rsidRPr="00417A8A">
        <w:rPr>
          <w:rFonts w:asciiTheme="minorHAnsi" w:eastAsia="Arial Unicode MS" w:hAnsiTheme="minorHAnsi" w:cstheme="minorHAnsi"/>
          <w:color w:val="000000"/>
        </w:rPr>
        <w:t>Wydziale Architektury</w:t>
      </w:r>
      <w:r w:rsidR="00F91A78" w:rsidRPr="00417A8A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="004275D4" w:rsidRPr="00417A8A">
        <w:rPr>
          <w:rFonts w:asciiTheme="minorHAnsi" w:eastAsia="Arial Unicode MS" w:hAnsiTheme="minorHAnsi" w:cstheme="minorHAnsi"/>
          <w:color w:val="000000"/>
        </w:rPr>
        <w:t xml:space="preserve"> Urzędu Miasta </w:t>
      </w:r>
      <w:r w:rsidR="00C83405" w:rsidRPr="00417A8A">
        <w:rPr>
          <w:rFonts w:asciiTheme="minorHAnsi" w:eastAsia="Arial Unicode MS" w:hAnsiTheme="minorHAnsi" w:cstheme="minorHAnsi"/>
          <w:color w:val="000000"/>
        </w:rPr>
        <w:br/>
      </w:r>
      <w:r w:rsidR="004275D4" w:rsidRPr="00417A8A">
        <w:rPr>
          <w:rFonts w:asciiTheme="minorHAnsi" w:eastAsia="Arial Unicode MS" w:hAnsiTheme="minorHAnsi" w:cstheme="minorHAnsi"/>
          <w:color w:val="000000"/>
        </w:rPr>
        <w:t>w Tomaszowie Mazowieckim, ul. P.O.W. 10/16</w:t>
      </w:r>
      <w:r w:rsidR="00C83405" w:rsidRPr="00417A8A">
        <w:rPr>
          <w:rFonts w:asciiTheme="minorHAnsi" w:eastAsia="Arial Unicode MS" w:hAnsiTheme="minorHAnsi" w:cstheme="minorHAnsi"/>
          <w:color w:val="000000"/>
        </w:rPr>
        <w:t>.</w:t>
      </w:r>
    </w:p>
    <w:p w:rsidR="004275D4" w:rsidRPr="00417A8A" w:rsidRDefault="00C83405" w:rsidP="00417A8A">
      <w:pPr>
        <w:pStyle w:val="Bezodstpw"/>
        <w:spacing w:before="0" w:beforeAutospacing="0" w:after="0" w:afterAutospacing="0" w:line="300" w:lineRule="auto"/>
        <w:ind w:firstLine="720"/>
        <w:rPr>
          <w:rFonts w:asciiTheme="minorHAnsi" w:eastAsia="Arial Unicode MS" w:hAnsiTheme="minorHAnsi" w:cstheme="minorHAnsi"/>
          <w:bCs/>
          <w:color w:val="000000"/>
        </w:rPr>
      </w:pPr>
      <w:r w:rsidRPr="00417A8A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1" locked="0" layoutInCell="1" allowOverlap="1" wp14:anchorId="08C4DBEF" wp14:editId="033624B0">
            <wp:simplePos x="0" y="0"/>
            <wp:positionH relativeFrom="margin">
              <wp:posOffset>2466975</wp:posOffset>
            </wp:positionH>
            <wp:positionV relativeFrom="paragraph">
              <wp:posOffset>3175</wp:posOffset>
            </wp:positionV>
            <wp:extent cx="1176655" cy="1079500"/>
            <wp:effectExtent l="0" t="0" r="4445" b="9525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127" w:rsidRPr="00417A8A" w:rsidRDefault="00A71127" w:rsidP="00417A8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</w:p>
    <w:sectPr w:rsidR="00A71127" w:rsidRPr="00417A8A" w:rsidSect="00BB67FC"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A163A"/>
    <w:multiLevelType w:val="hybridMultilevel"/>
    <w:tmpl w:val="D3EA79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127"/>
    <w:rsid w:val="0003435F"/>
    <w:rsid w:val="0009174D"/>
    <w:rsid w:val="000A177D"/>
    <w:rsid w:val="00106F95"/>
    <w:rsid w:val="001E24C9"/>
    <w:rsid w:val="002345D6"/>
    <w:rsid w:val="00241F27"/>
    <w:rsid w:val="002502BE"/>
    <w:rsid w:val="00286767"/>
    <w:rsid w:val="002B7908"/>
    <w:rsid w:val="002E0549"/>
    <w:rsid w:val="002E12EA"/>
    <w:rsid w:val="002E2A99"/>
    <w:rsid w:val="00311BEE"/>
    <w:rsid w:val="00417A8A"/>
    <w:rsid w:val="004275D4"/>
    <w:rsid w:val="00432671"/>
    <w:rsid w:val="004515A2"/>
    <w:rsid w:val="0046675E"/>
    <w:rsid w:val="004A0B5D"/>
    <w:rsid w:val="004A29AD"/>
    <w:rsid w:val="004D1D38"/>
    <w:rsid w:val="004E24E7"/>
    <w:rsid w:val="004F4A19"/>
    <w:rsid w:val="00574700"/>
    <w:rsid w:val="005A04EE"/>
    <w:rsid w:val="005B69F7"/>
    <w:rsid w:val="005B6CF3"/>
    <w:rsid w:val="00643C45"/>
    <w:rsid w:val="006C67C4"/>
    <w:rsid w:val="006F0E64"/>
    <w:rsid w:val="00720B13"/>
    <w:rsid w:val="007725B9"/>
    <w:rsid w:val="007A406D"/>
    <w:rsid w:val="007B6E3D"/>
    <w:rsid w:val="007F3FA2"/>
    <w:rsid w:val="00850722"/>
    <w:rsid w:val="008617E7"/>
    <w:rsid w:val="00890236"/>
    <w:rsid w:val="008F35F3"/>
    <w:rsid w:val="009505F9"/>
    <w:rsid w:val="009529A4"/>
    <w:rsid w:val="009732B2"/>
    <w:rsid w:val="009D0504"/>
    <w:rsid w:val="009E7FC5"/>
    <w:rsid w:val="00A05093"/>
    <w:rsid w:val="00A24953"/>
    <w:rsid w:val="00A54091"/>
    <w:rsid w:val="00A71127"/>
    <w:rsid w:val="00AD4048"/>
    <w:rsid w:val="00B00B1D"/>
    <w:rsid w:val="00B45AE0"/>
    <w:rsid w:val="00B76EF4"/>
    <w:rsid w:val="00BB109B"/>
    <w:rsid w:val="00BB67FC"/>
    <w:rsid w:val="00C83405"/>
    <w:rsid w:val="00C9460B"/>
    <w:rsid w:val="00CA186B"/>
    <w:rsid w:val="00CB5093"/>
    <w:rsid w:val="00CF7D92"/>
    <w:rsid w:val="00D819E4"/>
    <w:rsid w:val="00E80C2E"/>
    <w:rsid w:val="00EB13D5"/>
    <w:rsid w:val="00EB3A19"/>
    <w:rsid w:val="00ED50B5"/>
    <w:rsid w:val="00F230FD"/>
    <w:rsid w:val="00F340AC"/>
    <w:rsid w:val="00F54293"/>
    <w:rsid w:val="00F80A6B"/>
    <w:rsid w:val="00F91A78"/>
    <w:rsid w:val="00FC5631"/>
    <w:rsid w:val="00FD61AB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F83596"/>
  <w15:docId w15:val="{B2CF10C2-2B0B-433F-9391-6440E75BB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127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711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semiHidden/>
    <w:rsid w:val="009529A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2E2A9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NagwekZnak">
    <w:name w:val="Nagłówek Znak"/>
    <w:basedOn w:val="Domylnaczcionkaakapitu"/>
    <w:link w:val="Nagwek"/>
    <w:rsid w:val="002E2A99"/>
    <w:rPr>
      <w:sz w:val="24"/>
    </w:rPr>
  </w:style>
  <w:style w:type="paragraph" w:styleId="Akapitzlist">
    <w:name w:val="List Paragraph"/>
    <w:basedOn w:val="Normalny"/>
    <w:uiPriority w:val="34"/>
    <w:qFormat/>
    <w:rsid w:val="009732B2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dnia 14</vt:lpstr>
    </vt:vector>
  </TitlesOfParts>
  <Company>Urząd Miasta w Tomaszowie Maz.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dnia 14</dc:title>
  <dc:creator>jskrzypczynska</dc:creator>
  <cp:lastModifiedBy>Anna Baster</cp:lastModifiedBy>
  <cp:revision>11</cp:revision>
  <cp:lastPrinted>2020-11-12T12:32:00Z</cp:lastPrinted>
  <dcterms:created xsi:type="dcterms:W3CDTF">2016-09-27T07:04:00Z</dcterms:created>
  <dcterms:modified xsi:type="dcterms:W3CDTF">2021-12-28T09:19:00Z</dcterms:modified>
</cp:coreProperties>
</file>