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16C6" w:rsidRPr="000B5986" w:rsidRDefault="006116C6" w:rsidP="006116C6">
      <w:pPr>
        <w:pStyle w:val="Nagwek6"/>
        <w:numPr>
          <w:ilvl w:val="5"/>
          <w:numId w:val="1"/>
        </w:numPr>
        <w:tabs>
          <w:tab w:val="left" w:pos="3686"/>
        </w:tabs>
        <w:rPr>
          <w:rFonts w:ascii="Arial" w:hAnsi="Arial" w:cs="Arial"/>
          <w:sz w:val="22"/>
          <w:szCs w:val="22"/>
        </w:rPr>
      </w:pPr>
      <w:bookmarkStart w:id="0" w:name="_Hlk89329655"/>
      <w:r w:rsidRPr="007F334E">
        <w:rPr>
          <w:rFonts w:ascii="Arial" w:hAnsi="Arial" w:cs="Arial"/>
          <w:b w:val="0"/>
          <w:sz w:val="24"/>
          <w:szCs w:val="24"/>
        </w:rPr>
        <w:tab/>
      </w:r>
      <w:r w:rsidRPr="000B5986">
        <w:rPr>
          <w:rFonts w:ascii="Arial" w:hAnsi="Arial" w:cs="Arial"/>
          <w:b w:val="0"/>
          <w:sz w:val="22"/>
          <w:szCs w:val="22"/>
        </w:rPr>
        <w:t xml:space="preserve">Tomaszów Mazowiecki, dnia </w:t>
      </w:r>
      <w:r w:rsidR="002425A5" w:rsidRPr="000B5986">
        <w:rPr>
          <w:rFonts w:ascii="Arial" w:hAnsi="Arial" w:cs="Arial"/>
          <w:b w:val="0"/>
          <w:sz w:val="22"/>
          <w:szCs w:val="22"/>
        </w:rPr>
        <w:t>8</w:t>
      </w:r>
      <w:r w:rsidRPr="000B5986">
        <w:rPr>
          <w:rFonts w:ascii="Arial" w:hAnsi="Arial" w:cs="Arial"/>
          <w:b w:val="0"/>
          <w:sz w:val="22"/>
          <w:szCs w:val="22"/>
        </w:rPr>
        <w:t xml:space="preserve"> grudnia 2021 roku.</w:t>
      </w:r>
    </w:p>
    <w:p w:rsidR="006116C6" w:rsidRPr="000B5986" w:rsidRDefault="006116C6" w:rsidP="006116C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 a n - P a n i</w:t>
      </w:r>
    </w:p>
    <w:p w:rsidR="006116C6" w:rsidRPr="000B5986" w:rsidRDefault="006116C6" w:rsidP="006116C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...................................................</w:t>
      </w:r>
    </w:p>
    <w:p w:rsidR="006116C6" w:rsidRDefault="006116C6" w:rsidP="006116C6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0B5986">
        <w:rPr>
          <w:rFonts w:ascii="Arial" w:hAnsi="Arial" w:cs="Arial"/>
          <w:i/>
          <w:sz w:val="22"/>
          <w:szCs w:val="22"/>
        </w:rPr>
        <w:t>Znak: BRM.0002.52.</w:t>
      </w:r>
      <w:r w:rsidR="002425A5" w:rsidRPr="000B5986">
        <w:rPr>
          <w:rFonts w:ascii="Arial" w:hAnsi="Arial" w:cs="Arial"/>
          <w:i/>
          <w:sz w:val="22"/>
          <w:szCs w:val="22"/>
        </w:rPr>
        <w:t xml:space="preserve">1. </w:t>
      </w:r>
      <w:r w:rsidRPr="000B5986">
        <w:rPr>
          <w:rFonts w:ascii="Arial" w:hAnsi="Arial" w:cs="Arial"/>
          <w:i/>
          <w:sz w:val="22"/>
          <w:szCs w:val="22"/>
        </w:rPr>
        <w:t>2021</w:t>
      </w:r>
    </w:p>
    <w:p w:rsidR="00750728" w:rsidRDefault="00750728" w:rsidP="00750728">
      <w:pPr>
        <w:ind w:left="2124" w:firstLine="708"/>
        <w:rPr>
          <w:b/>
          <w:lang w:bidi="ar-SA"/>
        </w:rPr>
      </w:pPr>
      <w:r>
        <w:rPr>
          <w:b/>
          <w:lang w:bidi="ar-SA"/>
        </w:rPr>
        <w:t xml:space="preserve">AUTOPOPRAWKA </w:t>
      </w:r>
    </w:p>
    <w:p w:rsidR="00750728" w:rsidRPr="00750728" w:rsidRDefault="00750728" w:rsidP="00750728">
      <w:pPr>
        <w:ind w:left="2124" w:firstLine="708"/>
        <w:rPr>
          <w:b/>
          <w:lang w:bidi="ar-SA"/>
        </w:rPr>
      </w:pPr>
    </w:p>
    <w:p w:rsidR="006116C6" w:rsidRPr="000B5986" w:rsidRDefault="006116C6" w:rsidP="006116C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             Na podstawie art. 20 ust. 1 ustawy z dnia 8 marca 1990 r. o samorządzie gminnym </w:t>
      </w:r>
      <w:r w:rsidRPr="000B5986">
        <w:rPr>
          <w:rFonts w:ascii="Arial" w:hAnsi="Arial" w:cs="Arial"/>
          <w:sz w:val="22"/>
          <w:szCs w:val="22"/>
        </w:rPr>
        <w:br/>
        <w:t xml:space="preserve">(t. j. Dz. U. z 2021 r. poz.1372, 1834) </w:t>
      </w:r>
      <w:r w:rsidRPr="000B5986">
        <w:rPr>
          <w:rFonts w:ascii="Arial" w:hAnsi="Arial" w:cs="Arial"/>
          <w:bCs/>
          <w:sz w:val="22"/>
          <w:szCs w:val="22"/>
        </w:rPr>
        <w:t>zwołuję:</w:t>
      </w:r>
    </w:p>
    <w:p w:rsidR="006116C6" w:rsidRPr="000B5986" w:rsidRDefault="006116C6" w:rsidP="006116C6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0B5986">
        <w:rPr>
          <w:rFonts w:ascii="Arial" w:hAnsi="Arial" w:cs="Arial"/>
          <w:b/>
          <w:sz w:val="22"/>
          <w:szCs w:val="22"/>
        </w:rPr>
        <w:t>na dzień 16 grudnia 2021 roku (czwartek) o godz. 10:00</w:t>
      </w:r>
    </w:p>
    <w:p w:rsidR="006116C6" w:rsidRPr="000B5986" w:rsidRDefault="006116C6" w:rsidP="006116C6">
      <w:pPr>
        <w:spacing w:before="280" w:after="280"/>
        <w:jc w:val="center"/>
        <w:rPr>
          <w:rFonts w:ascii="Arial" w:hAnsi="Arial" w:cs="Arial"/>
          <w:sz w:val="22"/>
          <w:szCs w:val="22"/>
        </w:rPr>
      </w:pPr>
      <w:r w:rsidRPr="000B5986">
        <w:rPr>
          <w:rFonts w:ascii="Arial" w:eastAsia="Book Antiqua" w:hAnsi="Arial" w:cs="Arial"/>
          <w:b/>
          <w:sz w:val="22"/>
          <w:szCs w:val="22"/>
        </w:rPr>
        <w:tab/>
      </w:r>
      <w:r w:rsidRPr="000B5986">
        <w:rPr>
          <w:rFonts w:ascii="Arial" w:hAnsi="Arial" w:cs="Arial"/>
          <w:b/>
          <w:sz w:val="22"/>
          <w:szCs w:val="22"/>
        </w:rPr>
        <w:t>LII sesję Rady Miejskiej Tomaszowa Mazowieckiego</w:t>
      </w:r>
      <w:r w:rsidR="009F2787" w:rsidRPr="000B5986">
        <w:rPr>
          <w:rFonts w:ascii="Arial" w:hAnsi="Arial" w:cs="Arial"/>
          <w:b/>
          <w:sz w:val="22"/>
          <w:szCs w:val="22"/>
        </w:rPr>
        <w:t xml:space="preserve"> w trybie stacjonarnym </w:t>
      </w:r>
      <w:r w:rsidR="009F2787" w:rsidRPr="000B5986">
        <w:rPr>
          <w:rFonts w:ascii="Arial" w:hAnsi="Arial" w:cs="Arial"/>
          <w:b/>
          <w:sz w:val="22"/>
          <w:szCs w:val="22"/>
        </w:rPr>
        <w:br/>
        <w:t xml:space="preserve">w sali obrad nr 22  Urzędu Miasta w Tomaszowie Mazowieckim </w:t>
      </w:r>
    </w:p>
    <w:p w:rsidR="006116C6" w:rsidRPr="000B5986" w:rsidRDefault="006116C6" w:rsidP="006116C6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 w:rsidRPr="000B5986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0B5986">
        <w:rPr>
          <w:rFonts w:ascii="Arial" w:hAnsi="Arial" w:cs="Arial"/>
          <w:bCs/>
          <w:iCs/>
          <w:sz w:val="22"/>
          <w:szCs w:val="22"/>
        </w:rPr>
        <w:t>:</w:t>
      </w:r>
    </w:p>
    <w:p w:rsidR="006116C6" w:rsidRPr="000B5986" w:rsidRDefault="006116C6" w:rsidP="006116C6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6116C6" w:rsidRPr="000B5986" w:rsidRDefault="006116C6" w:rsidP="006116C6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Otwarcie obrad </w:t>
      </w:r>
      <w:r w:rsidR="002F09BF" w:rsidRPr="000B5986">
        <w:rPr>
          <w:rFonts w:ascii="Arial" w:hAnsi="Arial" w:cs="Arial"/>
          <w:sz w:val="22"/>
          <w:szCs w:val="22"/>
        </w:rPr>
        <w:t xml:space="preserve">LII </w:t>
      </w:r>
      <w:r w:rsidRPr="000B5986">
        <w:rPr>
          <w:rFonts w:ascii="Arial" w:hAnsi="Arial" w:cs="Arial"/>
          <w:sz w:val="22"/>
          <w:szCs w:val="22"/>
        </w:rPr>
        <w:t>sesji i powitanie zebranych.</w:t>
      </w:r>
    </w:p>
    <w:p w:rsidR="006116C6" w:rsidRPr="000B5986" w:rsidRDefault="006116C6" w:rsidP="006116C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  <w:lang w:eastAsia="pl-PL"/>
        </w:rPr>
        <w:t>Przedstawienie porządku obrad LII sesji Rady Miejskiej Tomaszowa Mazowieckiego.</w:t>
      </w:r>
    </w:p>
    <w:p w:rsidR="006116C6" w:rsidRPr="000B5986" w:rsidRDefault="006116C6" w:rsidP="006116C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  <w:lang w:eastAsia="pl-PL"/>
        </w:rPr>
        <w:t xml:space="preserve">Przyjęcie protokołu z LI sesji Rady Miejskiej Tomaszowa Mazowieckiego z dnia </w:t>
      </w:r>
      <w:r w:rsidR="00286EAD">
        <w:rPr>
          <w:rFonts w:ascii="Arial" w:hAnsi="Arial" w:cs="Arial"/>
          <w:sz w:val="22"/>
          <w:szCs w:val="22"/>
          <w:lang w:eastAsia="pl-PL"/>
        </w:rPr>
        <w:br/>
      </w:r>
      <w:r w:rsidRPr="000B5986">
        <w:rPr>
          <w:rFonts w:ascii="Arial" w:hAnsi="Arial" w:cs="Arial"/>
          <w:color w:val="000000" w:themeColor="text1"/>
          <w:sz w:val="22"/>
          <w:szCs w:val="22"/>
          <w:lang w:eastAsia="pl-PL"/>
        </w:rPr>
        <w:t>25 listopada 2021 roku.</w:t>
      </w:r>
    </w:p>
    <w:p w:rsidR="006116C6" w:rsidRPr="000B5986" w:rsidRDefault="006116C6" w:rsidP="006116C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Pr="000B5986">
        <w:rPr>
          <w:rFonts w:ascii="Arial" w:hAnsi="Arial" w:cs="Arial"/>
          <w:sz w:val="22"/>
          <w:szCs w:val="22"/>
        </w:rPr>
        <w:t>w sprawie uchwalenia Wieloletniej Prognozy Finansowej Miasta Tomaszowa Mazowieckiego na lata 2022 – 2038.</w:t>
      </w:r>
    </w:p>
    <w:p w:rsidR="006116C6" w:rsidRPr="000B5986" w:rsidRDefault="006116C6" w:rsidP="006116C6">
      <w:pPr>
        <w:tabs>
          <w:tab w:val="left" w:pos="426"/>
        </w:tabs>
        <w:spacing w:line="360" w:lineRule="auto"/>
        <w:ind w:left="709" w:hanging="349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4.1 Przedstawienie opinii Regionalnej Izby Obrachunkowej (uchwała RIO nr III/187/2021) </w:t>
      </w:r>
      <w:r w:rsidRPr="000B5986">
        <w:rPr>
          <w:rFonts w:ascii="Arial" w:hAnsi="Arial" w:cs="Arial"/>
          <w:sz w:val="22"/>
          <w:szCs w:val="22"/>
        </w:rPr>
        <w:br/>
        <w:t>o projekcie uchwały w sprawie Wieloletniej Prognozy Finansowej Miasta Tomaszowa Mazowieckiego oraz o możliwości sfinansowania deficytu budżetowego w 2022 roku.</w:t>
      </w:r>
    </w:p>
    <w:p w:rsidR="006116C6" w:rsidRPr="000B5986" w:rsidRDefault="006116C6" w:rsidP="006116C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Podjęcie uchwały w sprawie uchwalenia „Budżetu Miasta Tomaszowa Mazowieckiego na rok 2022”.</w:t>
      </w:r>
    </w:p>
    <w:p w:rsidR="006116C6" w:rsidRPr="000B5986" w:rsidRDefault="006116C6" w:rsidP="006116C6">
      <w:pPr>
        <w:pStyle w:val="Akapitzlist"/>
        <w:numPr>
          <w:ilvl w:val="1"/>
          <w:numId w:val="3"/>
        </w:numPr>
        <w:spacing w:line="360" w:lineRule="auto"/>
        <w:ind w:left="709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 Przedstawienie opinii Regionalnej Izby Obrachunkowej (uchwała RIO nr III/186/2021) o projekcie </w:t>
      </w:r>
      <w:r w:rsidR="000B5986">
        <w:rPr>
          <w:rFonts w:ascii="Arial" w:hAnsi="Arial" w:cs="Arial"/>
          <w:sz w:val="22"/>
          <w:szCs w:val="22"/>
        </w:rPr>
        <w:t>B</w:t>
      </w:r>
      <w:r w:rsidRPr="000B5986">
        <w:rPr>
          <w:rFonts w:ascii="Arial" w:hAnsi="Arial" w:cs="Arial"/>
          <w:sz w:val="22"/>
          <w:szCs w:val="22"/>
        </w:rPr>
        <w:t>udżetu Miasta Tomaszowa Mazowieckiego na rok 2022.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dokonania zmian w </w:t>
      </w:r>
      <w:r w:rsidR="00286EAD">
        <w:rPr>
          <w:rFonts w:ascii="Arial" w:hAnsi="Arial" w:cs="Arial"/>
          <w:sz w:val="22"/>
          <w:szCs w:val="22"/>
        </w:rPr>
        <w:t>„</w:t>
      </w:r>
      <w:r w:rsidRPr="000B5986">
        <w:rPr>
          <w:rFonts w:ascii="Arial" w:hAnsi="Arial" w:cs="Arial"/>
          <w:sz w:val="22"/>
          <w:szCs w:val="22"/>
        </w:rPr>
        <w:t>Budżecie Miasta Tomaszowa Mazowieckiego na rok 2021</w:t>
      </w:r>
      <w:r w:rsidR="00286EAD">
        <w:rPr>
          <w:rFonts w:ascii="Arial" w:hAnsi="Arial" w:cs="Arial"/>
          <w:sz w:val="22"/>
          <w:szCs w:val="22"/>
        </w:rPr>
        <w:t>”</w:t>
      </w:r>
      <w:r w:rsidRPr="000B5986">
        <w:rPr>
          <w:rFonts w:ascii="Arial" w:hAnsi="Arial" w:cs="Arial"/>
          <w:sz w:val="22"/>
          <w:szCs w:val="22"/>
        </w:rPr>
        <w:t>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0B5986">
        <w:rPr>
          <w:rFonts w:ascii="Arial" w:hAnsi="Arial" w:cs="Arial"/>
          <w:sz w:val="22"/>
          <w:szCs w:val="22"/>
          <w:lang w:eastAsia="pl-PL"/>
        </w:rPr>
        <w:t xml:space="preserve">Podjęcie uchwały o zmianie uchwały Nr </w:t>
      </w:r>
      <w:r w:rsidR="000B5986" w:rsidRPr="000B5986">
        <w:rPr>
          <w:rFonts w:ascii="Arial" w:hAnsi="Arial" w:cs="Arial"/>
          <w:sz w:val="22"/>
          <w:szCs w:val="22"/>
          <w:lang w:eastAsia="pl-PL"/>
        </w:rPr>
        <w:t>XXXIX/279/2020</w:t>
      </w:r>
      <w:r w:rsidRPr="000B5986">
        <w:rPr>
          <w:rFonts w:ascii="Arial" w:hAnsi="Arial" w:cs="Arial"/>
          <w:sz w:val="22"/>
          <w:szCs w:val="22"/>
          <w:lang w:eastAsia="pl-PL"/>
        </w:rPr>
        <w:t xml:space="preserve"> Rady Miejskiej Tomaszowa Mazowieckiego w sprawie uchwalenia Wieloletniej Prognozy Finansowej Miasta Tomaszowa Mazowieckiego na lata 202</w:t>
      </w:r>
      <w:r w:rsidR="000B5986" w:rsidRPr="000B5986">
        <w:rPr>
          <w:rFonts w:ascii="Arial" w:hAnsi="Arial" w:cs="Arial"/>
          <w:sz w:val="22"/>
          <w:szCs w:val="22"/>
          <w:lang w:eastAsia="pl-PL"/>
        </w:rPr>
        <w:t>1</w:t>
      </w:r>
      <w:r w:rsidRPr="000B5986">
        <w:rPr>
          <w:rFonts w:ascii="Arial" w:hAnsi="Arial" w:cs="Arial"/>
          <w:sz w:val="22"/>
          <w:szCs w:val="22"/>
          <w:lang w:eastAsia="pl-PL"/>
        </w:rPr>
        <w:t xml:space="preserve"> - 2036</w:t>
      </w:r>
      <w:bookmarkStart w:id="1" w:name="_GoBack"/>
      <w:bookmarkEnd w:id="1"/>
      <w:r w:rsidRPr="000B5986">
        <w:rPr>
          <w:rFonts w:ascii="Arial" w:hAnsi="Arial" w:cs="Arial"/>
          <w:sz w:val="22"/>
          <w:szCs w:val="22"/>
          <w:lang w:eastAsia="pl-PL"/>
        </w:rPr>
        <w:t>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Podjęcie uchwały w sprawie ustalenia wydatków, które nie wygasają z upływem roku budżetowego 2021.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lastRenderedPageBreak/>
        <w:t xml:space="preserve">Podjęcie uchwały w sprawie ustalenia cen i opłat za usługi przewozowe w publicznym transporcie zbiorowym w Tomaszowie Mazowieckim. </w:t>
      </w:r>
    </w:p>
    <w:p w:rsidR="002D3CEA" w:rsidRPr="000B5986" w:rsidRDefault="00737E80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</w:t>
      </w:r>
      <w:r w:rsidR="000B5986" w:rsidRPr="000B5986">
        <w:rPr>
          <w:rFonts w:ascii="Arial" w:hAnsi="Arial" w:cs="Arial"/>
          <w:sz w:val="22"/>
          <w:szCs w:val="22"/>
        </w:rPr>
        <w:t xml:space="preserve">zamiaru </w:t>
      </w:r>
      <w:r w:rsidRPr="000B5986">
        <w:rPr>
          <w:rFonts w:ascii="Arial" w:hAnsi="Arial" w:cs="Arial"/>
          <w:sz w:val="22"/>
          <w:szCs w:val="22"/>
        </w:rPr>
        <w:t>likwidacji Przedszkola nr 3 w Zespole Przedszkolnym w Tomaszowie Mazowieckim.</w:t>
      </w:r>
    </w:p>
    <w:p w:rsidR="00737E80" w:rsidRPr="000B5986" w:rsidRDefault="00737E80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zamiaru likwidacji Przedszkola nr 8 w Zespole Szkolno-Przedszkolnym nr 5 w Tomaszowie Mazowieckim. </w:t>
      </w:r>
    </w:p>
    <w:p w:rsidR="002425A5" w:rsidRPr="000B5986" w:rsidRDefault="002425A5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przyjęcia Strategii Rozwiązywania Problemów Społecznych Miasta Tomaszowa Mazowieckiego na lata 2021-2030. 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przyjęcia Miejskiego Programu Profilaktyki </w:t>
      </w:r>
      <w:r w:rsidR="000B5986">
        <w:rPr>
          <w:rFonts w:ascii="Arial" w:hAnsi="Arial" w:cs="Arial"/>
          <w:sz w:val="22"/>
          <w:szCs w:val="22"/>
        </w:rPr>
        <w:br/>
      </w:r>
      <w:r w:rsidRPr="000B5986">
        <w:rPr>
          <w:rFonts w:ascii="Arial" w:hAnsi="Arial" w:cs="Arial"/>
          <w:sz w:val="22"/>
          <w:szCs w:val="22"/>
        </w:rPr>
        <w:t xml:space="preserve">i Rozwiązywania Problemów Alkoholowych oraz </w:t>
      </w:r>
      <w:r w:rsidR="000B5986" w:rsidRPr="000B5986">
        <w:rPr>
          <w:rFonts w:ascii="Arial" w:hAnsi="Arial" w:cs="Arial"/>
          <w:sz w:val="22"/>
          <w:szCs w:val="22"/>
        </w:rPr>
        <w:t>I</w:t>
      </w:r>
      <w:r w:rsidRPr="000B5986">
        <w:rPr>
          <w:rFonts w:ascii="Arial" w:hAnsi="Arial" w:cs="Arial"/>
          <w:sz w:val="22"/>
          <w:szCs w:val="22"/>
        </w:rPr>
        <w:t>ntegracji Społecznej Osób Uzależnionych i Ich Bliskich na 202</w:t>
      </w:r>
      <w:r w:rsidR="002425A5" w:rsidRPr="000B5986">
        <w:rPr>
          <w:rFonts w:ascii="Arial" w:hAnsi="Arial" w:cs="Arial"/>
          <w:sz w:val="22"/>
          <w:szCs w:val="22"/>
        </w:rPr>
        <w:t>2</w:t>
      </w:r>
      <w:r w:rsidRPr="000B5986">
        <w:rPr>
          <w:rFonts w:ascii="Arial" w:hAnsi="Arial" w:cs="Arial"/>
          <w:sz w:val="22"/>
          <w:szCs w:val="22"/>
        </w:rPr>
        <w:t xml:space="preserve"> rok. </w:t>
      </w:r>
    </w:p>
    <w:p w:rsidR="002425A5" w:rsidRPr="000B5986" w:rsidRDefault="002425A5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Podjęcie uchwały w sprawie przyjęcia Miejskiego Programu Przeciwdziałania Narkomanii na rok 2022. 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Podjęcie uchwały w sprawie przyjęcia planu pracy Rady Miejskiej Tomaszowa Mazowieckiego na 202</w:t>
      </w:r>
      <w:r w:rsidR="002425A5" w:rsidRPr="000B5986">
        <w:rPr>
          <w:rFonts w:ascii="Arial" w:hAnsi="Arial" w:cs="Arial"/>
          <w:sz w:val="22"/>
          <w:szCs w:val="22"/>
        </w:rPr>
        <w:t>2</w:t>
      </w:r>
      <w:r w:rsidRPr="000B5986">
        <w:rPr>
          <w:rFonts w:ascii="Arial" w:hAnsi="Arial" w:cs="Arial"/>
          <w:sz w:val="22"/>
          <w:szCs w:val="22"/>
        </w:rPr>
        <w:t xml:space="preserve"> rok.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Podjęcie uchwały w sprawie przyjęcia planu pracy Komisji Rewizyjnej Rady Miejskiej Tomaszowa Mazowieckiego na 202</w:t>
      </w:r>
      <w:r w:rsidR="002425A5" w:rsidRPr="000B5986">
        <w:rPr>
          <w:rFonts w:ascii="Arial" w:hAnsi="Arial" w:cs="Arial"/>
          <w:sz w:val="22"/>
          <w:szCs w:val="22"/>
        </w:rPr>
        <w:t>2</w:t>
      </w:r>
      <w:r w:rsidRPr="000B5986">
        <w:rPr>
          <w:rFonts w:ascii="Arial" w:hAnsi="Arial" w:cs="Arial"/>
          <w:sz w:val="22"/>
          <w:szCs w:val="22"/>
        </w:rPr>
        <w:t xml:space="preserve"> rok.  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Przyjęcie planów pracy stałych komisji Rady Miejskiej Tomaszowa Mazowieckiego na 202</w:t>
      </w:r>
      <w:r w:rsidR="002425A5" w:rsidRPr="000B5986">
        <w:rPr>
          <w:rFonts w:ascii="Arial" w:hAnsi="Arial" w:cs="Arial"/>
          <w:sz w:val="22"/>
          <w:szCs w:val="22"/>
        </w:rPr>
        <w:t>2</w:t>
      </w:r>
      <w:r w:rsidRPr="000B5986">
        <w:rPr>
          <w:rFonts w:ascii="Arial" w:hAnsi="Arial" w:cs="Arial"/>
          <w:sz w:val="22"/>
          <w:szCs w:val="22"/>
        </w:rPr>
        <w:t xml:space="preserve"> rok.</w:t>
      </w:r>
    </w:p>
    <w:p w:rsidR="002425A5" w:rsidRPr="000B5986" w:rsidRDefault="002425A5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Sprawozdanie z realizacji Planu Gospodarki Niskoemisyjnej dla Gminy Miasto Tomaszów </w:t>
      </w:r>
      <w:r w:rsidR="000B5986" w:rsidRPr="000B5986">
        <w:rPr>
          <w:rFonts w:ascii="Arial" w:hAnsi="Arial" w:cs="Arial"/>
          <w:sz w:val="22"/>
          <w:szCs w:val="22"/>
        </w:rPr>
        <w:t>M</w:t>
      </w:r>
      <w:r w:rsidRPr="000B5986">
        <w:rPr>
          <w:rFonts w:ascii="Arial" w:hAnsi="Arial" w:cs="Arial"/>
          <w:sz w:val="22"/>
          <w:szCs w:val="22"/>
        </w:rPr>
        <w:t xml:space="preserve">azowiecki za 2020 rok. </w:t>
      </w:r>
    </w:p>
    <w:p w:rsidR="002D3CEA" w:rsidRPr="000B5986" w:rsidRDefault="002D3CEA" w:rsidP="002D3CEA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Informacja o działalności Prezydenta Miasta w okresie między sesjami oraz </w:t>
      </w:r>
      <w:r w:rsidR="000B5986">
        <w:rPr>
          <w:rFonts w:ascii="Arial" w:hAnsi="Arial" w:cs="Arial"/>
          <w:sz w:val="22"/>
          <w:szCs w:val="22"/>
        </w:rPr>
        <w:br/>
      </w:r>
      <w:r w:rsidRPr="000B5986">
        <w:rPr>
          <w:rFonts w:ascii="Arial" w:hAnsi="Arial" w:cs="Arial"/>
          <w:sz w:val="22"/>
          <w:szCs w:val="22"/>
        </w:rPr>
        <w:t>z wykonania uchwał podjętych na poprzedniej sesji.</w:t>
      </w:r>
    </w:p>
    <w:p w:rsidR="002D3CEA" w:rsidRPr="000B5986" w:rsidRDefault="002D3CEA" w:rsidP="002D3CEA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>Korespondencja i sprawy różne.</w:t>
      </w:r>
    </w:p>
    <w:p w:rsidR="002D3CEA" w:rsidRPr="000B5986" w:rsidRDefault="002D3CEA" w:rsidP="002D3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B5986">
        <w:rPr>
          <w:rFonts w:ascii="Arial" w:hAnsi="Arial" w:cs="Arial"/>
          <w:sz w:val="22"/>
          <w:szCs w:val="22"/>
        </w:rPr>
        <w:t xml:space="preserve">Zamknięcie obrad </w:t>
      </w:r>
      <w:r w:rsidR="002425A5" w:rsidRPr="000B5986">
        <w:rPr>
          <w:rFonts w:ascii="Arial" w:hAnsi="Arial" w:cs="Arial"/>
          <w:sz w:val="22"/>
          <w:szCs w:val="22"/>
        </w:rPr>
        <w:t xml:space="preserve">LII </w:t>
      </w:r>
      <w:r w:rsidRPr="000B5986">
        <w:rPr>
          <w:rFonts w:ascii="Arial" w:hAnsi="Arial" w:cs="Arial"/>
          <w:sz w:val="22"/>
          <w:szCs w:val="22"/>
        </w:rPr>
        <w:t xml:space="preserve">sesji Rady Miejskiej Tomaszowa Mazowieckiego. </w:t>
      </w:r>
    </w:p>
    <w:p w:rsidR="002D3CEA" w:rsidRPr="000B5986" w:rsidRDefault="002D3CEA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D3CEA" w:rsidRDefault="002D3CEA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B5986" w:rsidRDefault="000B5986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B5986" w:rsidRDefault="000B5986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B5986" w:rsidRPr="000B5986" w:rsidRDefault="000B5986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D3CEA" w:rsidRPr="000B5986" w:rsidRDefault="002D3CEA" w:rsidP="002D3CEA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6116C6" w:rsidRPr="007F334E" w:rsidRDefault="006116C6" w:rsidP="006116C6">
      <w:pPr>
        <w:jc w:val="both"/>
        <w:rPr>
          <w:rFonts w:asciiTheme="minorHAnsi" w:hAnsiTheme="minorHAnsi" w:cstheme="minorHAnsi"/>
          <w:b/>
          <w:u w:val="single"/>
        </w:rPr>
      </w:pPr>
    </w:p>
    <w:p w:rsidR="006116C6" w:rsidRPr="007F334E" w:rsidRDefault="006116C6" w:rsidP="006116C6">
      <w:pPr>
        <w:jc w:val="both"/>
        <w:rPr>
          <w:rFonts w:asciiTheme="minorHAnsi" w:hAnsiTheme="minorHAnsi" w:cstheme="minorHAnsi"/>
          <w:b/>
          <w:u w:val="single"/>
        </w:rPr>
      </w:pPr>
    </w:p>
    <w:p w:rsidR="006116C6" w:rsidRPr="007F334E" w:rsidRDefault="006116C6" w:rsidP="006116C6">
      <w:pPr>
        <w:jc w:val="both"/>
        <w:rPr>
          <w:rFonts w:asciiTheme="minorHAnsi" w:hAnsiTheme="minorHAnsi" w:cstheme="minorHAnsi"/>
        </w:rPr>
      </w:pPr>
      <w:r w:rsidRPr="007F334E">
        <w:rPr>
          <w:rFonts w:asciiTheme="minorHAnsi" w:hAnsiTheme="minorHAnsi" w:cstheme="minorHAnsi"/>
          <w:b/>
          <w:u w:val="single"/>
        </w:rPr>
        <w:t>Podstawa prawna do udzielenia zwolnienia z pracy:</w:t>
      </w:r>
    </w:p>
    <w:p w:rsidR="00ED114C" w:rsidRDefault="006116C6" w:rsidP="002425A5">
      <w:pPr>
        <w:jc w:val="both"/>
      </w:pPr>
      <w:r w:rsidRPr="007F334E">
        <w:rPr>
          <w:rFonts w:asciiTheme="minorHAnsi" w:hAnsiTheme="minorHAnsi" w:cstheme="minorHAnsi"/>
          <w:i/>
        </w:rPr>
        <w:t>art. 25 ust. 3 ustawy z dnia 8 marca 1990 r. o samorządzie gminnym (</w:t>
      </w:r>
      <w:proofErr w:type="spellStart"/>
      <w:r w:rsidRPr="007F334E">
        <w:rPr>
          <w:rFonts w:asciiTheme="minorHAnsi" w:hAnsiTheme="minorHAnsi" w:cstheme="minorHAnsi"/>
          <w:i/>
        </w:rPr>
        <w:t>t.j</w:t>
      </w:r>
      <w:proofErr w:type="spellEnd"/>
      <w:r w:rsidRPr="007F334E">
        <w:rPr>
          <w:rFonts w:asciiTheme="minorHAnsi" w:hAnsiTheme="minorHAnsi" w:cstheme="minorHAnsi"/>
          <w:i/>
        </w:rPr>
        <w:t>. Dz. U. z 2021 r. poz. 1372, 1834.).</w:t>
      </w:r>
      <w:bookmarkEnd w:id="0"/>
    </w:p>
    <w:sectPr w:rsidR="00ED11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BA0D32"/>
    <w:multiLevelType w:val="multilevel"/>
    <w:tmpl w:val="C57481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C6"/>
    <w:rsid w:val="000B5986"/>
    <w:rsid w:val="002425A5"/>
    <w:rsid w:val="00286EAD"/>
    <w:rsid w:val="002D3CEA"/>
    <w:rsid w:val="002F09BF"/>
    <w:rsid w:val="006116C6"/>
    <w:rsid w:val="00737E80"/>
    <w:rsid w:val="00750728"/>
    <w:rsid w:val="008F60CA"/>
    <w:rsid w:val="009F2787"/>
    <w:rsid w:val="00ED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2A36"/>
  <w15:chartTrackingRefBased/>
  <w15:docId w15:val="{D8FFE896-889F-4180-AC74-A5EAAF73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16C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6116C6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6116C6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116C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6116C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6116C6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6116C6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09BF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9BF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2021-12-09T07:58:00Z</cp:lastPrinted>
  <dcterms:created xsi:type="dcterms:W3CDTF">2021-12-08T11:47:00Z</dcterms:created>
  <dcterms:modified xsi:type="dcterms:W3CDTF">2021-12-09T08:26:00Z</dcterms:modified>
</cp:coreProperties>
</file>