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0D" w:rsidRP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sz w:val="32"/>
          <w:szCs w:val="32"/>
        </w:rPr>
      </w:pPr>
      <w:r w:rsidRPr="00FA0130">
        <w:rPr>
          <w:sz w:val="32"/>
          <w:szCs w:val="32"/>
        </w:rPr>
        <w:t>CZĘŚĆ IV SWZ –</w:t>
      </w:r>
      <w:r>
        <w:rPr>
          <w:sz w:val="32"/>
          <w:szCs w:val="32"/>
        </w:rPr>
        <w:t xml:space="preserve"> OPIS</w:t>
      </w:r>
      <w:r w:rsidRPr="00FA0130">
        <w:rPr>
          <w:sz w:val="32"/>
          <w:szCs w:val="32"/>
        </w:rPr>
        <w:t xml:space="preserve"> PRZEDMIOTU ZAMÓWIENIA</w:t>
      </w: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 w:rsidRPr="00FA0130">
        <w:rPr>
          <w:b/>
        </w:rPr>
        <w:t>CZĘŚĆ 1</w:t>
      </w:r>
    </w:p>
    <w:p w:rsidR="00FA0130" w:rsidRP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 w:rsidRPr="00FA0130">
        <w:rPr>
          <w:b/>
        </w:rPr>
        <w:t>ZAMÓWIENIA</w:t>
      </w: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Style w:val="a"/>
        <w:tblW w:w="788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6213"/>
        <w:gridCol w:w="1185"/>
      </w:tblGrid>
      <w:tr w:rsidR="00FA0130" w:rsidTr="00FA0130">
        <w:trPr>
          <w:jc w:val="center"/>
        </w:trPr>
        <w:tc>
          <w:tcPr>
            <w:tcW w:w="491" w:type="dxa"/>
          </w:tcPr>
          <w:p w:rsidR="00FA0130" w:rsidRPr="00FA0130" w:rsidRDefault="00FA0130" w:rsidP="00FA0130">
            <w:pPr>
              <w:spacing w:line="240" w:lineRule="auto"/>
              <w:jc w:val="center"/>
              <w:rPr>
                <w:b/>
              </w:rPr>
            </w:pPr>
            <w:r w:rsidRPr="00FA0130">
              <w:rPr>
                <w:b/>
              </w:rPr>
              <w:t>1.</w:t>
            </w:r>
          </w:p>
        </w:tc>
        <w:tc>
          <w:tcPr>
            <w:tcW w:w="6213" w:type="dxa"/>
          </w:tcPr>
          <w:p w:rsidR="00FA0130" w:rsidRPr="00FA0130" w:rsidRDefault="00FA0130" w:rsidP="00FA0130">
            <w:pPr>
              <w:spacing w:after="0" w:line="240" w:lineRule="auto"/>
              <w:ind w:left="141" w:right="95"/>
              <w:jc w:val="center"/>
              <w:rPr>
                <w:b/>
              </w:rPr>
            </w:pPr>
            <w:r w:rsidRPr="00FA0130">
              <w:rPr>
                <w:b/>
              </w:rPr>
              <w:t xml:space="preserve">Dostawa fabrycznie nowych </w:t>
            </w:r>
            <w:r w:rsidR="00DC43F5">
              <w:rPr>
                <w:b/>
              </w:rPr>
              <w:t xml:space="preserve">(nieużywanych) </w:t>
            </w:r>
            <w:r w:rsidRPr="00FA0130">
              <w:rPr>
                <w:b/>
              </w:rPr>
              <w:t xml:space="preserve">urządzeń wielofunkcyjnych kolor </w:t>
            </w:r>
            <w:r w:rsidRPr="00FA0130">
              <w:rPr>
                <w:b/>
              </w:rPr>
              <w:br/>
            </w:r>
            <w:r w:rsidR="00DC43F5">
              <w:rPr>
                <w:b/>
              </w:rPr>
              <w:t>wraz z 1 szt. kompletów</w:t>
            </w:r>
            <w:r w:rsidR="00DC43F5" w:rsidRPr="00FA0130">
              <w:rPr>
                <w:b/>
              </w:rPr>
              <w:t xml:space="preserve"> materiałów eksploatacyjnych</w:t>
            </w:r>
            <w:r w:rsidR="00DC43F5">
              <w:rPr>
                <w:b/>
              </w:rPr>
              <w:t xml:space="preserve"> do każdego urządzenia</w:t>
            </w:r>
            <w:r w:rsidR="00B35F86">
              <w:rPr>
                <w:b/>
              </w:rPr>
              <w:t xml:space="preserve"> zgodnych ze specyfikacją producenta.</w:t>
            </w:r>
            <w:r w:rsidR="00DC43F5" w:rsidRPr="00FA0130">
              <w:rPr>
                <w:b/>
              </w:rPr>
              <w:br/>
            </w:r>
          </w:p>
        </w:tc>
        <w:tc>
          <w:tcPr>
            <w:tcW w:w="1185" w:type="dxa"/>
          </w:tcPr>
          <w:p w:rsidR="00FA0130" w:rsidRPr="00FA0130" w:rsidRDefault="00FA0130" w:rsidP="00FA0130">
            <w:pPr>
              <w:spacing w:line="240" w:lineRule="auto"/>
              <w:jc w:val="center"/>
              <w:rPr>
                <w:b/>
              </w:rPr>
            </w:pPr>
            <w:r w:rsidRPr="00FA0130">
              <w:rPr>
                <w:b/>
              </w:rPr>
              <w:t>szt. 3</w:t>
            </w:r>
          </w:p>
        </w:tc>
      </w:tr>
    </w:tbl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 w:rsidP="00FA0130">
      <w:pPr>
        <w:spacing w:after="0" w:line="240" w:lineRule="auto"/>
      </w:pPr>
      <w:r>
        <w:t>SZCZEGÓŁOWY OPIS PRZEDMIOTU ZAMÓWIENIA:</w:t>
      </w:r>
    </w:p>
    <w:p w:rsidR="00FA0130" w:rsidRDefault="00FA0130" w:rsidP="00FA0130">
      <w:pPr>
        <w:spacing w:after="0" w:line="240" w:lineRule="auto"/>
        <w:jc w:val="center"/>
      </w:pPr>
    </w:p>
    <w:p w:rsidR="00FA0130" w:rsidRPr="00FA0130" w:rsidRDefault="00FA0130" w:rsidP="00FA0130">
      <w:pPr>
        <w:spacing w:after="0" w:line="240" w:lineRule="auto"/>
      </w:pPr>
      <w:r>
        <w:t xml:space="preserve">URZĄDZENIA WIELOFUNKCYJNE - KOLOR  - </w:t>
      </w:r>
      <w:r>
        <w:rPr>
          <w:b/>
        </w:rPr>
        <w:t>3 szt.</w:t>
      </w:r>
    </w:p>
    <w:p w:rsidR="00FA0130" w:rsidRDefault="00FA0130" w:rsidP="00FA0130">
      <w:pPr>
        <w:spacing w:after="0" w:line="240" w:lineRule="auto"/>
      </w:pPr>
    </w:p>
    <w:p w:rsidR="00FA0130" w:rsidRDefault="00FA0130" w:rsidP="00FA0130">
      <w:pPr>
        <w:spacing w:after="0" w:line="240" w:lineRule="auto"/>
      </w:pPr>
    </w:p>
    <w:p w:rsidR="00FA0130" w:rsidRDefault="00FA0130" w:rsidP="00FA0130">
      <w:pPr>
        <w:spacing w:after="0" w:line="240" w:lineRule="auto"/>
      </w:pPr>
    </w:p>
    <w:p w:rsidR="00FA0130" w:rsidRDefault="00FA0130" w:rsidP="00FA0130">
      <w:pPr>
        <w:spacing w:after="0" w:line="240" w:lineRule="auto"/>
        <w:rPr>
          <w:i/>
        </w:rPr>
      </w:pPr>
      <w:r>
        <w:rPr>
          <w:i/>
        </w:rPr>
        <w:t>Drukarka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Druk w kolorze - Tak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Szybkość druku [str./min] – minimum 55 w czerni , 55 w kolorze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Automatyczny druk dwustronny – Tak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Rozdzielczość druku w czerni [dpi] – minimum 1200 x 1200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Rozdzielczość druku w kolorze [dpi] – minimum 2400 x 1200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Szybkość druku w czerni [str./min] – min 55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Szybkość druku w kolorze [str./min] – min 55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Szybkość wydruku pierwszej strony (czerń) [s] – min. 6.5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Szybkość wydruku pierwszej strony (kolor) [s] – min 7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Druk na płytach CD/DVD – Ne</w:t>
      </w:r>
    </w:p>
    <w:p w:rsidR="00FA0130" w:rsidRDefault="00FA0130" w:rsidP="00FA0130">
      <w:pPr>
        <w:spacing w:after="0" w:line="240" w:lineRule="auto"/>
        <w:ind w:left="141" w:right="95"/>
        <w:rPr>
          <w:i/>
        </w:rPr>
      </w:pPr>
      <w:r>
        <w:rPr>
          <w:i/>
        </w:rPr>
        <w:t>Skaner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Typ skanera - Płaski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>podajnik dokumentów skanowanych - tak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Rozdzielczość optyczna [dpi] -  min. 1200 x 1200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Maksymalny format skanowania -  210 x 297 mm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Głębia koloru [bit] -  min. 24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Głębia szarości [bit] -  min. 256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Złącza Inne - RJ-11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Złącze USB - Tak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Złącze LPT - Nie</w:t>
      </w:r>
    </w:p>
    <w:p w:rsidR="00FA0130" w:rsidRDefault="00FA0130" w:rsidP="00FA0130">
      <w:pPr>
        <w:spacing w:after="0" w:line="240" w:lineRule="auto"/>
        <w:ind w:left="141" w:right="95"/>
        <w:rPr>
          <w:i/>
        </w:rPr>
      </w:pPr>
      <w:r>
        <w:rPr>
          <w:i/>
        </w:rPr>
        <w:t>Kopiarka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Rozdzielczość kopiowania [dpi] -  min. 600 x 600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Zmniejszanie / powiększanie - 25 - 400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Prędkość kopiowania - czerń [str/min] -  min. 40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Prędkość kopiowania - kolor [str/min] -  min. 40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Funkcje kopiowania - Kopiowanie wielokrotne</w:t>
      </w:r>
    </w:p>
    <w:p w:rsidR="00FA0130" w:rsidRDefault="00FA0130" w:rsidP="00FA0130">
      <w:pPr>
        <w:spacing w:after="0" w:line="240" w:lineRule="auto"/>
        <w:ind w:left="141" w:right="95"/>
        <w:rPr>
          <w:i/>
        </w:rPr>
      </w:pPr>
      <w:r>
        <w:rPr>
          <w:i/>
        </w:rPr>
        <w:t>Techniczne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Maksymalny format druku - A4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Podajnik papieru -  min. 500 arkuszy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Taca odbiorcza -  min. 300 arkuszy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Pamięć - min. 768 MB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Wyświetlacz - Tak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lastRenderedPageBreak/>
        <w:tab/>
        <w:t>Wi-Fi - Tak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Bluetooth - Nie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Obsługiwane formaty nośników -10 x 15 cm, A4, A5, A6, B5, B6, C5, C6, DL, Koperty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Poziom hałasu [dB] - min 56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Złącze Ethernet (LAN) - Tak</w:t>
      </w:r>
    </w:p>
    <w:p w:rsidR="00FA0130" w:rsidRDefault="00FA0130" w:rsidP="00B35F86">
      <w:pPr>
        <w:spacing w:after="0" w:line="240" w:lineRule="auto"/>
        <w:ind w:right="95"/>
        <w:rPr>
          <w:i/>
        </w:rPr>
      </w:pPr>
      <w:r>
        <w:rPr>
          <w:i/>
        </w:rPr>
        <w:t>Parametry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Rodzaj drukarki (Technologia druku) - Atramentowa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Obsługiwane systemy - Mac OS X 10.10 Yosemite, Mac OS X 10.11 El Capitan, Mac OS X 10.9, Windows 10, Windows 7, Windows 8, Windows 8.1, Windows Vista</w:t>
      </w:r>
    </w:p>
    <w:p w:rsidR="00FA0130" w:rsidRDefault="00FA0130" w:rsidP="00FA0130">
      <w:pPr>
        <w:spacing w:after="0" w:line="240" w:lineRule="auto"/>
        <w:ind w:left="141" w:right="95"/>
        <w:rPr>
          <w:i/>
        </w:rPr>
      </w:pPr>
      <w:r>
        <w:rPr>
          <w:i/>
        </w:rPr>
        <w:t>Wyposażenie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Płyta CD z oprogramowaniem, Przewód zasilający, Tusze startowe</w:t>
      </w:r>
    </w:p>
    <w:p w:rsidR="00FA0130" w:rsidRDefault="00FA0130" w:rsidP="00FA0130">
      <w:pPr>
        <w:spacing w:after="0" w:line="240" w:lineRule="auto"/>
        <w:ind w:right="95" w:firstLine="141"/>
        <w:rPr>
          <w:i/>
        </w:rPr>
      </w:pPr>
      <w:r>
        <w:rPr>
          <w:i/>
        </w:rPr>
        <w:t>Załączona dokumentacja</w:t>
      </w:r>
    </w:p>
    <w:p w:rsidR="00FA0130" w:rsidRDefault="00FA0130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>Instrukcja obsługi w języku polskim, Karta gwarancyjna</w:t>
      </w:r>
    </w:p>
    <w:p w:rsidR="00FA0130" w:rsidRDefault="00CF55B3" w:rsidP="00FA0130">
      <w:pPr>
        <w:numPr>
          <w:ilvl w:val="2"/>
          <w:numId w:val="6"/>
        </w:numPr>
        <w:spacing w:after="0" w:line="240" w:lineRule="auto"/>
        <w:ind w:left="708" w:right="95"/>
        <w:rPr>
          <w:i/>
        </w:rPr>
      </w:pPr>
      <w:r>
        <w:rPr>
          <w:i/>
        </w:rPr>
        <w:tab/>
        <w:t xml:space="preserve">Gwarancja - min. 24 </w:t>
      </w:r>
      <w:r w:rsidR="00FA0130">
        <w:rPr>
          <w:i/>
        </w:rPr>
        <w:t>miesięcy</w:t>
      </w:r>
    </w:p>
    <w:p w:rsidR="00FA0130" w:rsidRDefault="00FA0130" w:rsidP="00FA0130">
      <w:pPr>
        <w:spacing w:after="0" w:line="240" w:lineRule="auto"/>
        <w:ind w:right="95"/>
        <w:rPr>
          <w:i/>
        </w:rPr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 w:rsidRPr="00FA0130">
        <w:rPr>
          <w:b/>
        </w:rPr>
        <w:t>CZĘŚĆ 1</w:t>
      </w:r>
    </w:p>
    <w:p w:rsidR="00FA0130" w:rsidRP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</w:rPr>
      </w:pPr>
      <w:r w:rsidRPr="00FA0130">
        <w:rPr>
          <w:b/>
        </w:rPr>
        <w:t>ZAMÓWIENIA</w:t>
      </w:r>
    </w:p>
    <w:p w:rsidR="00FA0130" w:rsidRDefault="00FA0130" w:rsidP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Style w:val="a"/>
        <w:tblW w:w="788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6213"/>
        <w:gridCol w:w="1185"/>
      </w:tblGrid>
      <w:tr w:rsidR="00FA0130" w:rsidTr="00FA46EB">
        <w:trPr>
          <w:jc w:val="center"/>
        </w:trPr>
        <w:tc>
          <w:tcPr>
            <w:tcW w:w="491" w:type="dxa"/>
          </w:tcPr>
          <w:p w:rsidR="00FA0130" w:rsidRPr="00FA0130" w:rsidRDefault="00FA0130" w:rsidP="00FA46EB">
            <w:pPr>
              <w:spacing w:line="240" w:lineRule="auto"/>
              <w:jc w:val="center"/>
              <w:rPr>
                <w:b/>
              </w:rPr>
            </w:pPr>
            <w:r w:rsidRPr="00FA0130">
              <w:rPr>
                <w:b/>
              </w:rPr>
              <w:t>1.</w:t>
            </w:r>
          </w:p>
        </w:tc>
        <w:tc>
          <w:tcPr>
            <w:tcW w:w="6213" w:type="dxa"/>
          </w:tcPr>
          <w:p w:rsidR="00FA0130" w:rsidRPr="00FA0130" w:rsidRDefault="00FA0130" w:rsidP="00FA46EB">
            <w:pPr>
              <w:spacing w:after="0" w:line="240" w:lineRule="auto"/>
              <w:ind w:left="141" w:right="95"/>
              <w:jc w:val="center"/>
              <w:rPr>
                <w:b/>
              </w:rPr>
            </w:pPr>
            <w:r w:rsidRPr="00FA0130">
              <w:rPr>
                <w:b/>
              </w:rPr>
              <w:t xml:space="preserve">Dostawa fabrycznie nowego </w:t>
            </w:r>
            <w:r w:rsidR="00B70227">
              <w:rPr>
                <w:b/>
              </w:rPr>
              <w:t xml:space="preserve">(nieużywanego) </w:t>
            </w:r>
            <w:r w:rsidRPr="00FA0130">
              <w:rPr>
                <w:b/>
              </w:rPr>
              <w:t>urządzenia wielofunkcyjnego kolor wraz z 2 szt. kpl materiałów eksploatacyjnych</w:t>
            </w:r>
            <w:r w:rsidRPr="00FA0130">
              <w:rPr>
                <w:b/>
              </w:rPr>
              <w:br/>
            </w:r>
            <w:r w:rsidR="00B35F86">
              <w:rPr>
                <w:b/>
              </w:rPr>
              <w:t>zgodnych ze specyfikacją producenta.</w:t>
            </w:r>
          </w:p>
        </w:tc>
        <w:tc>
          <w:tcPr>
            <w:tcW w:w="1185" w:type="dxa"/>
          </w:tcPr>
          <w:p w:rsidR="00FA0130" w:rsidRPr="00FA0130" w:rsidRDefault="00FA0130" w:rsidP="00FA46EB">
            <w:pPr>
              <w:spacing w:line="240" w:lineRule="auto"/>
              <w:jc w:val="center"/>
              <w:rPr>
                <w:b/>
              </w:rPr>
            </w:pPr>
            <w:r w:rsidRPr="00FA0130">
              <w:rPr>
                <w:b/>
              </w:rPr>
              <w:t>szt. 1</w:t>
            </w:r>
          </w:p>
        </w:tc>
      </w:tr>
    </w:tbl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 w:rsidP="00FA0130">
      <w:pPr>
        <w:spacing w:after="0" w:line="240" w:lineRule="auto"/>
      </w:pPr>
      <w:r>
        <w:t>SZCZEGÓŁOWY OPIS PRZEDMIOTU ZAMÓWIENIA:</w:t>
      </w: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Pr="00FA0130" w:rsidRDefault="00FA0130" w:rsidP="00FA0130">
      <w:pPr>
        <w:spacing w:after="0" w:line="240" w:lineRule="auto"/>
      </w:pPr>
      <w:r>
        <w:t xml:space="preserve">URZĄDZENIE WIELOFUNKCYJNE - KOLOR  - </w:t>
      </w:r>
      <w:r>
        <w:rPr>
          <w:b/>
        </w:rPr>
        <w:t>1 szt wraz z 2 kpl. materiałów eksploatacyjnych</w:t>
      </w:r>
    </w:p>
    <w:p w:rsidR="00FA0130" w:rsidRDefault="00FA0130" w:rsidP="00FA0130">
      <w:pPr>
        <w:spacing w:after="0" w:line="240" w:lineRule="auto"/>
        <w:ind w:right="95"/>
        <w:rPr>
          <w:i/>
        </w:rPr>
      </w:pPr>
    </w:p>
    <w:p w:rsidR="00FA0130" w:rsidRDefault="00FA0130" w:rsidP="00FA0130">
      <w:pPr>
        <w:spacing w:after="0" w:line="240" w:lineRule="auto"/>
        <w:ind w:right="95"/>
        <w:rPr>
          <w:sz w:val="20"/>
          <w:szCs w:val="20"/>
        </w:rPr>
      </w:pPr>
      <w:r>
        <w:rPr>
          <w:sz w:val="20"/>
          <w:szCs w:val="20"/>
        </w:rPr>
        <w:t xml:space="preserve">Dostawa urządzenia wielofunkcyjnego - </w:t>
      </w:r>
      <w:r>
        <w:rPr>
          <w:b/>
          <w:sz w:val="20"/>
          <w:szCs w:val="20"/>
        </w:rPr>
        <w:t>1 szt</w:t>
      </w:r>
      <w:r>
        <w:rPr>
          <w:sz w:val="20"/>
          <w:szCs w:val="20"/>
        </w:rPr>
        <w:t>. oraz</w:t>
      </w:r>
      <w:r>
        <w:rPr>
          <w:b/>
          <w:sz w:val="20"/>
          <w:szCs w:val="20"/>
        </w:rPr>
        <w:t xml:space="preserve"> 2 szt.</w:t>
      </w:r>
      <w:r>
        <w:rPr>
          <w:sz w:val="20"/>
          <w:szCs w:val="20"/>
        </w:rPr>
        <w:t xml:space="preserve"> kompletów materiałów eksploatacyjnych: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przeznaczenie do druku - </w:t>
      </w:r>
      <w:r>
        <w:rPr>
          <w:b/>
          <w:i/>
          <w:sz w:val="20"/>
          <w:szCs w:val="20"/>
        </w:rPr>
        <w:t>mono/kolor - tekst i grafika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rodzaj urządzenia - </w:t>
      </w:r>
      <w:r>
        <w:rPr>
          <w:b/>
          <w:i/>
          <w:sz w:val="20"/>
          <w:szCs w:val="20"/>
        </w:rPr>
        <w:t>wielofunkcyjne - druk/skan/kopia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koszt wydruku w czerni (wkład oryginalny) - nie więcej niż </w:t>
      </w:r>
      <w:r>
        <w:rPr>
          <w:b/>
          <w:i/>
          <w:sz w:val="20"/>
          <w:szCs w:val="20"/>
        </w:rPr>
        <w:t>4,23 gr/str. A4 (pokrycie 5%)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koszt wydruku w czerni (dowolny wkład) - nie więcej niż</w:t>
      </w:r>
      <w:r>
        <w:rPr>
          <w:b/>
          <w:i/>
          <w:sz w:val="20"/>
          <w:szCs w:val="20"/>
        </w:rPr>
        <w:t xml:space="preserve"> gr/str. A4 (pokrycie 5%)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koszt wydruku w kolorze (wkłady oryginalne) - nie więcej niż </w:t>
      </w:r>
      <w:r>
        <w:rPr>
          <w:b/>
          <w:i/>
          <w:sz w:val="20"/>
          <w:szCs w:val="20"/>
        </w:rPr>
        <w:t>25,17 gr/str. A4 (pokrycie 5%)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koszt wydruku w kolorze (dowolne wkłady) - nie więcej niż </w:t>
      </w:r>
      <w:r>
        <w:rPr>
          <w:b/>
          <w:i/>
          <w:sz w:val="20"/>
          <w:szCs w:val="20"/>
        </w:rPr>
        <w:t>25,17 gr/str. A4 (pokrycie 5%)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technologia druku - </w:t>
      </w:r>
      <w:r>
        <w:rPr>
          <w:b/>
          <w:i/>
          <w:sz w:val="20"/>
          <w:szCs w:val="20"/>
        </w:rPr>
        <w:t>atramentowa (głowica drukująca PrecisionCore)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format - </w:t>
      </w:r>
      <w:r>
        <w:rPr>
          <w:b/>
          <w:i/>
          <w:sz w:val="20"/>
          <w:szCs w:val="20"/>
        </w:rPr>
        <w:t>A4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ilość wkładów z atramentem - </w:t>
      </w:r>
      <w:r>
        <w:rPr>
          <w:b/>
          <w:i/>
          <w:sz w:val="20"/>
          <w:szCs w:val="20"/>
        </w:rPr>
        <w:t>4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wydajność tuszu czarnego - </w:t>
      </w:r>
      <w:r>
        <w:rPr>
          <w:b/>
          <w:i/>
          <w:sz w:val="20"/>
          <w:szCs w:val="20"/>
        </w:rPr>
        <w:t>do 10000 str. A4 (wg normy producenta, wydruk ciągły)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wydajność tuszu kolorowego - </w:t>
      </w:r>
      <w:r>
        <w:rPr>
          <w:b/>
          <w:i/>
          <w:sz w:val="20"/>
          <w:szCs w:val="20"/>
        </w:rPr>
        <w:t>do 7000 str. A4 (wg normy producenta, wydruk ciągły)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wielkość kropli - </w:t>
      </w:r>
      <w:r>
        <w:rPr>
          <w:b/>
          <w:i/>
          <w:sz w:val="20"/>
          <w:szCs w:val="20"/>
        </w:rPr>
        <w:t>3,7 pl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bezpośrednie wydruki z aparatów/kamer - </w:t>
      </w:r>
      <w:r>
        <w:rPr>
          <w:b/>
          <w:i/>
          <w:sz w:val="20"/>
          <w:szCs w:val="20"/>
        </w:rPr>
        <w:t>nie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bezpośrednie wydruki z kart pamięci - </w:t>
      </w:r>
      <w:r>
        <w:rPr>
          <w:b/>
          <w:i/>
          <w:sz w:val="20"/>
          <w:szCs w:val="20"/>
        </w:rPr>
        <w:t>nie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bezpośrednie wydruki z USB - </w:t>
      </w:r>
      <w:r>
        <w:rPr>
          <w:b/>
          <w:i/>
          <w:sz w:val="20"/>
          <w:szCs w:val="20"/>
        </w:rPr>
        <w:t>tak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obsługa Bluetooth - </w:t>
      </w:r>
      <w:r>
        <w:rPr>
          <w:b/>
          <w:i/>
          <w:sz w:val="20"/>
          <w:szCs w:val="20"/>
        </w:rPr>
        <w:t>nie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automatyczny druk dwustronny - </w:t>
      </w:r>
      <w:r>
        <w:rPr>
          <w:b/>
          <w:i/>
          <w:sz w:val="20"/>
          <w:szCs w:val="20"/>
        </w:rPr>
        <w:t>tak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miesięczne obciążenie - </w:t>
      </w:r>
      <w:r>
        <w:rPr>
          <w:b/>
          <w:i/>
          <w:sz w:val="20"/>
          <w:szCs w:val="20"/>
        </w:rPr>
        <w:t>do 65000 stron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poziom hałasu - </w:t>
      </w:r>
      <w:r>
        <w:rPr>
          <w:b/>
          <w:i/>
          <w:sz w:val="20"/>
          <w:szCs w:val="20"/>
        </w:rPr>
        <w:t>max 50 dB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rozdzielczość druku mono - </w:t>
      </w:r>
      <w:r>
        <w:rPr>
          <w:b/>
          <w:i/>
          <w:sz w:val="20"/>
          <w:szCs w:val="20"/>
        </w:rPr>
        <w:t>4800 x 1200 dpi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rozdzielczość druku w kolorze - 4800 x 1200 dpi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szybkość drukowania mono - do 24 stron A4/min (ISO)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szybkość drukowania w kolorze - do 24 stron A4/min (ISO)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czas do wydruku pierwszej strony mono - do 7 sekund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czas do wydruku pierwszej strony w kolorze -do 7 sekund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wydruk bez marginesów - nie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nadruk na płytach CD/DVD - nie</w:t>
      </w:r>
    </w:p>
    <w:p w:rsidR="00FA0130" w:rsidRDefault="00FA0130" w:rsidP="00FA0130">
      <w:pP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Komunikacja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ethernet - druk w sieci LAN - tak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wireless - druk przez WiFi - tak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USB (2.0 Hi-Speed)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Ethernet (1000 Base-T/ 100-Base TX/ 10-Base-T)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Wi-Fi Direct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Wireless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USB Host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drukowanie z chmury - tak (Google CloudPrint)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drukowanie z urządzeń mobilnych -tak </w:t>
      </w:r>
    </w:p>
    <w:p w:rsidR="00FA0130" w:rsidRDefault="00FA0130" w:rsidP="00FA0130">
      <w:pPr>
        <w:spacing w:after="0" w:line="240" w:lineRule="auto"/>
        <w:ind w:right="95"/>
        <w:rPr>
          <w:i/>
          <w:sz w:val="20"/>
          <w:szCs w:val="20"/>
        </w:rPr>
      </w:pPr>
      <w:r>
        <w:rPr>
          <w:i/>
          <w:sz w:val="20"/>
          <w:szCs w:val="20"/>
        </w:rPr>
        <w:t>Wymagania Systemowe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Windows - Microsoft Windows XP (Home Edition/Prof/Prof X64/Vista), Windows Server 2003 (32/64-bitowy), Windows Server 2008 (32/64-bitowy), Windows Server 2008 R2, Windows Server 2012 (64bit)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Mac OS - Mac OS 10.6+, Mac OS 10.7.x, Mac OS 10.8.x</w:t>
      </w:r>
    </w:p>
    <w:p w:rsidR="00FA0130" w:rsidRDefault="00FA0130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>UNIX - Linux</w:t>
      </w:r>
    </w:p>
    <w:p w:rsidR="00FA0130" w:rsidRDefault="00CF55B3" w:rsidP="00FA0130">
      <w:pPr>
        <w:numPr>
          <w:ilvl w:val="2"/>
          <w:numId w:val="5"/>
        </w:numPr>
        <w:spacing w:after="0" w:line="240" w:lineRule="auto"/>
        <w:ind w:left="708" w:right="9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Gwarancja min. 24 </w:t>
      </w:r>
      <w:r w:rsidR="00FA0130">
        <w:rPr>
          <w:i/>
          <w:sz w:val="20"/>
          <w:szCs w:val="20"/>
        </w:rPr>
        <w:t xml:space="preserve"> miesięcy</w:t>
      </w: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FA0130" w:rsidRDefault="00FA013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sectPr w:rsidR="00FA0130" w:rsidSect="00A25199">
      <w:headerReference w:type="default" r:id="rId8"/>
      <w:footerReference w:type="default" r:id="rId9"/>
      <w:pgSz w:w="11906" w:h="16838"/>
      <w:pgMar w:top="2052" w:right="1274" w:bottom="709" w:left="1417" w:header="270" w:footer="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FD2" w:rsidRDefault="00C47FD2">
      <w:pPr>
        <w:spacing w:after="0" w:line="240" w:lineRule="auto"/>
      </w:pPr>
      <w:r>
        <w:separator/>
      </w:r>
    </w:p>
  </w:endnote>
  <w:endnote w:type="continuationSeparator" w:id="1">
    <w:p w:rsidR="00C47FD2" w:rsidRDefault="00C4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9B464D">
    <w:pPr>
      <w:jc w:val="center"/>
    </w:pPr>
    <w:fldSimple w:instr="PAGE">
      <w:r w:rsidR="003B35A8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FD2" w:rsidRDefault="00C47FD2">
      <w:pPr>
        <w:spacing w:after="0" w:line="240" w:lineRule="auto"/>
      </w:pPr>
      <w:r>
        <w:separator/>
      </w:r>
    </w:p>
  </w:footnote>
  <w:footnote w:type="continuationSeparator" w:id="1">
    <w:p w:rsidR="00C47FD2" w:rsidRDefault="00C4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62665B">
    <w:pPr>
      <w:tabs>
        <w:tab w:val="center" w:pos="4536"/>
        <w:tab w:val="right" w:pos="9072"/>
        <w:tab w:val="center" w:pos="4762"/>
        <w:tab w:val="right" w:pos="9524"/>
      </w:tabs>
      <w:spacing w:after="0" w:line="240" w:lineRule="auto"/>
      <w:rPr>
        <w:b/>
      </w:rPr>
    </w:pPr>
  </w:p>
  <w:p w:rsidR="0062665B" w:rsidRDefault="003B35A8">
    <w:r w:rsidRPr="003B35A8"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3632448</wp:posOffset>
          </wp:positionH>
          <wp:positionV relativeFrom="margin">
            <wp:posOffset>-1143994</wp:posOffset>
          </wp:positionV>
          <wp:extent cx="1948070" cy="707666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B35A8">
      <w:rPr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-120567</wp:posOffset>
          </wp:positionH>
          <wp:positionV relativeFrom="margin">
            <wp:posOffset>-1056530</wp:posOffset>
          </wp:positionV>
          <wp:extent cx="715949" cy="500933"/>
          <wp:effectExtent l="0" t="0" r="7620" b="0"/>
          <wp:wrapSquare wrapText="bothSides"/>
          <wp:docPr id="26" name="Obraz 26" descr="EEA_grants@4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EA_grants@4x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6994"/>
    <w:multiLevelType w:val="multilevel"/>
    <w:tmpl w:val="4FD078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9C31C9E"/>
    <w:multiLevelType w:val="multilevel"/>
    <w:tmpl w:val="39388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A7270D8"/>
    <w:multiLevelType w:val="multilevel"/>
    <w:tmpl w:val="AA6EB3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C373F2A"/>
    <w:multiLevelType w:val="multilevel"/>
    <w:tmpl w:val="E2A6B340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24D3A0F"/>
    <w:multiLevelType w:val="multilevel"/>
    <w:tmpl w:val="2A3CC0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70B1A"/>
    <w:multiLevelType w:val="multilevel"/>
    <w:tmpl w:val="3528CC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F6D20"/>
    <w:multiLevelType w:val="multilevel"/>
    <w:tmpl w:val="5AD075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278BF"/>
    <w:multiLevelType w:val="multilevel"/>
    <w:tmpl w:val="08D2E1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56623540"/>
    <w:multiLevelType w:val="multilevel"/>
    <w:tmpl w:val="101C5D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■"/>
      <w:lvlJc w:val="lef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2240FD"/>
    <w:multiLevelType w:val="multilevel"/>
    <w:tmpl w:val="EB6ABE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698571CC"/>
    <w:multiLevelType w:val="multilevel"/>
    <w:tmpl w:val="D8F865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BB3596C"/>
    <w:multiLevelType w:val="multilevel"/>
    <w:tmpl w:val="92A697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1A430D"/>
    <w:rsid w:val="00001F9D"/>
    <w:rsid w:val="000B4232"/>
    <w:rsid w:val="000D4B7E"/>
    <w:rsid w:val="0013706C"/>
    <w:rsid w:val="001A430D"/>
    <w:rsid w:val="002E0E28"/>
    <w:rsid w:val="0036625A"/>
    <w:rsid w:val="003B35A8"/>
    <w:rsid w:val="00433FD6"/>
    <w:rsid w:val="00472EE2"/>
    <w:rsid w:val="00485ADA"/>
    <w:rsid w:val="004A3827"/>
    <w:rsid w:val="005169CE"/>
    <w:rsid w:val="005D7756"/>
    <w:rsid w:val="005F614D"/>
    <w:rsid w:val="0062665B"/>
    <w:rsid w:val="006E5919"/>
    <w:rsid w:val="006F1F3B"/>
    <w:rsid w:val="00736C75"/>
    <w:rsid w:val="007E6DBE"/>
    <w:rsid w:val="008C1936"/>
    <w:rsid w:val="00911DEA"/>
    <w:rsid w:val="009B464D"/>
    <w:rsid w:val="009E180A"/>
    <w:rsid w:val="00A25199"/>
    <w:rsid w:val="00AD752D"/>
    <w:rsid w:val="00B13BEA"/>
    <w:rsid w:val="00B15E76"/>
    <w:rsid w:val="00B35F86"/>
    <w:rsid w:val="00B70227"/>
    <w:rsid w:val="00BF215C"/>
    <w:rsid w:val="00C47FD2"/>
    <w:rsid w:val="00CD0CE6"/>
    <w:rsid w:val="00CF55B3"/>
    <w:rsid w:val="00D07CD4"/>
    <w:rsid w:val="00D31684"/>
    <w:rsid w:val="00D35D7D"/>
    <w:rsid w:val="00D75A06"/>
    <w:rsid w:val="00DA2258"/>
    <w:rsid w:val="00DC43F5"/>
    <w:rsid w:val="00E34CA9"/>
    <w:rsid w:val="00E8280C"/>
    <w:rsid w:val="00F166C1"/>
    <w:rsid w:val="00FA0130"/>
    <w:rsid w:val="00FA1873"/>
    <w:rsid w:val="00FD1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126"/>
    <w:rPr>
      <w:lang w:eastAsia="en-US"/>
    </w:rPr>
  </w:style>
  <w:style w:type="paragraph" w:styleId="Nagwek1">
    <w:name w:val="heading 1"/>
    <w:basedOn w:val="Normalny"/>
    <w:next w:val="Normalny"/>
    <w:rsid w:val="00A2519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2519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2519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2519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25199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2519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2519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A251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rsid w:val="00BD231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D231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982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15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156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156A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602F1"/>
  </w:style>
  <w:style w:type="paragraph" w:styleId="Akapitzlist">
    <w:name w:val="List Paragraph"/>
    <w:basedOn w:val="Normalny"/>
    <w:uiPriority w:val="34"/>
    <w:qFormat/>
    <w:rsid w:val="0016028F"/>
    <w:pPr>
      <w:ind w:left="720"/>
      <w:contextualSpacing/>
    </w:pPr>
  </w:style>
  <w:style w:type="table" w:styleId="Tabela-Siatka">
    <w:name w:val="Table Grid"/>
    <w:basedOn w:val="Standardowy"/>
    <w:rsid w:val="00BA47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B13E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204A7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1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51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51B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1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1B0"/>
    <w:rPr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F839FA"/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1931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A402C0"/>
    <w:rPr>
      <w:sz w:val="22"/>
      <w:szCs w:val="22"/>
      <w:lang w:eastAsia="en-US"/>
    </w:rPr>
  </w:style>
  <w:style w:type="paragraph" w:styleId="Podtytu">
    <w:name w:val="Subtitle"/>
    <w:basedOn w:val="Normalny"/>
    <w:next w:val="Normalny"/>
    <w:rsid w:val="00A2519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4">
    <w:name w:val="4"/>
    <w:basedOn w:val="TableNormal1"/>
    <w:rsid w:val="00A251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2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1"/>
    <w:basedOn w:val="TableNormal1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tab-span">
    <w:name w:val="apple-tab-span"/>
    <w:basedOn w:val="Domylnaczcionkaakapitu"/>
    <w:rsid w:val="002D6AAF"/>
  </w:style>
  <w:style w:type="table" w:customStyle="1" w:styleId="a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0"/>
    <w:rsid w:val="00A251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1DB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KNPpt3Qj+97C/ALWrdhGY4vylA==">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msobolewska</dc:creator>
  <cp:lastModifiedBy>apawlik</cp:lastModifiedBy>
  <cp:revision>11</cp:revision>
  <dcterms:created xsi:type="dcterms:W3CDTF">2021-10-14T13:27:00Z</dcterms:created>
  <dcterms:modified xsi:type="dcterms:W3CDTF">2021-11-22T13:26:00Z</dcterms:modified>
</cp:coreProperties>
</file>