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789" w:rsidRDefault="00963789" w:rsidP="00963789">
      <w:pPr>
        <w:pStyle w:val="Styl"/>
        <w:shd w:val="clear" w:color="auto" w:fill="FFFFFE"/>
        <w:spacing w:line="393" w:lineRule="exact"/>
        <w:ind w:right="1378"/>
        <w:rPr>
          <w:rFonts w:ascii="Calibri" w:hAnsi="Calibri" w:cs="Calibri"/>
          <w:b/>
          <w:bCs/>
          <w:color w:val="050707"/>
        </w:rPr>
      </w:pPr>
      <w:r>
        <w:rPr>
          <w:rFonts w:ascii="Calibri" w:hAnsi="Calibri" w:cs="Calibri"/>
          <w:b/>
          <w:bCs/>
          <w:color w:val="050707"/>
        </w:rPr>
        <w:t>KPM.0050.278.2021</w:t>
      </w:r>
    </w:p>
    <w:p w:rsidR="00963789" w:rsidRDefault="00963789" w:rsidP="00963789">
      <w:pPr>
        <w:pStyle w:val="Styl"/>
        <w:shd w:val="clear" w:color="auto" w:fill="FFFFFE"/>
        <w:spacing w:line="393" w:lineRule="exact"/>
        <w:ind w:right="1378"/>
        <w:rPr>
          <w:rFonts w:ascii="Calibri" w:hAnsi="Calibri" w:cs="Calibri"/>
          <w:b/>
          <w:bCs/>
          <w:color w:val="050707"/>
        </w:rPr>
      </w:pPr>
    </w:p>
    <w:p w:rsidR="00963789" w:rsidRDefault="00963789" w:rsidP="00963789">
      <w:pPr>
        <w:pStyle w:val="Styl"/>
        <w:shd w:val="clear" w:color="auto" w:fill="FFFFFE"/>
        <w:spacing w:line="393" w:lineRule="exact"/>
        <w:ind w:left="1708" w:right="1378" w:firstLine="1012"/>
        <w:rPr>
          <w:rFonts w:ascii="Calibri" w:hAnsi="Calibri" w:cs="Calibri"/>
          <w:b/>
          <w:bCs/>
          <w:color w:val="050707"/>
        </w:rPr>
      </w:pPr>
    </w:p>
    <w:p w:rsidR="00963789" w:rsidRDefault="00963789" w:rsidP="00963789">
      <w:pPr>
        <w:pStyle w:val="Styl"/>
        <w:shd w:val="clear" w:color="auto" w:fill="FFFFFE"/>
        <w:spacing w:line="393" w:lineRule="exact"/>
        <w:ind w:left="1708" w:right="1378" w:firstLine="1012"/>
        <w:rPr>
          <w:rFonts w:ascii="Calibri" w:hAnsi="Calibri" w:cs="Calibri"/>
          <w:b/>
          <w:bCs/>
          <w:color w:val="050707"/>
        </w:rPr>
      </w:pPr>
      <w:r>
        <w:rPr>
          <w:rFonts w:ascii="Calibri" w:hAnsi="Calibri" w:cs="Calibri"/>
          <w:b/>
          <w:bCs/>
          <w:color w:val="050707"/>
        </w:rPr>
        <w:t xml:space="preserve">ZARZĄDZENIE NR 278/2021 </w:t>
      </w:r>
      <w:r>
        <w:rPr>
          <w:rFonts w:ascii="Calibri" w:hAnsi="Calibri" w:cs="Calibri"/>
          <w:b/>
          <w:bCs/>
          <w:color w:val="050707"/>
        </w:rPr>
        <w:br/>
        <w:t>PREZYDENTA MIASTA TOMASZOWA MAZOWIECKIEGO</w:t>
      </w:r>
    </w:p>
    <w:p w:rsidR="00963789" w:rsidRDefault="00963789" w:rsidP="00963789">
      <w:pPr>
        <w:pStyle w:val="Styl"/>
        <w:shd w:val="clear" w:color="auto" w:fill="FFFFFE"/>
        <w:spacing w:before="76" w:line="244" w:lineRule="exact"/>
        <w:ind w:left="2000" w:right="30" w:firstLine="720"/>
        <w:rPr>
          <w:rFonts w:ascii="Calibri" w:hAnsi="Calibri" w:cs="Calibri"/>
          <w:b/>
          <w:bCs/>
          <w:color w:val="050707"/>
        </w:rPr>
      </w:pPr>
      <w:r>
        <w:rPr>
          <w:rFonts w:ascii="Calibri" w:hAnsi="Calibri" w:cs="Calibri"/>
          <w:b/>
          <w:color w:val="050707"/>
        </w:rPr>
        <w:t xml:space="preserve">z </w:t>
      </w:r>
      <w:r>
        <w:rPr>
          <w:rFonts w:ascii="Calibri" w:hAnsi="Calibri" w:cs="Calibri"/>
          <w:b/>
          <w:bCs/>
          <w:color w:val="050707"/>
        </w:rPr>
        <w:t>dnia 29 października 2021 roku</w:t>
      </w:r>
    </w:p>
    <w:p w:rsidR="00963789" w:rsidRDefault="00963789" w:rsidP="00963789">
      <w:pPr>
        <w:pStyle w:val="Styl"/>
        <w:shd w:val="clear" w:color="auto" w:fill="FFFFFE"/>
        <w:spacing w:before="355" w:line="297" w:lineRule="exact"/>
        <w:ind w:left="407" w:right="68"/>
        <w:rPr>
          <w:rFonts w:ascii="Calibri" w:hAnsi="Calibri" w:cs="Calibri"/>
          <w:b/>
          <w:bCs/>
          <w:color w:val="050707"/>
        </w:rPr>
      </w:pPr>
      <w:r>
        <w:rPr>
          <w:rFonts w:ascii="Calibri" w:hAnsi="Calibri" w:cs="Calibri"/>
          <w:b/>
          <w:color w:val="050707"/>
        </w:rPr>
        <w:t xml:space="preserve">w </w:t>
      </w:r>
      <w:r>
        <w:rPr>
          <w:rFonts w:ascii="Calibri" w:hAnsi="Calibri" w:cs="Calibri"/>
          <w:b/>
          <w:bCs/>
          <w:color w:val="050707"/>
        </w:rPr>
        <w:t xml:space="preserve">sprawie rozwiązania Gminnego Biura Spisowego powołanego do wykonywania prac spisowych na potrzeby przeprowadzenia narodowego spisu powszechnego ludności                 i mieszkań w 2021 roku  </w:t>
      </w:r>
    </w:p>
    <w:p w:rsidR="00963789" w:rsidRDefault="00963789" w:rsidP="00963789">
      <w:pPr>
        <w:pStyle w:val="Styl"/>
        <w:shd w:val="clear" w:color="auto" w:fill="FFFFFE"/>
        <w:spacing w:before="355" w:line="360" w:lineRule="auto"/>
        <w:ind w:left="417" w:right="58" w:firstLine="303"/>
        <w:rPr>
          <w:rFonts w:ascii="Calibri" w:hAnsi="Calibri" w:cs="Calibri"/>
          <w:color w:val="050707"/>
        </w:rPr>
      </w:pPr>
      <w:r>
        <w:rPr>
          <w:rFonts w:ascii="Calibri" w:hAnsi="Calibri" w:cs="Calibri"/>
          <w:color w:val="050707"/>
        </w:rPr>
        <w:t xml:space="preserve">Na podstawie art. 33 ust. 3 ustawy z dnia 9 sierpnia 2019 r. o narodowym spisie powszechnym ludności i mieszkań w 2021 r. (Dz.U. z 2021 r. poz. 1143) oraz Instrukcji Organizacyjnej do Narodowego Spisu Powszechnego Ludności i Mieszkań w 2021 roku                 z dnia 22 stycznia 2021 roku zarządzam, co następuje: </w:t>
      </w:r>
    </w:p>
    <w:p w:rsidR="00963789" w:rsidRDefault="00963789" w:rsidP="00963789">
      <w:pPr>
        <w:pStyle w:val="Styl"/>
        <w:shd w:val="clear" w:color="auto" w:fill="FFFFFE"/>
        <w:spacing w:line="360" w:lineRule="auto"/>
        <w:ind w:left="417" w:right="30" w:firstLine="303"/>
        <w:rPr>
          <w:rFonts w:ascii="Calibri" w:hAnsi="Calibri" w:cs="Calibri"/>
          <w:color w:val="050707"/>
        </w:rPr>
      </w:pPr>
      <w:r>
        <w:rPr>
          <w:rFonts w:ascii="Calibri" w:hAnsi="Calibri" w:cs="Calibri"/>
          <w:b/>
          <w:bCs/>
          <w:color w:val="050707"/>
        </w:rPr>
        <w:t xml:space="preserve">§ 1. </w:t>
      </w:r>
      <w:r>
        <w:rPr>
          <w:rFonts w:ascii="Calibri" w:hAnsi="Calibri" w:cs="Calibri"/>
          <w:bCs/>
          <w:color w:val="050707"/>
        </w:rPr>
        <w:t>Z dniem 29 października 2021 roku rozwiązuję Gminne Biuro Spisowe powołane                 na podstawie Zarządzenia 25/2021 z dnia 25 stycznia 2021 roku, do przeprowadzenia narodowego spisu powszechnego ludności i mieszkań w 2021 roku.</w:t>
      </w:r>
    </w:p>
    <w:p w:rsidR="00963789" w:rsidRDefault="00963789" w:rsidP="00963789">
      <w:pPr>
        <w:pStyle w:val="Styl"/>
        <w:shd w:val="clear" w:color="auto" w:fill="FFFFFE"/>
        <w:spacing w:before="38" w:line="360" w:lineRule="auto"/>
        <w:ind w:right="20" w:firstLine="720"/>
        <w:rPr>
          <w:rFonts w:ascii="Calibri" w:hAnsi="Calibri" w:cs="Calibri"/>
          <w:color w:val="050707"/>
        </w:rPr>
      </w:pPr>
      <w:r>
        <w:rPr>
          <w:rFonts w:ascii="Calibri" w:hAnsi="Calibri" w:cs="Calibri"/>
          <w:b/>
          <w:bCs/>
          <w:color w:val="050707"/>
        </w:rPr>
        <w:t>§</w:t>
      </w:r>
      <w:r>
        <w:rPr>
          <w:rFonts w:ascii="Calibri" w:hAnsi="Calibri" w:cs="Calibri"/>
          <w:b/>
          <w:bCs/>
          <w:color w:val="050707"/>
          <w:w w:val="83"/>
        </w:rPr>
        <w:t xml:space="preserve"> 2</w:t>
      </w:r>
      <w:r>
        <w:rPr>
          <w:rFonts w:ascii="Calibri" w:hAnsi="Calibri" w:cs="Calibri"/>
          <w:b/>
          <w:bCs/>
          <w:color w:val="050707"/>
        </w:rPr>
        <w:t xml:space="preserve">. </w:t>
      </w:r>
      <w:r>
        <w:rPr>
          <w:rFonts w:ascii="Calibri" w:hAnsi="Calibri" w:cs="Calibri"/>
        </w:rPr>
        <w:t>Wykonanie zarządzenia powierza się Zastępcy Gminnego Komisarza Spisowego.</w:t>
      </w: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rFonts w:ascii="Calibri" w:hAnsi="Calibri" w:cs="Calibri"/>
          <w:color w:val="050707"/>
        </w:rPr>
      </w:pPr>
      <w:r>
        <w:rPr>
          <w:rFonts w:ascii="Calibri" w:hAnsi="Calibri" w:cs="Calibri"/>
          <w:b/>
          <w:bCs/>
          <w:color w:val="050707"/>
        </w:rPr>
        <w:t xml:space="preserve">§ 3. </w:t>
      </w:r>
      <w:r>
        <w:rPr>
          <w:rFonts w:ascii="Calibri" w:hAnsi="Calibri" w:cs="Calibri"/>
          <w:color w:val="050707"/>
        </w:rPr>
        <w:t xml:space="preserve">Zarządzenie wchodzi w życie z dniem podpisania. </w:t>
      </w:r>
    </w:p>
    <w:p w:rsidR="007C5624" w:rsidRDefault="007C5624" w:rsidP="00963789">
      <w:pPr>
        <w:pStyle w:val="Styl"/>
        <w:shd w:val="clear" w:color="auto" w:fill="FFFFFE"/>
        <w:spacing w:line="360" w:lineRule="auto"/>
        <w:ind w:right="1" w:firstLine="720"/>
        <w:rPr>
          <w:rFonts w:ascii="Calibri" w:hAnsi="Calibri" w:cs="Calibri"/>
          <w:color w:val="050707"/>
        </w:rPr>
      </w:pPr>
    </w:p>
    <w:p w:rsidR="007C5624" w:rsidRDefault="007C5624" w:rsidP="00963789">
      <w:pPr>
        <w:pStyle w:val="Styl"/>
        <w:shd w:val="clear" w:color="auto" w:fill="FFFFFE"/>
        <w:spacing w:line="360" w:lineRule="auto"/>
        <w:ind w:right="1" w:firstLine="720"/>
        <w:rPr>
          <w:rFonts w:ascii="Calibri" w:hAnsi="Calibri" w:cs="Calibri"/>
          <w:color w:val="050707"/>
        </w:rPr>
      </w:pP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</w:p>
    <w:p w:rsidR="007C5624" w:rsidRDefault="007C5624" w:rsidP="007C5624">
      <w:pPr>
        <w:pStyle w:val="Styl"/>
        <w:shd w:val="clear" w:color="auto" w:fill="FFFFFE"/>
        <w:spacing w:line="360" w:lineRule="auto"/>
        <w:ind w:left="3528" w:right="1" w:firstLine="720"/>
        <w:rPr>
          <w:rFonts w:ascii="Calibri" w:hAnsi="Calibri" w:cs="Calibri"/>
          <w:color w:val="050707"/>
        </w:rPr>
      </w:pPr>
      <w:bookmarkStart w:id="0" w:name="_GoBack"/>
      <w:bookmarkEnd w:id="0"/>
      <w:r>
        <w:rPr>
          <w:rFonts w:ascii="Calibri" w:hAnsi="Calibri" w:cs="Calibri"/>
          <w:color w:val="050707"/>
        </w:rPr>
        <w:t>Prezydenta Miasta Tomaszowa Mazowieckiego</w:t>
      </w:r>
    </w:p>
    <w:p w:rsidR="007C5624" w:rsidRDefault="007C5624" w:rsidP="00963789">
      <w:pPr>
        <w:pStyle w:val="Styl"/>
        <w:shd w:val="clear" w:color="auto" w:fill="FFFFFE"/>
        <w:spacing w:line="360" w:lineRule="auto"/>
        <w:ind w:right="1" w:firstLine="720"/>
        <w:rPr>
          <w:rFonts w:ascii="Calibri" w:hAnsi="Calibri" w:cs="Calibri"/>
          <w:color w:val="050707"/>
        </w:rPr>
      </w:pP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</w:r>
      <w:r>
        <w:rPr>
          <w:rFonts w:ascii="Calibri" w:hAnsi="Calibri" w:cs="Calibri"/>
          <w:color w:val="050707"/>
        </w:rPr>
        <w:tab/>
        <w:t>/-/ Marcin Witko</w:t>
      </w: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rFonts w:ascii="Calibri" w:hAnsi="Calibri" w:cs="Calibri"/>
          <w:color w:val="050707"/>
        </w:rPr>
      </w:pP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color w:val="050707"/>
          <w:sz w:val="21"/>
          <w:szCs w:val="21"/>
        </w:rPr>
      </w:pP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color w:val="050707"/>
          <w:sz w:val="21"/>
          <w:szCs w:val="21"/>
        </w:rPr>
      </w:pP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color w:val="050707"/>
          <w:sz w:val="21"/>
          <w:szCs w:val="21"/>
        </w:rPr>
      </w:pP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color w:val="050707"/>
          <w:sz w:val="21"/>
          <w:szCs w:val="21"/>
        </w:rPr>
      </w:pPr>
    </w:p>
    <w:p w:rsidR="00963789" w:rsidRDefault="00963789" w:rsidP="00963789">
      <w:pPr>
        <w:pStyle w:val="Styl"/>
        <w:shd w:val="clear" w:color="auto" w:fill="FFFFFE"/>
        <w:spacing w:line="360" w:lineRule="auto"/>
        <w:ind w:right="1" w:firstLine="720"/>
        <w:rPr>
          <w:color w:val="050707"/>
          <w:sz w:val="21"/>
          <w:szCs w:val="21"/>
        </w:rPr>
      </w:pPr>
    </w:p>
    <w:p w:rsidR="00FC0B34" w:rsidRDefault="00FC0B34"/>
    <w:sectPr w:rsidR="00FC0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D16"/>
    <w:rsid w:val="00305D16"/>
    <w:rsid w:val="007C5624"/>
    <w:rsid w:val="00963789"/>
    <w:rsid w:val="00FC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9BFD6"/>
  <w15:chartTrackingRefBased/>
  <w15:docId w15:val="{F500CE63-DD16-419A-B784-6B6780F1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9637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Gamrot</dc:creator>
  <cp:keywords/>
  <dc:description/>
  <cp:lastModifiedBy>Beata Gamrot</cp:lastModifiedBy>
  <cp:revision>5</cp:revision>
  <dcterms:created xsi:type="dcterms:W3CDTF">2021-11-03T07:16:00Z</dcterms:created>
  <dcterms:modified xsi:type="dcterms:W3CDTF">2021-11-03T09:15:00Z</dcterms:modified>
</cp:coreProperties>
</file>