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F26622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9745D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19745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19745D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19745D">
      <w:pPr>
        <w:keepNext/>
        <w:spacing w:after="480" w:line="276" w:lineRule="auto"/>
        <w:jc w:val="center"/>
      </w:pPr>
      <w:r>
        <w:rPr>
          <w:b/>
        </w:rPr>
        <w:t xml:space="preserve">w sprawie wyrażenia zgody na nabycie do zasobów </w:t>
      </w:r>
      <w:r>
        <w:rPr>
          <w:b/>
        </w:rPr>
        <w:t xml:space="preserve">komunalnych prawa własności działki gruntu położonej w Tomaszowie </w:t>
      </w:r>
      <w:proofErr w:type="spellStart"/>
      <w:r>
        <w:rPr>
          <w:b/>
        </w:rPr>
        <w:t>Maz</w:t>
      </w:r>
      <w:proofErr w:type="spellEnd"/>
      <w:r>
        <w:rPr>
          <w:b/>
        </w:rPr>
        <w:t>. przy ul. Szerokiej 38</w:t>
      </w:r>
    </w:p>
    <w:p w:rsidR="00A77B3E" w:rsidRPr="002004EF" w:rsidRDefault="0019745D" w:rsidP="002004EF">
      <w:pPr>
        <w:keepLines/>
        <w:spacing w:before="120" w:after="120" w:line="276" w:lineRule="auto"/>
        <w:ind w:firstLine="227"/>
        <w:jc w:val="both"/>
      </w:pPr>
      <w:r>
        <w:t xml:space="preserve">Na podstawie art. 18 ust. 2 pkt. 9 lit. a ustawy z dnia 8 marca 1990 r. o samorządzie gminnym </w:t>
      </w:r>
      <w:r w:rsidR="002004EF">
        <w:br/>
      </w:r>
      <w:r>
        <w:t>(t. j. Dz. U. z 2021 r., poz. 1372, poz. 1834)  oraz art. 24 ust. 1 u</w:t>
      </w:r>
      <w:r>
        <w:t>stawy z dnia 21 sierpnia 1997 r. o gospodarce nieruchomościami (Dz. U. z 2020 r., poz. 1990; z 2021 r., poz.11, poz. 234, poz. 815, poz. 1551,poz. 1561) w związku § 10 ust. 1 pkt. 4 Uchwały Nr XLII/400/2013 Rady Miejskiej Tomaszowa Mazowieckiego z dnia 30 </w:t>
      </w:r>
      <w:r>
        <w:t xml:space="preserve">października 2013 roku w sprawie zasad nabywania, zbywania i obciążania nieruchomości oraz ich wydzierżawiania lub wynajmowania na czas oznaczony dłuższy niż trzy lata lub na czas nieoznaczony (Dz. Urz. Woj. Łódzkiego z 2013 r. poz. 5479), </w:t>
      </w:r>
      <w:r>
        <w:rPr>
          <w:b/>
          <w:color w:val="000000"/>
          <w:u w:color="000000"/>
        </w:rPr>
        <w:t>Rada Miejska Tom</w:t>
      </w:r>
      <w:r>
        <w:rPr>
          <w:b/>
          <w:color w:val="000000"/>
          <w:u w:color="000000"/>
        </w:rPr>
        <w:t>aszowa Mazowieckiego uchwala, co następuje:</w:t>
      </w:r>
    </w:p>
    <w:p w:rsidR="00A77B3E" w:rsidRPr="002004EF" w:rsidRDefault="0019745D" w:rsidP="002004E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Wyraża się zgodę na nabycie do zasobów komunalnych prawa własności działki gruntu położonej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9 przy ul. Szerokiej 38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oznaczonej w ewidencji gruntów </w:t>
      </w:r>
      <w:r w:rsidR="002004EF">
        <w:rPr>
          <w:color w:val="000000"/>
          <w:u w:color="000000"/>
        </w:rPr>
        <w:br/>
      </w:r>
      <w:r>
        <w:rPr>
          <w:color w:val="000000"/>
          <w:u w:color="000000"/>
        </w:rPr>
        <w:t>nr  288/2 o pow. 763 m</w:t>
      </w:r>
      <w:r>
        <w:rPr>
          <w:color w:val="000000"/>
          <w:u w:color="000000"/>
          <w:vertAlign w:val="superscript"/>
        </w:rPr>
        <w:t>2</w:t>
      </w:r>
      <w:r w:rsidR="002004EF">
        <w:rPr>
          <w:color w:val="000000"/>
          <w:u w:color="000000"/>
        </w:rPr>
        <w:t>.</w:t>
      </w:r>
    </w:p>
    <w:p w:rsidR="00A77B3E" w:rsidRDefault="0019745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Prezydentowi Miasta Tomaszowa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:rsidR="00A77B3E" w:rsidRDefault="0019745D" w:rsidP="002004E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Zobowiązanie finansowe wynikające z nabycia, o którym mowa w § 1 niniejszej uchwały będzie pokryte z podatku od nieruchomości osób prawnych, klasyfikacja budżetowa - dział 756 rozdział </w:t>
      </w:r>
      <w:r>
        <w:rPr>
          <w:color w:val="000000"/>
          <w:u w:color="000000"/>
        </w:rPr>
        <w:t>75615</w:t>
      </w:r>
      <w:r w:rsidR="002004EF">
        <w:rPr>
          <w:color w:val="000000"/>
          <w:u w:color="000000"/>
        </w:rPr>
        <w:t>.</w:t>
      </w:r>
    </w:p>
    <w:p w:rsidR="00A77B3E" w:rsidRDefault="0019745D" w:rsidP="002004E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wchodzi w życie z dniem podjęcia i podlega ogłoszeniu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:rsidR="002004EF" w:rsidRDefault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</w:t>
      </w:r>
    </w:p>
    <w:p w:rsidR="002004EF" w:rsidRDefault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sporządził</w:t>
      </w:r>
    </w:p>
    <w:p w:rsidR="002004EF" w:rsidRDefault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……………………….</w:t>
      </w:r>
    </w:p>
    <w:p w:rsidR="002004EF" w:rsidRP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zaopiniował pod względem prawnym  </w:t>
      </w:r>
    </w:p>
    <w:p w:rsidR="002004EF" w:rsidRDefault="002004EF" w:rsidP="002004EF">
      <w:pPr>
        <w:keepLines/>
        <w:spacing w:before="120" w:after="120" w:line="276" w:lineRule="auto"/>
        <w:ind w:firstLine="340"/>
        <w:rPr>
          <w:b/>
          <w:bCs/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b/>
          <w:bCs/>
          <w:color w:val="000000"/>
          <w:u w:color="000000"/>
        </w:rPr>
      </w:pPr>
    </w:p>
    <w:p w:rsidR="002004EF" w:rsidRPr="002004EF" w:rsidRDefault="002004EF" w:rsidP="002004EF">
      <w:pPr>
        <w:keepLines/>
        <w:spacing w:before="120" w:after="120" w:line="276" w:lineRule="auto"/>
        <w:ind w:firstLine="340"/>
        <w:jc w:val="center"/>
        <w:rPr>
          <w:color w:val="000000"/>
          <w:u w:color="000000"/>
        </w:rPr>
      </w:pPr>
      <w:r w:rsidRPr="002004EF">
        <w:rPr>
          <w:b/>
          <w:bCs/>
          <w:color w:val="000000"/>
          <w:u w:color="000000"/>
        </w:rPr>
        <w:lastRenderedPageBreak/>
        <w:t>Uzasadnienie</w:t>
      </w:r>
    </w:p>
    <w:p w:rsidR="002004EF" w:rsidRPr="002004EF" w:rsidRDefault="002004EF" w:rsidP="002004E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2004EF">
        <w:rPr>
          <w:color w:val="000000"/>
          <w:u w:color="000000"/>
        </w:rPr>
        <w:t xml:space="preserve">Działka gruntu położona w Tomaszowie </w:t>
      </w:r>
      <w:proofErr w:type="spellStart"/>
      <w:r w:rsidRPr="002004EF">
        <w:rPr>
          <w:color w:val="000000"/>
          <w:u w:color="000000"/>
        </w:rPr>
        <w:t>Maz</w:t>
      </w:r>
      <w:proofErr w:type="spellEnd"/>
      <w:r w:rsidRPr="002004EF">
        <w:rPr>
          <w:color w:val="000000"/>
          <w:u w:color="000000"/>
        </w:rPr>
        <w:t>. w </w:t>
      </w:r>
      <w:proofErr w:type="spellStart"/>
      <w:r w:rsidRPr="002004EF">
        <w:rPr>
          <w:color w:val="000000"/>
          <w:u w:color="000000"/>
        </w:rPr>
        <w:t>obr</w:t>
      </w:r>
      <w:proofErr w:type="spellEnd"/>
      <w:r w:rsidRPr="002004EF">
        <w:rPr>
          <w:color w:val="000000"/>
          <w:u w:color="000000"/>
        </w:rPr>
        <w:t>. 9 przy ul. Szerokiej 38, oznaczona w ewidencji gruntów i budynków nr 288/2 o pow. 763 m</w:t>
      </w:r>
      <w:r w:rsidRPr="002004EF">
        <w:rPr>
          <w:color w:val="000000"/>
          <w:u w:color="000000"/>
          <w:vertAlign w:val="superscript"/>
        </w:rPr>
        <w:t>2</w:t>
      </w:r>
      <w:r w:rsidRPr="002004EF">
        <w:rPr>
          <w:color w:val="000000"/>
          <w:u w:color="000000"/>
        </w:rPr>
        <w:t>, jest własnością osób fizycznych. Gmina Miasto Tomaszów Mazowiecki zwróciła się do  współwłaścicieli przedmiotowej nieruchomości z prośbą o podjęcie rozmów w sprawie nabycia w/w działki do zasobów komunalnych.</w:t>
      </w:r>
    </w:p>
    <w:p w:rsidR="002004EF" w:rsidRPr="002004EF" w:rsidRDefault="002004EF" w:rsidP="002004E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2004EF">
        <w:rPr>
          <w:color w:val="000000"/>
          <w:u w:color="000000"/>
        </w:rPr>
        <w:t>Dla przedmiotowej nieruchomości brak jest planu zagospodarowania przestrzennego miasta Tomaszowa Mazowieckiego, natomiast zgodnie z zapisami studium uwarunkowań i kierunków zagospodarowania przestrzennego miasta, położona jest na terenie zabudowy mieszkaniowej i usługowej (U/M) .</w:t>
      </w:r>
    </w:p>
    <w:p w:rsidR="002004EF" w:rsidRPr="002004EF" w:rsidRDefault="002004EF" w:rsidP="002004E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2004EF">
        <w:rPr>
          <w:color w:val="000000"/>
          <w:u w:color="000000"/>
        </w:rPr>
        <w:t>Nieruchomość położona jest w pośredniej części miasta, obok działek należących do zasobu komunalnego. Pozyskanie prawa własności do działki o szerokości około 14 m pozwoli powiększyć i scalić powierzchnię gruntu będącego własnością Gminy Miasto Tomaszów Mazowiecki zawierającego się pomiędzy ul. Szeroką i ul. Koplina i utworzyć kompleks inwestycyjny o łącznej powierzchni 10644 m</w:t>
      </w:r>
      <w:r w:rsidRPr="002004EF">
        <w:rPr>
          <w:color w:val="000000"/>
          <w:u w:color="000000"/>
          <w:vertAlign w:val="superscript"/>
        </w:rPr>
        <w:t>2</w:t>
      </w:r>
      <w:r w:rsidRPr="002004EF">
        <w:rPr>
          <w:color w:val="000000"/>
          <w:u w:color="000000"/>
        </w:rPr>
        <w:t xml:space="preserve"> i wymiarach ok. 214 m x 53 m (w najszerszym miejscu). Przedmiotowy teren jest wskazany jako potencjalny zasób, na którym planowana jest realizacja inwestycji mieszkaniowych w ramach SIM.</w:t>
      </w:r>
    </w:p>
    <w:p w:rsidR="002004EF" w:rsidRDefault="002004EF" w:rsidP="002004E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 w:rsidRPr="002004EF">
        <w:rPr>
          <w:color w:val="000000"/>
          <w:u w:color="000000"/>
        </w:rPr>
        <w:t>Wykup przedmiotowej nieruchomości będzie realizowany w roku budżetowym 2021.</w:t>
      </w: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bookmarkStart w:id="0" w:name="_GoBack"/>
      <w:bookmarkEnd w:id="0"/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P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6550025" cy="4628818"/>
            <wp:effectExtent l="0" t="0" r="3175" b="635"/>
            <wp:docPr id="1" name="Obraz 1" descr="C:\Users\mrybinski\Desktop\szeroka 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ybinski\Desktop\szeroka 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922" cy="4631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4EF" w:rsidRPr="002004EF" w:rsidRDefault="002004EF" w:rsidP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2004EF" w:rsidRDefault="002004EF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2004E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45D" w:rsidRDefault="0019745D">
      <w:r>
        <w:separator/>
      </w:r>
    </w:p>
  </w:endnote>
  <w:endnote w:type="continuationSeparator" w:id="0">
    <w:p w:rsidR="0019745D" w:rsidRDefault="0019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2662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26622" w:rsidRDefault="0019745D">
          <w:pPr>
            <w:rPr>
              <w:sz w:val="18"/>
            </w:rPr>
          </w:pPr>
          <w:r>
            <w:rPr>
              <w:sz w:val="18"/>
            </w:rPr>
            <w:t>Id: 4D7D0CC0-8A13-41DF-8690-4AD77DDB8C13.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26622" w:rsidRDefault="0019745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75786">
            <w:rPr>
              <w:sz w:val="18"/>
            </w:rPr>
            <w:fldChar w:fldCharType="separate"/>
          </w:r>
          <w:r w:rsidR="00681B26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F26622" w:rsidRDefault="00F2662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45D" w:rsidRDefault="0019745D">
      <w:r>
        <w:separator/>
      </w:r>
    </w:p>
  </w:footnote>
  <w:footnote w:type="continuationSeparator" w:id="0">
    <w:p w:rsidR="0019745D" w:rsidRDefault="001974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9745D"/>
    <w:rsid w:val="002004EF"/>
    <w:rsid w:val="00681B26"/>
    <w:rsid w:val="00A77B3E"/>
    <w:rsid w:val="00B75786"/>
    <w:rsid w:val="00CA2A55"/>
    <w:rsid w:val="00F2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DCF807"/>
  <w15:docId w15:val="{B3E97862-585E-404A-A265-AE388731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2004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004E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424</Words>
  <Characters>2545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nabycie do zasobów komunalnych prawa własności działki gruntu położonej w^Tomaszowie Maz. przy ul. Szerokiej 38</dc:subject>
  <dc:creator>mrybinski</dc:creator>
  <cp:lastModifiedBy>Mariusz Rybiński</cp:lastModifiedBy>
  <cp:revision>3</cp:revision>
  <cp:lastPrinted>2021-10-11T10:24:00Z</cp:lastPrinted>
  <dcterms:created xsi:type="dcterms:W3CDTF">2021-10-11T10:17:00Z</dcterms:created>
  <dcterms:modified xsi:type="dcterms:W3CDTF">2021-10-11T11:02:00Z</dcterms:modified>
  <cp:category>Akt prawny</cp:category>
</cp:coreProperties>
</file>