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A1" w:rsidRPr="004B479D" w:rsidRDefault="003715DF" w:rsidP="00662FE8">
      <w:pPr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Tomaszów Mazowiecki, dnia </w:t>
      </w:r>
      <w:r w:rsidR="00363610">
        <w:rPr>
          <w:rFonts w:ascii="Calibri Light" w:hAnsi="Calibri Light" w:cs="Calibri Light"/>
          <w:sz w:val="22"/>
          <w:szCs w:val="22"/>
        </w:rPr>
        <w:t>23</w:t>
      </w:r>
      <w:r w:rsidR="00DA100A">
        <w:rPr>
          <w:rFonts w:ascii="Calibri Light" w:hAnsi="Calibri Light" w:cs="Calibri Light"/>
          <w:sz w:val="22"/>
          <w:szCs w:val="22"/>
        </w:rPr>
        <w:t>.08</w:t>
      </w:r>
      <w:r w:rsidR="001C2BF9">
        <w:rPr>
          <w:rFonts w:ascii="Calibri Light" w:hAnsi="Calibri Light" w:cs="Calibri Light"/>
          <w:sz w:val="22"/>
          <w:szCs w:val="22"/>
        </w:rPr>
        <w:t>.2021 r.</w:t>
      </w:r>
    </w:p>
    <w:p w:rsidR="00A625A1" w:rsidRPr="004B479D" w:rsidRDefault="00A625A1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A625A1" w:rsidRPr="004B479D" w:rsidRDefault="00A625A1" w:rsidP="00662FE8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4B479D">
        <w:rPr>
          <w:rFonts w:ascii="Calibri Light" w:hAnsi="Calibri Light" w:cs="Calibri Light"/>
          <w:b/>
          <w:sz w:val="22"/>
          <w:szCs w:val="22"/>
        </w:rPr>
        <w:t>Do wszystkich zainteresowanych</w:t>
      </w:r>
    </w:p>
    <w:p w:rsidR="00A625A1" w:rsidRPr="004B479D" w:rsidRDefault="00A625A1" w:rsidP="00662FE8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4B479D">
        <w:rPr>
          <w:rFonts w:ascii="Calibri Light" w:hAnsi="Calibri Light" w:cs="Calibri Light"/>
          <w:b/>
          <w:sz w:val="22"/>
          <w:szCs w:val="22"/>
        </w:rPr>
        <w:t>Informacja o wyborze najkorzystniejszej oferty</w:t>
      </w:r>
    </w:p>
    <w:p w:rsidR="00EA067E" w:rsidRPr="004B479D" w:rsidRDefault="00EA067E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EA067E" w:rsidRPr="004B479D" w:rsidRDefault="00EA067E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4B479D" w:rsidRPr="004B479D" w:rsidRDefault="005A0451" w:rsidP="004B479D"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Znak postępowania: WRIK.271.2.14</w:t>
      </w:r>
      <w:r w:rsidR="004B479D" w:rsidRPr="004B479D">
        <w:rPr>
          <w:rFonts w:ascii="Calibri Light" w:hAnsi="Calibri Light" w:cs="Calibri Light"/>
          <w:b/>
          <w:sz w:val="22"/>
          <w:szCs w:val="22"/>
        </w:rPr>
        <w:t>.2021.ZP</w:t>
      </w:r>
    </w:p>
    <w:p w:rsidR="00490632" w:rsidRDefault="00490632" w:rsidP="004B479D">
      <w:pPr>
        <w:jc w:val="both"/>
        <w:rPr>
          <w:rFonts w:ascii="Calibri Light" w:hAnsi="Calibri Light" w:cs="Calibri Light"/>
          <w:sz w:val="22"/>
          <w:szCs w:val="22"/>
        </w:rPr>
      </w:pPr>
    </w:p>
    <w:p w:rsidR="004B479D" w:rsidRPr="004B479D" w:rsidRDefault="004B479D" w:rsidP="004B479D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Postępowanie wszczęto poprzez przekazanie potencjalnym wykonawcom zaproszenia do złożenia oferty w </w:t>
      </w:r>
      <w:r w:rsidR="005A0451">
        <w:rPr>
          <w:rFonts w:ascii="Calibri Light" w:hAnsi="Calibri Light" w:cs="Calibri Light"/>
          <w:sz w:val="22"/>
          <w:szCs w:val="22"/>
        </w:rPr>
        <w:t>dniu 19</w:t>
      </w:r>
      <w:r w:rsidR="005F639C">
        <w:rPr>
          <w:rFonts w:ascii="Calibri Light" w:hAnsi="Calibri Light" w:cs="Calibri Light"/>
          <w:sz w:val="22"/>
          <w:szCs w:val="22"/>
        </w:rPr>
        <w:t>.07</w:t>
      </w:r>
      <w:r w:rsidRPr="004B479D">
        <w:rPr>
          <w:rFonts w:ascii="Calibri Light" w:hAnsi="Calibri Light" w:cs="Calibri Light"/>
          <w:sz w:val="22"/>
          <w:szCs w:val="22"/>
        </w:rPr>
        <w:t>.2021 r.</w:t>
      </w:r>
    </w:p>
    <w:p w:rsidR="004B479D" w:rsidRPr="004B479D" w:rsidRDefault="004B479D" w:rsidP="004B479D">
      <w:pPr>
        <w:jc w:val="both"/>
        <w:rPr>
          <w:rFonts w:ascii="Calibri Light" w:hAnsi="Calibri Light" w:cs="Calibri Light"/>
          <w:sz w:val="22"/>
          <w:szCs w:val="22"/>
        </w:rPr>
      </w:pPr>
    </w:p>
    <w:p w:rsidR="005A0451" w:rsidRPr="005A0451" w:rsidRDefault="004B479D" w:rsidP="005A0451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Dotyczy postępowania o udzielenie zamówienia publicznego, prowadzonego w związku z art. 2 ust. 1 pkt 1 ustawy z dnia 11 września 2019 r. Prawo zamówień publicznych (Dz. U. z 2019 r. poz. 2019 ze zm.) oraz Regulaminem Udzielania Zamówień Publicznych o wartości nie przekraczającej wyrażonej </w:t>
      </w:r>
      <w:r w:rsidR="003715DF">
        <w:rPr>
          <w:rFonts w:ascii="Calibri Light" w:hAnsi="Calibri Light" w:cs="Calibri Light"/>
          <w:sz w:val="22"/>
          <w:szCs w:val="22"/>
        </w:rPr>
        <w:t xml:space="preserve">              </w:t>
      </w:r>
      <w:r w:rsidRPr="004B479D">
        <w:rPr>
          <w:rFonts w:ascii="Calibri Light" w:hAnsi="Calibri Light" w:cs="Calibri Light"/>
          <w:sz w:val="22"/>
          <w:szCs w:val="22"/>
        </w:rPr>
        <w:t xml:space="preserve">w złotych równowartości kwoty 130 000 zł, o której mowa w art. 2 ust. 1 pkt 1 ustawy Prawo zamówień publicznych w Urzędzie Miasta w Tomaszowie Mazowieckim wprowadzonym Zarządzeniem nr 3/2021 Prezydenta Miasta Tomaszowa Mazowieckiego z dnia 4 stycznia 2021 r., którego przedmiotem jest: </w:t>
      </w:r>
      <w:r w:rsidR="005A0451">
        <w:rPr>
          <w:rFonts w:ascii="Calibri Light" w:hAnsi="Calibri Light" w:cs="Calibri Light"/>
          <w:b/>
        </w:rPr>
        <w:t>Wykonanie koncepcji geotermalnego Parku Zdrowia przy ul. Strzeleckiej w Tomaszowie Mazowieckim.</w:t>
      </w:r>
    </w:p>
    <w:p w:rsidR="00B251DC" w:rsidRPr="004B479D" w:rsidRDefault="00B251DC" w:rsidP="00B251DC">
      <w:pPr>
        <w:jc w:val="both"/>
        <w:rPr>
          <w:rFonts w:ascii="Calibri Light" w:hAnsi="Calibri Light" w:cs="Calibri Light"/>
          <w:sz w:val="22"/>
          <w:szCs w:val="22"/>
        </w:rPr>
      </w:pPr>
    </w:p>
    <w:p w:rsidR="00731CBE" w:rsidRPr="004B479D" w:rsidRDefault="00A625A1" w:rsidP="005A0451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Prezydent Miasta, działając w imieniu Gminy-Miasto Tom</w:t>
      </w:r>
      <w:r w:rsidR="007C6D44" w:rsidRPr="004B479D">
        <w:rPr>
          <w:rFonts w:ascii="Calibri Light" w:hAnsi="Calibri Light" w:cs="Calibri Light"/>
          <w:sz w:val="22"/>
          <w:szCs w:val="22"/>
        </w:rPr>
        <w:t xml:space="preserve">aszów Mazowiecki, zawiadamia </w:t>
      </w:r>
      <w:r w:rsidR="003715DF">
        <w:rPr>
          <w:rFonts w:ascii="Calibri Light" w:hAnsi="Calibri Light" w:cs="Calibri Light"/>
          <w:sz w:val="22"/>
          <w:szCs w:val="22"/>
        </w:rPr>
        <w:t xml:space="preserve">                                     </w:t>
      </w:r>
      <w:r w:rsidRPr="004B479D">
        <w:rPr>
          <w:rFonts w:ascii="Calibri Light" w:hAnsi="Calibri Light" w:cs="Calibri Light"/>
          <w:sz w:val="22"/>
          <w:szCs w:val="22"/>
        </w:rPr>
        <w:t>o rozstrzygnięciu przedmiotowego postępowania.</w:t>
      </w:r>
    </w:p>
    <w:p w:rsidR="00A05AB8" w:rsidRPr="004B479D" w:rsidRDefault="00A05AB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330F72" w:rsidRPr="004B479D" w:rsidRDefault="00A625A1" w:rsidP="005A0451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W niniejszym postępowaniu do upływu terminu</w:t>
      </w:r>
      <w:r w:rsidR="005A0451">
        <w:rPr>
          <w:rFonts w:ascii="Calibri Light" w:hAnsi="Calibri Light" w:cs="Calibri Light"/>
          <w:sz w:val="22"/>
          <w:szCs w:val="22"/>
        </w:rPr>
        <w:t xml:space="preserve"> </w:t>
      </w:r>
      <w:r w:rsidR="00386A9B" w:rsidRPr="004B479D">
        <w:rPr>
          <w:rFonts w:ascii="Calibri Light" w:hAnsi="Calibri Light" w:cs="Calibri Light"/>
          <w:sz w:val="22"/>
          <w:szCs w:val="22"/>
        </w:rPr>
        <w:t xml:space="preserve">składania ofert, </w:t>
      </w:r>
      <w:r w:rsidR="005A0451">
        <w:rPr>
          <w:rFonts w:ascii="Calibri Light" w:hAnsi="Calibri Light" w:cs="Calibri Light"/>
          <w:sz w:val="22"/>
          <w:szCs w:val="22"/>
        </w:rPr>
        <w:t>tj. do dnia 26</w:t>
      </w:r>
      <w:r w:rsidR="004B479D">
        <w:rPr>
          <w:rFonts w:ascii="Calibri Light" w:hAnsi="Calibri Light" w:cs="Calibri Light"/>
          <w:sz w:val="22"/>
          <w:szCs w:val="22"/>
        </w:rPr>
        <w:t>.07</w:t>
      </w:r>
      <w:r w:rsidR="00F647D2" w:rsidRPr="004B479D">
        <w:rPr>
          <w:rFonts w:ascii="Calibri Light" w:hAnsi="Calibri Light" w:cs="Calibri Light"/>
          <w:sz w:val="22"/>
          <w:szCs w:val="22"/>
        </w:rPr>
        <w:t>.2021</w:t>
      </w:r>
      <w:r w:rsidR="004B479D">
        <w:rPr>
          <w:rFonts w:ascii="Calibri Light" w:hAnsi="Calibri Light" w:cs="Calibri Light"/>
          <w:sz w:val="22"/>
          <w:szCs w:val="22"/>
        </w:rPr>
        <w:t xml:space="preserve"> r. do godz. 09</w:t>
      </w:r>
      <w:r w:rsidR="00F647D2" w:rsidRPr="004B479D">
        <w:rPr>
          <w:rFonts w:ascii="Calibri Light" w:hAnsi="Calibri Light" w:cs="Calibri Light"/>
          <w:sz w:val="22"/>
          <w:szCs w:val="22"/>
        </w:rPr>
        <w:t xml:space="preserve">.00, wpłynęły do </w:t>
      </w:r>
      <w:r w:rsidR="005F639C" w:rsidRPr="00902943">
        <w:rPr>
          <w:rFonts w:ascii="Calibri Light" w:hAnsi="Calibri Light" w:cs="Calibri Light"/>
          <w:sz w:val="22"/>
          <w:szCs w:val="22"/>
        </w:rPr>
        <w:t xml:space="preserve">zamawiającego </w:t>
      </w:r>
      <w:r w:rsidR="003715DF" w:rsidRPr="00902943">
        <w:rPr>
          <w:rFonts w:ascii="Calibri Light" w:hAnsi="Calibri Light" w:cs="Calibri Light"/>
          <w:sz w:val="22"/>
          <w:szCs w:val="22"/>
        </w:rPr>
        <w:t>2</w:t>
      </w:r>
      <w:r w:rsidRPr="00902943">
        <w:rPr>
          <w:rFonts w:ascii="Calibri Light" w:hAnsi="Calibri Light" w:cs="Calibri Light"/>
          <w:sz w:val="22"/>
          <w:szCs w:val="22"/>
        </w:rPr>
        <w:t xml:space="preserve"> ofe</w:t>
      </w:r>
      <w:r w:rsidR="00626007" w:rsidRPr="00902943">
        <w:rPr>
          <w:rFonts w:ascii="Calibri Light" w:hAnsi="Calibri Light" w:cs="Calibri Light"/>
          <w:sz w:val="22"/>
          <w:szCs w:val="22"/>
        </w:rPr>
        <w:t>rt</w:t>
      </w:r>
      <w:r w:rsidR="006C423C" w:rsidRPr="00902943">
        <w:rPr>
          <w:rFonts w:ascii="Calibri Light" w:hAnsi="Calibri Light" w:cs="Calibri Light"/>
          <w:sz w:val="22"/>
          <w:szCs w:val="22"/>
        </w:rPr>
        <w:t>y</w:t>
      </w:r>
      <w:r w:rsidRPr="00902943">
        <w:rPr>
          <w:rFonts w:ascii="Calibri Light" w:hAnsi="Calibri Light" w:cs="Calibri Light"/>
          <w:sz w:val="22"/>
          <w:szCs w:val="22"/>
        </w:rPr>
        <w:t>.</w:t>
      </w:r>
      <w:r w:rsidRPr="004B479D">
        <w:rPr>
          <w:rFonts w:ascii="Calibri Light" w:hAnsi="Calibri Light" w:cs="Calibri Light"/>
          <w:sz w:val="22"/>
          <w:szCs w:val="22"/>
        </w:rPr>
        <w:t xml:space="preserve"> </w:t>
      </w:r>
    </w:p>
    <w:p w:rsidR="003715DF" w:rsidRDefault="003715DF" w:rsidP="003715DF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66"/>
        <w:gridCol w:w="5238"/>
        <w:gridCol w:w="3097"/>
      </w:tblGrid>
      <w:tr w:rsidR="003715DF" w:rsidRPr="00B251DC" w:rsidTr="003715DF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715DF" w:rsidRPr="00B251DC" w:rsidRDefault="003715DF" w:rsidP="00146813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B251DC">
              <w:rPr>
                <w:rFonts w:ascii="Calibri Light" w:hAnsi="Calibri Light" w:cs="Calibri Light"/>
                <w:sz w:val="22"/>
                <w:szCs w:val="22"/>
              </w:rPr>
              <w:t>Numer oferty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715DF" w:rsidRPr="00B251DC" w:rsidRDefault="003715DF" w:rsidP="00146813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B251DC">
              <w:rPr>
                <w:rFonts w:ascii="Calibri Light" w:hAnsi="Calibri Light" w:cs="Calibri Light"/>
                <w:sz w:val="22"/>
                <w:szCs w:val="22"/>
              </w:rPr>
              <w:t xml:space="preserve">Wykonawca: </w:t>
            </w:r>
          </w:p>
          <w:p w:rsidR="003715DF" w:rsidRPr="00B251DC" w:rsidRDefault="003715DF" w:rsidP="00146813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B251DC">
              <w:rPr>
                <w:rFonts w:ascii="Calibri Light" w:hAnsi="Calibri Light" w:cs="Calibri Light"/>
                <w:sz w:val="22"/>
                <w:szCs w:val="22"/>
              </w:rPr>
              <w:t>(Firma, nazwa lub nazwisko oraz adres)</w:t>
            </w:r>
          </w:p>
          <w:p w:rsidR="003715DF" w:rsidRPr="00B251DC" w:rsidRDefault="003715DF" w:rsidP="00146813">
            <w:pPr>
              <w:suppressAutoHyphens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3715DF" w:rsidRPr="00B251DC" w:rsidRDefault="003715DF" w:rsidP="00146813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B251DC">
              <w:rPr>
                <w:rFonts w:ascii="Calibri Light" w:hAnsi="Calibri Light" w:cs="Calibri Light"/>
                <w:sz w:val="22"/>
                <w:szCs w:val="22"/>
              </w:rPr>
              <w:t>Cena oferty</w:t>
            </w:r>
          </w:p>
          <w:p w:rsidR="003715DF" w:rsidRPr="00B251DC" w:rsidRDefault="003715DF" w:rsidP="00146813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B251DC">
              <w:rPr>
                <w:rFonts w:ascii="Calibri Light" w:hAnsi="Calibri Light" w:cs="Calibri Light"/>
                <w:sz w:val="22"/>
                <w:szCs w:val="22"/>
              </w:rPr>
              <w:t>złotych brutto</w:t>
            </w:r>
          </w:p>
        </w:tc>
      </w:tr>
      <w:tr w:rsidR="003715DF" w:rsidRPr="00B251DC" w:rsidTr="003715DF">
        <w:trPr>
          <w:trHeight w:val="3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F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902943">
              <w:rPr>
                <w:rFonts w:ascii="Calibri Light" w:hAnsi="Calibri Light" w:cs="Calibri Light"/>
              </w:rPr>
              <w:t>1</w:t>
            </w:r>
            <w:r w:rsidR="003715DF" w:rsidRPr="0090294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F" w:rsidRPr="00902943" w:rsidRDefault="003715DF" w:rsidP="003715DF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ANTEMIO sp. z o.o.</w:t>
            </w:r>
          </w:p>
          <w:p w:rsidR="003715DF" w:rsidRPr="00902943" w:rsidRDefault="003715DF" w:rsidP="003715DF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ul. Kołowa 5/3</w:t>
            </w:r>
          </w:p>
          <w:p w:rsidR="003715DF" w:rsidRPr="00902943" w:rsidRDefault="003715DF" w:rsidP="003715DF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30-134 Kraków</w:t>
            </w:r>
          </w:p>
          <w:p w:rsidR="003715DF" w:rsidRPr="00902943" w:rsidRDefault="008D14A0" w:rsidP="003715DF">
            <w:pPr>
              <w:suppressAutoHyphens/>
              <w:jc w:val="center"/>
            </w:pPr>
            <w:hyperlink r:id="rId8" w:history="1">
              <w:r w:rsidR="003715DF" w:rsidRPr="00902943">
                <w:rPr>
                  <w:rStyle w:val="Hipercze"/>
                  <w:rFonts w:ascii="Calibri Light" w:hAnsi="Calibri Light" w:cs="Calibri Light"/>
                  <w:b/>
                </w:rPr>
                <w:t>sekretariat@antemio.com</w:t>
              </w:r>
            </w:hyperlink>
          </w:p>
          <w:p w:rsidR="003715DF" w:rsidRPr="00902943" w:rsidRDefault="00902943" w:rsidP="003715DF">
            <w:pPr>
              <w:suppressAutoHyphens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02943">
              <w:rPr>
                <w:rFonts w:ascii="Calibri Light" w:hAnsi="Calibri Light" w:cs="Calibri Light"/>
                <w:color w:val="FF0000"/>
              </w:rPr>
              <w:t>(wpływ oferty: 19-07-2021 godz. 10:33)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F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155 595,00</w:t>
            </w:r>
          </w:p>
        </w:tc>
      </w:tr>
      <w:tr w:rsidR="00902943" w:rsidRPr="00B251DC" w:rsidTr="003715DF">
        <w:trPr>
          <w:trHeight w:val="3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902943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3" w:rsidRPr="00902943" w:rsidRDefault="00902943" w:rsidP="00902943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PRO-INVEST SOLUTIONS sp. z o.o. sp.k</w:t>
            </w:r>
          </w:p>
          <w:p w:rsidR="00902943" w:rsidRPr="00902943" w:rsidRDefault="00902943" w:rsidP="00902943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ul. Stańczyka 7 / LU3</w:t>
            </w:r>
          </w:p>
          <w:p w:rsidR="00902943" w:rsidRPr="00902943" w:rsidRDefault="00902943" w:rsidP="00902943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30-126 Kraków</w:t>
            </w:r>
          </w:p>
          <w:p w:rsidR="00902943" w:rsidRDefault="008D14A0" w:rsidP="00902943">
            <w:pPr>
              <w:suppressAutoHyphens/>
              <w:jc w:val="center"/>
            </w:pPr>
            <w:hyperlink r:id="rId9" w:history="1">
              <w:r w:rsidR="00902943" w:rsidRPr="00902943">
                <w:rPr>
                  <w:rStyle w:val="Hipercze"/>
                  <w:rFonts w:ascii="Calibri Light" w:hAnsi="Calibri Light" w:cs="Calibri Light"/>
                  <w:b/>
                </w:rPr>
                <w:t>sekretariat@proinsol.pl</w:t>
              </w:r>
            </w:hyperlink>
          </w:p>
          <w:p w:rsidR="00902943" w:rsidRPr="00902943" w:rsidRDefault="00902943" w:rsidP="00902943">
            <w:pPr>
              <w:suppressAutoHyphens/>
              <w:jc w:val="center"/>
            </w:pPr>
            <w:r w:rsidRPr="00902943">
              <w:rPr>
                <w:rFonts w:ascii="Calibri Light" w:hAnsi="Calibri Light" w:cs="Calibri Light"/>
                <w:color w:val="FF0000"/>
              </w:rPr>
              <w:t>(wpływ oferty: 22-07-2021 godz. 13:58)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151 290,00</w:t>
            </w:r>
          </w:p>
        </w:tc>
      </w:tr>
    </w:tbl>
    <w:p w:rsidR="003715DF" w:rsidRDefault="003715DF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3715DF" w:rsidRPr="004B479D" w:rsidRDefault="003715DF" w:rsidP="003715DF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Podczas otwarcia ofert zamawiający odczytał kwotę, jaką zabezpieczył w planie finansowym na realizację niniejszego zamówieniaw wysokości</w:t>
      </w:r>
      <w:r>
        <w:rPr>
          <w:rFonts w:ascii="Calibri Light" w:hAnsi="Calibri Light" w:cs="Calibri Light"/>
          <w:sz w:val="22"/>
          <w:szCs w:val="22"/>
        </w:rPr>
        <w:t xml:space="preserve"> 154 775</w:t>
      </w:r>
      <w:r w:rsidRPr="004B479D">
        <w:rPr>
          <w:rFonts w:ascii="Calibri Light" w:hAnsi="Calibri Light" w:cs="Calibri Light"/>
          <w:sz w:val="22"/>
          <w:szCs w:val="22"/>
        </w:rPr>
        <w:t>,00 brutto.</w:t>
      </w:r>
    </w:p>
    <w:p w:rsidR="003715DF" w:rsidRPr="004B479D" w:rsidRDefault="003715DF" w:rsidP="003715DF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3715DF" w:rsidRPr="004B479D" w:rsidRDefault="003715DF" w:rsidP="003715DF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Zamawiający w prowadzonym postępowaniu, zgodnie z treścią </w:t>
      </w:r>
      <w:r>
        <w:rPr>
          <w:rFonts w:ascii="Calibri Light" w:hAnsi="Calibri Light" w:cs="Calibri Light"/>
          <w:sz w:val="22"/>
          <w:szCs w:val="22"/>
        </w:rPr>
        <w:t xml:space="preserve">zapytania ofertowego </w:t>
      </w:r>
      <w:r w:rsidRPr="004B479D">
        <w:rPr>
          <w:rFonts w:ascii="Calibri Light" w:hAnsi="Calibri Light" w:cs="Calibri Light"/>
          <w:sz w:val="22"/>
          <w:szCs w:val="22"/>
        </w:rPr>
        <w:t xml:space="preserve">oraz na podstawie § 18 ust. 1 Regulaminu Udzielania Zamówień Publicznych, najpierw dokonał oceny ofert, </w:t>
      </w:r>
      <w:r>
        <w:rPr>
          <w:rFonts w:ascii="Calibri Light" w:hAnsi="Calibri Light" w:cs="Calibri Light"/>
          <w:sz w:val="22"/>
          <w:szCs w:val="22"/>
        </w:rPr>
        <w:t xml:space="preserve">                 </w:t>
      </w:r>
      <w:r w:rsidRPr="004B479D">
        <w:rPr>
          <w:rFonts w:ascii="Calibri Light" w:hAnsi="Calibri Light" w:cs="Calibri Light"/>
          <w:sz w:val="22"/>
          <w:szCs w:val="22"/>
        </w:rPr>
        <w:t>a następnie zbadał, czy wykonawca którego oferta została oceniona jako najkorzystniejsza, nie podlega wykluczeniu oraz spełnia warunki udziału w postępowaniu.</w:t>
      </w:r>
    </w:p>
    <w:p w:rsidR="003715DF" w:rsidRPr="004B479D" w:rsidRDefault="003715DF" w:rsidP="003715DF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3715DF" w:rsidRPr="004B479D" w:rsidRDefault="003715DF" w:rsidP="003715DF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Zamawiający, zgodnie z powyższym, w pierwszej kolejności dokonał badania złożonych ofert </w:t>
      </w:r>
      <w:r>
        <w:rPr>
          <w:rFonts w:ascii="Calibri Light" w:hAnsi="Calibri Light" w:cs="Calibri Light"/>
          <w:sz w:val="22"/>
          <w:szCs w:val="22"/>
        </w:rPr>
        <w:t xml:space="preserve">                          </w:t>
      </w:r>
      <w:r w:rsidRPr="004B479D">
        <w:rPr>
          <w:rFonts w:ascii="Calibri Light" w:hAnsi="Calibri Light" w:cs="Calibri Light"/>
          <w:sz w:val="22"/>
          <w:szCs w:val="22"/>
        </w:rPr>
        <w:t>w zakresie przesłanek odrzucenia oferty, o których mowa w §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4B479D">
        <w:rPr>
          <w:rFonts w:ascii="Calibri Light" w:hAnsi="Calibri Light" w:cs="Calibri Light"/>
          <w:sz w:val="22"/>
          <w:szCs w:val="22"/>
        </w:rPr>
        <w:t>20 Regulaminu, a następnie dokonał oceny ofert na podstawie kryteriów oceny ofert opisanych</w:t>
      </w:r>
      <w:r>
        <w:rPr>
          <w:rFonts w:ascii="Calibri Light" w:hAnsi="Calibri Light" w:cs="Calibri Light"/>
          <w:sz w:val="22"/>
          <w:szCs w:val="22"/>
        </w:rPr>
        <w:t xml:space="preserve"> w zapytaniu ofertowym</w:t>
      </w:r>
      <w:r w:rsidRPr="004B479D">
        <w:rPr>
          <w:rFonts w:ascii="Calibri Light" w:hAnsi="Calibri Light" w:cs="Calibri Light"/>
          <w:sz w:val="22"/>
          <w:szCs w:val="22"/>
        </w:rPr>
        <w:t xml:space="preserve"> (cen</w:t>
      </w:r>
      <w:r>
        <w:rPr>
          <w:rFonts w:ascii="Calibri Light" w:hAnsi="Calibri Light" w:cs="Calibri Light"/>
          <w:sz w:val="22"/>
          <w:szCs w:val="22"/>
        </w:rPr>
        <w:t>a – 100%</w:t>
      </w:r>
      <w:r w:rsidRPr="004B479D">
        <w:rPr>
          <w:rFonts w:ascii="Calibri Light" w:hAnsi="Calibri Light" w:cs="Calibri Light"/>
          <w:sz w:val="22"/>
          <w:szCs w:val="22"/>
        </w:rPr>
        <w:t xml:space="preserve">). </w:t>
      </w:r>
    </w:p>
    <w:p w:rsidR="003715DF" w:rsidRPr="004B479D" w:rsidRDefault="003715DF" w:rsidP="003715DF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3715DF" w:rsidRPr="004B479D" w:rsidRDefault="003715DF" w:rsidP="003715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Żadna ze złożonych ofert </w:t>
      </w:r>
      <w:r w:rsidRPr="004B479D">
        <w:rPr>
          <w:rFonts w:ascii="Calibri Light" w:hAnsi="Calibri Light" w:cs="Calibri Light"/>
          <w:sz w:val="22"/>
          <w:szCs w:val="22"/>
        </w:rPr>
        <w:t>nie podl</w:t>
      </w:r>
      <w:r>
        <w:rPr>
          <w:rFonts w:ascii="Calibri Light" w:hAnsi="Calibri Light" w:cs="Calibri Light"/>
          <w:sz w:val="22"/>
          <w:szCs w:val="22"/>
        </w:rPr>
        <w:t>ega</w:t>
      </w:r>
      <w:r w:rsidRPr="004B479D">
        <w:rPr>
          <w:rFonts w:ascii="Calibri Light" w:hAnsi="Calibri Light" w:cs="Calibri Light"/>
          <w:sz w:val="22"/>
          <w:szCs w:val="22"/>
        </w:rPr>
        <w:t xml:space="preserve"> odrzuceniu z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902943">
        <w:rPr>
          <w:rFonts w:ascii="Calibri Light" w:hAnsi="Calibri Light" w:cs="Calibri Light"/>
          <w:sz w:val="22"/>
          <w:szCs w:val="22"/>
        </w:rPr>
        <w:t>postępowania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3715DF" w:rsidRPr="004B479D" w:rsidRDefault="003715DF" w:rsidP="003715DF">
      <w:pPr>
        <w:jc w:val="both"/>
        <w:rPr>
          <w:rFonts w:ascii="Calibri Light" w:hAnsi="Calibri Light" w:cs="Calibri Light"/>
          <w:sz w:val="22"/>
          <w:szCs w:val="22"/>
        </w:rPr>
      </w:pPr>
    </w:p>
    <w:p w:rsidR="003715DF" w:rsidRPr="004B479D" w:rsidRDefault="003715DF" w:rsidP="003715DF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Punkty, jakie otrzymał każdy z wykonawców przedstawia poniższa tabela.</w:t>
      </w:r>
    </w:p>
    <w:tbl>
      <w:tblPr>
        <w:tblpPr w:leftFromText="141" w:rightFromText="141" w:vertAnchor="text" w:horzAnchor="margin" w:tblpY="93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145"/>
        <w:gridCol w:w="3656"/>
        <w:gridCol w:w="2155"/>
        <w:gridCol w:w="2136"/>
      </w:tblGrid>
      <w:tr w:rsidR="003715DF" w:rsidRPr="005A0451" w:rsidTr="00146813">
        <w:trPr>
          <w:trHeight w:val="30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15DF" w:rsidRPr="003715DF" w:rsidRDefault="003715DF" w:rsidP="00146813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715DF">
              <w:rPr>
                <w:rFonts w:ascii="Calibri Light" w:hAnsi="Calibri Light" w:cs="Calibri Light"/>
                <w:b/>
                <w:sz w:val="22"/>
                <w:szCs w:val="22"/>
              </w:rPr>
              <w:t>Numer oferty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15DF" w:rsidRPr="003715DF" w:rsidRDefault="003715DF" w:rsidP="00146813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715D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Wykonawca: </w:t>
            </w:r>
          </w:p>
          <w:p w:rsidR="003715DF" w:rsidRPr="003715DF" w:rsidRDefault="003715DF" w:rsidP="00146813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715DF">
              <w:rPr>
                <w:rFonts w:ascii="Calibri Light" w:hAnsi="Calibri Light" w:cs="Calibri Light"/>
                <w:b/>
                <w:sz w:val="22"/>
                <w:szCs w:val="22"/>
              </w:rPr>
              <w:t>(Firma, nazwa lub nazwisko oraz adres)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715DF" w:rsidRPr="003715DF" w:rsidRDefault="003715DF" w:rsidP="00146813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715DF">
              <w:rPr>
                <w:rFonts w:ascii="Calibri Light" w:hAnsi="Calibri Light" w:cs="Calibri Light"/>
                <w:b/>
                <w:sz w:val="22"/>
                <w:szCs w:val="22"/>
              </w:rPr>
              <w:t>Ilość uzyskanych punktów w kryterium cena 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15DF" w:rsidRPr="003715DF" w:rsidRDefault="003715DF" w:rsidP="00146813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715DF">
              <w:rPr>
                <w:rFonts w:ascii="Calibri Light" w:hAnsi="Calibri Light" w:cs="Calibri Light"/>
                <w:b/>
                <w:sz w:val="22"/>
                <w:szCs w:val="22"/>
              </w:rPr>
              <w:t>Ranking ofert</w:t>
            </w:r>
          </w:p>
        </w:tc>
      </w:tr>
      <w:tr w:rsidR="00902943" w:rsidRPr="005A0451" w:rsidTr="00146813">
        <w:trPr>
          <w:trHeight w:val="40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902943">
              <w:rPr>
                <w:rFonts w:ascii="Calibri Light" w:hAnsi="Calibri Light" w:cs="Calibri Light"/>
              </w:rPr>
              <w:t>ANTEMIO sp. z o.o.</w:t>
            </w:r>
          </w:p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902943">
              <w:rPr>
                <w:rFonts w:ascii="Calibri Light" w:hAnsi="Calibri Light" w:cs="Calibri Light"/>
              </w:rPr>
              <w:t>ul. Kołowa 5/3</w:t>
            </w:r>
          </w:p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902943">
              <w:rPr>
                <w:rFonts w:ascii="Calibri Light" w:hAnsi="Calibri Light" w:cs="Calibri Light"/>
              </w:rPr>
              <w:t>30-134 Kraków</w:t>
            </w:r>
          </w:p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902943">
              <w:rPr>
                <w:rFonts w:ascii="Calibri Light" w:hAnsi="Calibri Light" w:cs="Calibri Light"/>
              </w:rPr>
              <w:t>97.23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902943">
              <w:rPr>
                <w:rFonts w:ascii="Calibri Light" w:hAnsi="Calibri Light" w:cs="Calibri Light"/>
              </w:rPr>
              <w:t>II miejsce</w:t>
            </w:r>
          </w:p>
        </w:tc>
      </w:tr>
      <w:tr w:rsidR="00902943" w:rsidRPr="005A0451" w:rsidTr="00146813">
        <w:trPr>
          <w:trHeight w:val="40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 xml:space="preserve">PRO-INVEST SOLUTIONS </w:t>
            </w:r>
          </w:p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sp. z o.o. sp.k</w:t>
            </w:r>
          </w:p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ul. Stańczyka 7 / LU3</w:t>
            </w:r>
          </w:p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30-126 Kraków</w:t>
            </w:r>
          </w:p>
          <w:p w:rsidR="00902943" w:rsidRPr="00902943" w:rsidRDefault="00902943" w:rsidP="001468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43" w:rsidRPr="00902943" w:rsidRDefault="00902943" w:rsidP="00146813">
            <w:pPr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902943">
              <w:rPr>
                <w:rFonts w:ascii="Calibri Light" w:hAnsi="Calibri Light" w:cs="Calibri Light"/>
                <w:b/>
              </w:rPr>
              <w:t>I miejsce</w:t>
            </w:r>
          </w:p>
        </w:tc>
      </w:tr>
    </w:tbl>
    <w:p w:rsidR="003715DF" w:rsidRDefault="003715DF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CE395D" w:rsidRPr="005A0451" w:rsidRDefault="00CE395D" w:rsidP="00902943">
      <w:pPr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 w:rsidR="00902943" w:rsidRPr="00902943" w:rsidRDefault="00662FE8" w:rsidP="00902943">
      <w:pPr>
        <w:suppressAutoHyphens/>
        <w:rPr>
          <w:rFonts w:ascii="Calibri Light" w:hAnsi="Calibri Light" w:cs="Calibri Light"/>
          <w:sz w:val="22"/>
          <w:szCs w:val="22"/>
        </w:rPr>
      </w:pPr>
      <w:r w:rsidRPr="00902943">
        <w:rPr>
          <w:rFonts w:ascii="Calibri Light" w:hAnsi="Calibri Light" w:cs="Calibri Light"/>
          <w:sz w:val="22"/>
          <w:szCs w:val="22"/>
        </w:rPr>
        <w:t xml:space="preserve">Oferta </w:t>
      </w:r>
      <w:r w:rsidR="00902943" w:rsidRPr="00902943">
        <w:rPr>
          <w:rFonts w:ascii="Calibri Light" w:hAnsi="Calibri Light" w:cs="Calibri Light"/>
          <w:sz w:val="22"/>
          <w:szCs w:val="22"/>
        </w:rPr>
        <w:t>Wykonawcy</w:t>
      </w:r>
    </w:p>
    <w:p w:rsidR="00902943" w:rsidRDefault="00902943" w:rsidP="00902943">
      <w:pPr>
        <w:suppressAutoHyphens/>
        <w:rPr>
          <w:rFonts w:ascii="Calibri Light" w:hAnsi="Calibri Light" w:cs="Calibri Light"/>
          <w:b/>
        </w:rPr>
      </w:pPr>
    </w:p>
    <w:p w:rsidR="00902943" w:rsidRPr="00902943" w:rsidRDefault="00902943" w:rsidP="00902943">
      <w:pPr>
        <w:suppressAutoHyphens/>
        <w:rPr>
          <w:rFonts w:ascii="Calibri Light" w:hAnsi="Calibri Light" w:cs="Calibri Light"/>
          <w:b/>
        </w:rPr>
      </w:pPr>
      <w:r w:rsidRPr="00902943">
        <w:rPr>
          <w:rFonts w:ascii="Calibri Light" w:hAnsi="Calibri Light" w:cs="Calibri Light"/>
          <w:b/>
        </w:rPr>
        <w:t xml:space="preserve">PRO-INVEST SOLUTIONS </w:t>
      </w:r>
    </w:p>
    <w:p w:rsidR="00902943" w:rsidRPr="00902943" w:rsidRDefault="00902943" w:rsidP="00902943">
      <w:pPr>
        <w:suppressAutoHyphens/>
        <w:rPr>
          <w:rFonts w:ascii="Calibri Light" w:hAnsi="Calibri Light" w:cs="Calibri Light"/>
          <w:b/>
        </w:rPr>
      </w:pPr>
      <w:r w:rsidRPr="00902943">
        <w:rPr>
          <w:rFonts w:ascii="Calibri Light" w:hAnsi="Calibri Light" w:cs="Calibri Light"/>
          <w:b/>
        </w:rPr>
        <w:t>sp. z o.o. sp.k</w:t>
      </w:r>
    </w:p>
    <w:p w:rsidR="00902943" w:rsidRPr="00902943" w:rsidRDefault="00902943" w:rsidP="00902943">
      <w:pPr>
        <w:suppressAutoHyphens/>
        <w:rPr>
          <w:rFonts w:ascii="Calibri Light" w:hAnsi="Calibri Light" w:cs="Calibri Light"/>
          <w:b/>
        </w:rPr>
      </w:pPr>
      <w:r w:rsidRPr="00902943">
        <w:rPr>
          <w:rFonts w:ascii="Calibri Light" w:hAnsi="Calibri Light" w:cs="Calibri Light"/>
          <w:b/>
        </w:rPr>
        <w:t>ul. Stańczyka 7 / LU3</w:t>
      </w:r>
    </w:p>
    <w:p w:rsidR="00902943" w:rsidRPr="00902943" w:rsidRDefault="00902943" w:rsidP="00902943">
      <w:pPr>
        <w:suppressAutoHyphens/>
        <w:rPr>
          <w:rFonts w:ascii="Calibri Light" w:hAnsi="Calibri Light" w:cs="Calibri Light"/>
          <w:b/>
        </w:rPr>
      </w:pPr>
      <w:r w:rsidRPr="00902943">
        <w:rPr>
          <w:rFonts w:ascii="Calibri Light" w:hAnsi="Calibri Light" w:cs="Calibri Light"/>
          <w:b/>
        </w:rPr>
        <w:t>30-126 Kraków</w:t>
      </w:r>
    </w:p>
    <w:p w:rsidR="00902943" w:rsidRDefault="00902943" w:rsidP="00902943">
      <w:pPr>
        <w:suppressAutoHyphens/>
        <w:rPr>
          <w:rFonts w:ascii="Calibri Light" w:hAnsi="Calibri Light" w:cs="Calibri Light"/>
          <w:sz w:val="22"/>
          <w:szCs w:val="22"/>
        </w:rPr>
      </w:pPr>
    </w:p>
    <w:p w:rsidR="00662FE8" w:rsidRPr="00902943" w:rsidRDefault="00662FE8" w:rsidP="00902943">
      <w:pPr>
        <w:suppressAutoHyphens/>
        <w:rPr>
          <w:rFonts w:ascii="Calibri Light" w:hAnsi="Calibri Light" w:cs="Calibri Light"/>
          <w:sz w:val="22"/>
          <w:szCs w:val="22"/>
        </w:rPr>
      </w:pPr>
      <w:r w:rsidRPr="00902943">
        <w:rPr>
          <w:rFonts w:ascii="Calibri Light" w:hAnsi="Calibri Light" w:cs="Calibri Light"/>
          <w:sz w:val="22"/>
          <w:szCs w:val="22"/>
        </w:rPr>
        <w:t xml:space="preserve">najwyższą liczbę punktów (100 pkt) w ramach zastosowanego kryterium oceny ofert </w:t>
      </w:r>
      <w:r w:rsidR="004B479D" w:rsidRPr="00902943">
        <w:rPr>
          <w:rFonts w:ascii="Calibri Light" w:hAnsi="Calibri Light" w:cs="Calibri Light"/>
          <w:sz w:val="22"/>
          <w:szCs w:val="22"/>
        </w:rPr>
        <w:t>(cena – 100</w:t>
      </w:r>
      <w:r w:rsidRPr="00902943">
        <w:rPr>
          <w:rFonts w:ascii="Calibri Light" w:hAnsi="Calibri Light" w:cs="Calibri Light"/>
          <w:sz w:val="22"/>
          <w:szCs w:val="22"/>
        </w:rPr>
        <w:t>%). Wobec czego oferta wykonawcy została oceniona jako najkorzystniejsza.</w:t>
      </w:r>
    </w:p>
    <w:p w:rsidR="00662FE8" w:rsidRPr="005A0451" w:rsidRDefault="00662FE8" w:rsidP="00902943">
      <w:pPr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 w:rsidR="00662FE8" w:rsidRPr="00902943" w:rsidRDefault="00662FE8" w:rsidP="005A0451">
      <w:pPr>
        <w:jc w:val="both"/>
        <w:rPr>
          <w:rFonts w:ascii="Calibri Light" w:hAnsi="Calibri Light" w:cs="Calibri Light"/>
          <w:sz w:val="22"/>
          <w:szCs w:val="22"/>
        </w:rPr>
      </w:pPr>
      <w:r w:rsidRPr="00902943">
        <w:rPr>
          <w:rFonts w:ascii="Calibri Light" w:hAnsi="Calibri Light" w:cs="Calibri Light"/>
          <w:sz w:val="22"/>
          <w:szCs w:val="22"/>
        </w:rPr>
        <w:t xml:space="preserve">Wykonawca </w:t>
      </w:r>
      <w:r w:rsidR="00902943" w:rsidRPr="00902943">
        <w:rPr>
          <w:rFonts w:ascii="Calibri Light" w:hAnsi="Calibri Light" w:cs="Calibri Light"/>
          <w:sz w:val="22"/>
          <w:szCs w:val="22"/>
        </w:rPr>
        <w:t xml:space="preserve">w/w spełnił </w:t>
      </w:r>
      <w:r w:rsidRPr="00902943">
        <w:rPr>
          <w:rFonts w:ascii="Calibri Light" w:hAnsi="Calibri Light" w:cs="Calibri Light"/>
          <w:sz w:val="22"/>
          <w:szCs w:val="22"/>
        </w:rPr>
        <w:t>wszystkie wymagania okr</w:t>
      </w:r>
      <w:r w:rsidR="004B479D" w:rsidRPr="00902943">
        <w:rPr>
          <w:rFonts w:ascii="Calibri Light" w:hAnsi="Calibri Light" w:cs="Calibri Light"/>
          <w:sz w:val="22"/>
          <w:szCs w:val="22"/>
        </w:rPr>
        <w:t>eślone w zapytaniu ofertowym</w:t>
      </w:r>
      <w:r w:rsidRPr="00902943">
        <w:rPr>
          <w:rFonts w:ascii="Calibri Light" w:hAnsi="Calibri Light" w:cs="Calibri Light"/>
          <w:sz w:val="22"/>
          <w:szCs w:val="22"/>
        </w:rPr>
        <w:t>, przez co nie podlega on wykluczeniu oraz spełnia wymagane warunki udziału w postępowaniu, przedkładając do oferty wymagane dokumenty i oświadczenia.</w:t>
      </w:r>
    </w:p>
    <w:p w:rsidR="00662FE8" w:rsidRPr="00902943" w:rsidRDefault="00662FE8" w:rsidP="00662FE8">
      <w:pPr>
        <w:numPr>
          <w:ilvl w:val="0"/>
          <w:numId w:val="5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902943">
        <w:rPr>
          <w:rFonts w:ascii="Calibri Light" w:hAnsi="Calibri Light" w:cs="Calibri Light"/>
          <w:sz w:val="22"/>
          <w:szCs w:val="22"/>
        </w:rPr>
        <w:t xml:space="preserve">wypełniony i podpisany formularz oferty wraz z oświadczeniem na potwierdzenie spełniania warunków udziału w postępowaniu – </w:t>
      </w:r>
      <w:r w:rsidRPr="00902943">
        <w:rPr>
          <w:rFonts w:ascii="Calibri Light" w:hAnsi="Calibri Light" w:cs="Calibri Light"/>
          <w:i/>
          <w:sz w:val="22"/>
          <w:szCs w:val="22"/>
        </w:rPr>
        <w:t>załącznik nr 1</w:t>
      </w:r>
      <w:r w:rsidRPr="00902943">
        <w:rPr>
          <w:rFonts w:ascii="Calibri Light" w:hAnsi="Calibri Light" w:cs="Calibri Light"/>
          <w:sz w:val="22"/>
          <w:szCs w:val="22"/>
        </w:rPr>
        <w:t>,</w:t>
      </w:r>
    </w:p>
    <w:p w:rsidR="00651909" w:rsidRPr="00902943" w:rsidRDefault="00902943" w:rsidP="00902943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902943">
        <w:rPr>
          <w:rFonts w:ascii="Calibri Light" w:hAnsi="Calibri Light" w:cs="Calibri Light"/>
          <w:sz w:val="22"/>
          <w:szCs w:val="22"/>
        </w:rPr>
        <w:t>-</w:t>
      </w:r>
      <w:r w:rsidRPr="00902943">
        <w:rPr>
          <w:rFonts w:ascii="Calibri Light" w:hAnsi="Calibri Light" w:cs="Calibri Light"/>
          <w:sz w:val="22"/>
          <w:szCs w:val="22"/>
        </w:rPr>
        <w:tab/>
        <w:t>KRS</w:t>
      </w:r>
      <w:r>
        <w:rPr>
          <w:rFonts w:ascii="Calibri Light" w:hAnsi="Calibri Light" w:cs="Calibri Light"/>
          <w:sz w:val="22"/>
          <w:szCs w:val="22"/>
        </w:rPr>
        <w:t>,</w:t>
      </w:r>
    </w:p>
    <w:p w:rsidR="00662FE8" w:rsidRPr="00902943" w:rsidRDefault="00662FE8" w:rsidP="005A0451">
      <w:pPr>
        <w:jc w:val="both"/>
        <w:rPr>
          <w:rFonts w:ascii="Calibri Light" w:hAnsi="Calibri Light" w:cs="Calibri Light"/>
          <w:sz w:val="22"/>
          <w:szCs w:val="22"/>
        </w:rPr>
      </w:pPr>
      <w:r w:rsidRPr="00902943">
        <w:rPr>
          <w:rFonts w:ascii="Calibri Light" w:hAnsi="Calibri Light" w:cs="Calibri Light"/>
          <w:sz w:val="22"/>
          <w:szCs w:val="22"/>
        </w:rPr>
        <w:t>Cena najkorzystniejszej oferty nie przekroczyła środków, jakie zamawiający zabezpieczył w planie finansowym na realizację niniejszego zamówienia.</w:t>
      </w:r>
    </w:p>
    <w:p w:rsidR="001B1B0F" w:rsidRPr="005A0451" w:rsidRDefault="001B1B0F" w:rsidP="00662FE8">
      <w:pPr>
        <w:ind w:firstLine="708"/>
        <w:jc w:val="both"/>
        <w:rPr>
          <w:rFonts w:ascii="Calibri Light" w:hAnsi="Calibri Light" w:cs="Calibri Light"/>
          <w:b/>
          <w:sz w:val="22"/>
          <w:szCs w:val="22"/>
          <w:highlight w:val="yellow"/>
        </w:rPr>
      </w:pPr>
    </w:p>
    <w:p w:rsidR="00662FE8" w:rsidRPr="00902943" w:rsidRDefault="00662FE8" w:rsidP="005A0451">
      <w:pPr>
        <w:jc w:val="both"/>
        <w:rPr>
          <w:rFonts w:ascii="Calibri Light" w:hAnsi="Calibri Light" w:cs="Calibri Light"/>
          <w:sz w:val="22"/>
          <w:szCs w:val="22"/>
        </w:rPr>
      </w:pPr>
      <w:r w:rsidRPr="00902943">
        <w:rPr>
          <w:rFonts w:ascii="Calibri Light" w:hAnsi="Calibri Light" w:cs="Calibri Light"/>
          <w:sz w:val="22"/>
          <w:szCs w:val="22"/>
        </w:rPr>
        <w:t>W związku z czym zamawi</w:t>
      </w:r>
      <w:r w:rsidR="003B0A4E" w:rsidRPr="00902943">
        <w:rPr>
          <w:rFonts w:ascii="Calibri Light" w:hAnsi="Calibri Light" w:cs="Calibri Light"/>
          <w:sz w:val="22"/>
          <w:szCs w:val="22"/>
        </w:rPr>
        <w:t xml:space="preserve">ający dokonał </w:t>
      </w:r>
      <w:r w:rsidR="00902943" w:rsidRPr="00902943">
        <w:rPr>
          <w:rFonts w:ascii="Calibri Light" w:hAnsi="Calibri Light" w:cs="Calibri Light"/>
          <w:sz w:val="22"/>
          <w:szCs w:val="22"/>
        </w:rPr>
        <w:t>wyboru oferty nr 2</w:t>
      </w:r>
      <w:r w:rsidRPr="00902943">
        <w:rPr>
          <w:rFonts w:ascii="Calibri Light" w:hAnsi="Calibri Light" w:cs="Calibri Light"/>
          <w:sz w:val="22"/>
          <w:szCs w:val="22"/>
        </w:rPr>
        <w:t xml:space="preserve"> jako najkorzystniejszej do realizacji zamówienia </w:t>
      </w:r>
    </w:p>
    <w:p w:rsidR="008C535D" w:rsidRPr="00902943" w:rsidRDefault="008C535D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C535D" w:rsidRPr="00902943" w:rsidRDefault="008C535D" w:rsidP="00662FE8">
      <w:pPr>
        <w:jc w:val="both"/>
        <w:rPr>
          <w:rFonts w:ascii="Calibri Light" w:hAnsi="Calibri Light" w:cs="Calibri Light"/>
          <w:sz w:val="22"/>
          <w:szCs w:val="22"/>
        </w:rPr>
      </w:pPr>
      <w:r w:rsidRPr="00902943">
        <w:rPr>
          <w:rFonts w:ascii="Calibri Light" w:hAnsi="Calibri Light" w:cs="Calibri Light"/>
          <w:sz w:val="22"/>
          <w:szCs w:val="22"/>
        </w:rPr>
        <w:t>P</w:t>
      </w:r>
      <w:r w:rsidR="00D0067A" w:rsidRPr="00902943">
        <w:rPr>
          <w:rFonts w:ascii="Calibri Light" w:hAnsi="Calibri Light" w:cs="Calibri Light"/>
          <w:sz w:val="22"/>
          <w:szCs w:val="22"/>
        </w:rPr>
        <w:t xml:space="preserve">lanowany termin podpisania umowy </w:t>
      </w:r>
      <w:r w:rsidRPr="00902943">
        <w:rPr>
          <w:rFonts w:ascii="Calibri Light" w:hAnsi="Calibri Light" w:cs="Calibri Light"/>
          <w:sz w:val="22"/>
          <w:szCs w:val="22"/>
        </w:rPr>
        <w:t xml:space="preserve">z wykonawcą wybranym do realizacji zamówienia zostaje ustalony na dzień </w:t>
      </w:r>
      <w:r w:rsidR="00363610">
        <w:rPr>
          <w:rFonts w:ascii="Calibri Light" w:hAnsi="Calibri Light" w:cs="Calibri Light"/>
          <w:b/>
          <w:sz w:val="22"/>
          <w:szCs w:val="22"/>
        </w:rPr>
        <w:t>1.09</w:t>
      </w:r>
      <w:r w:rsidR="001C2BF9" w:rsidRPr="00DA100A">
        <w:rPr>
          <w:rFonts w:ascii="Calibri Light" w:hAnsi="Calibri Light" w:cs="Calibri Light"/>
          <w:b/>
          <w:sz w:val="22"/>
          <w:szCs w:val="22"/>
        </w:rPr>
        <w:t>.2021</w:t>
      </w:r>
      <w:r w:rsidR="001C2BF9" w:rsidRPr="00902943">
        <w:rPr>
          <w:rFonts w:ascii="Calibri Light" w:hAnsi="Calibri Light" w:cs="Calibri Light"/>
          <w:sz w:val="22"/>
          <w:szCs w:val="22"/>
        </w:rPr>
        <w:t xml:space="preserve"> r.</w:t>
      </w:r>
      <w:bookmarkStart w:id="0" w:name="_GoBack"/>
      <w:bookmarkEnd w:id="0"/>
      <w:r w:rsidR="005A0451" w:rsidRPr="00902943">
        <w:rPr>
          <w:rFonts w:ascii="Calibri Light" w:hAnsi="Calibri Light" w:cs="Calibri Light"/>
          <w:sz w:val="22"/>
          <w:szCs w:val="22"/>
        </w:rPr>
        <w:t xml:space="preserve"> </w:t>
      </w:r>
      <w:r w:rsidR="006C423C" w:rsidRPr="00902943">
        <w:rPr>
          <w:rFonts w:ascii="Calibri Light" w:hAnsi="Calibri Light" w:cs="Calibri Light"/>
          <w:sz w:val="22"/>
          <w:szCs w:val="22"/>
        </w:rPr>
        <w:t>w siedzibie zamawiającego.</w:t>
      </w:r>
    </w:p>
    <w:p w:rsidR="00A041A2" w:rsidRPr="00902943" w:rsidRDefault="00A041A2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p w:rsidR="00EA0810" w:rsidRPr="00902943" w:rsidRDefault="00EA0810" w:rsidP="00662FE8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sectPr w:rsidR="00EA0810" w:rsidRPr="00902943" w:rsidSect="005D366F">
      <w:footerReference w:type="default" r:id="rId10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7C" w:rsidRDefault="00EB077C" w:rsidP="00542A78">
      <w:r>
        <w:separator/>
      </w:r>
    </w:p>
  </w:endnote>
  <w:endnote w:type="continuationSeparator" w:id="1">
    <w:p w:rsidR="00EB077C" w:rsidRDefault="00EB077C" w:rsidP="0054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94332"/>
      <w:docPartObj>
        <w:docPartGallery w:val="Page Numbers (Bottom of Page)"/>
        <w:docPartUnique/>
      </w:docPartObj>
    </w:sdtPr>
    <w:sdtContent>
      <w:p w:rsidR="005938B1" w:rsidRDefault="008D14A0">
        <w:pPr>
          <w:pStyle w:val="Stopka"/>
          <w:jc w:val="right"/>
        </w:pPr>
        <w:r>
          <w:fldChar w:fldCharType="begin"/>
        </w:r>
        <w:r w:rsidR="005938B1">
          <w:instrText>PAGE   \* MERGEFORMAT</w:instrText>
        </w:r>
        <w:r>
          <w:fldChar w:fldCharType="separate"/>
        </w:r>
        <w:r w:rsidR="00363610">
          <w:rPr>
            <w:noProof/>
          </w:rPr>
          <w:t>2</w:t>
        </w:r>
        <w:r>
          <w:fldChar w:fldCharType="end"/>
        </w:r>
      </w:p>
    </w:sdtContent>
  </w:sdt>
  <w:p w:rsidR="005938B1" w:rsidRDefault="005938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7C" w:rsidRDefault="00EB077C" w:rsidP="00542A78">
      <w:r>
        <w:separator/>
      </w:r>
    </w:p>
  </w:footnote>
  <w:footnote w:type="continuationSeparator" w:id="1">
    <w:p w:rsidR="00EB077C" w:rsidRDefault="00EB077C" w:rsidP="00542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5FF"/>
    <w:multiLevelType w:val="hybridMultilevel"/>
    <w:tmpl w:val="324CE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6594B"/>
    <w:multiLevelType w:val="hybridMultilevel"/>
    <w:tmpl w:val="55C26FE6"/>
    <w:lvl w:ilvl="0" w:tplc="83CE192E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540F"/>
    <w:multiLevelType w:val="hybridMultilevel"/>
    <w:tmpl w:val="088AEAF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5497140"/>
    <w:multiLevelType w:val="hybridMultilevel"/>
    <w:tmpl w:val="D3A0225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3FB302DD"/>
    <w:multiLevelType w:val="hybridMultilevel"/>
    <w:tmpl w:val="0C661A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41578"/>
    <w:multiLevelType w:val="hybridMultilevel"/>
    <w:tmpl w:val="7E02AD7A"/>
    <w:lvl w:ilvl="0" w:tplc="04150019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850BA"/>
    <w:multiLevelType w:val="hybridMultilevel"/>
    <w:tmpl w:val="7E1674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5D380816"/>
    <w:multiLevelType w:val="hybridMultilevel"/>
    <w:tmpl w:val="03E857F0"/>
    <w:lvl w:ilvl="0" w:tplc="E9A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46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u w:val="none"/>
      </w:rPr>
    </w:lvl>
    <w:lvl w:ilvl="2" w:tplc="2EC6E256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B3347F22">
      <w:start w:val="1"/>
      <w:numFmt w:val="decimal"/>
      <w:lvlText w:val="%4)"/>
      <w:lvlJc w:val="left"/>
      <w:pPr>
        <w:tabs>
          <w:tab w:val="num" w:pos="2557"/>
        </w:tabs>
        <w:ind w:left="288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 w:tplc="1860A3A8">
      <w:start w:val="1"/>
      <w:numFmt w:val="decimal"/>
      <w:lvlText w:val="%5)"/>
      <w:lvlJc w:val="left"/>
      <w:pPr>
        <w:tabs>
          <w:tab w:val="num" w:pos="3277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B30EC"/>
    <w:multiLevelType w:val="hybridMultilevel"/>
    <w:tmpl w:val="381CD66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682D612F"/>
    <w:multiLevelType w:val="hybridMultilevel"/>
    <w:tmpl w:val="3516DD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A476456"/>
    <w:multiLevelType w:val="hybridMultilevel"/>
    <w:tmpl w:val="8BA6D23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559FC"/>
    <w:multiLevelType w:val="hybridMultilevel"/>
    <w:tmpl w:val="CC962012"/>
    <w:lvl w:ilvl="0" w:tplc="8ECEDC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9722B1"/>
    <w:multiLevelType w:val="hybridMultilevel"/>
    <w:tmpl w:val="3A6CBADA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7549450C"/>
    <w:multiLevelType w:val="hybridMultilevel"/>
    <w:tmpl w:val="0A72FC98"/>
    <w:lvl w:ilvl="0" w:tplc="8ECED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F7507"/>
    <w:multiLevelType w:val="hybridMultilevel"/>
    <w:tmpl w:val="AC4A3566"/>
    <w:lvl w:ilvl="0" w:tplc="8ECEDC7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75A5155E"/>
    <w:multiLevelType w:val="hybridMultilevel"/>
    <w:tmpl w:val="D65E82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50704"/>
    <w:multiLevelType w:val="hybridMultilevel"/>
    <w:tmpl w:val="7A520A58"/>
    <w:lvl w:ilvl="0" w:tplc="DC486A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0"/>
  </w:num>
  <w:num w:numId="5">
    <w:abstractNumId w:val="11"/>
  </w:num>
  <w:num w:numId="6">
    <w:abstractNumId w:val="12"/>
  </w:num>
  <w:num w:numId="7">
    <w:abstractNumId w:val="16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1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5A1"/>
    <w:rsid w:val="000006F1"/>
    <w:rsid w:val="00004CF7"/>
    <w:rsid w:val="00036AA6"/>
    <w:rsid w:val="00054498"/>
    <w:rsid w:val="00060407"/>
    <w:rsid w:val="000961C3"/>
    <w:rsid w:val="000B0B44"/>
    <w:rsid w:val="000C6E46"/>
    <w:rsid w:val="000C72C5"/>
    <w:rsid w:val="000D29A5"/>
    <w:rsid w:val="00101DD7"/>
    <w:rsid w:val="00102DDE"/>
    <w:rsid w:val="001073F4"/>
    <w:rsid w:val="0015691D"/>
    <w:rsid w:val="00174344"/>
    <w:rsid w:val="001979ED"/>
    <w:rsid w:val="001A47A2"/>
    <w:rsid w:val="001A6728"/>
    <w:rsid w:val="001B1B0F"/>
    <w:rsid w:val="001C2BF9"/>
    <w:rsid w:val="001D375B"/>
    <w:rsid w:val="001F29A1"/>
    <w:rsid w:val="00205821"/>
    <w:rsid w:val="002473DE"/>
    <w:rsid w:val="002607B3"/>
    <w:rsid w:val="00273282"/>
    <w:rsid w:val="0028147B"/>
    <w:rsid w:val="00292EFC"/>
    <w:rsid w:val="0029491C"/>
    <w:rsid w:val="002C5133"/>
    <w:rsid w:val="002C7A8C"/>
    <w:rsid w:val="002E0EEE"/>
    <w:rsid w:val="002F144A"/>
    <w:rsid w:val="00325907"/>
    <w:rsid w:val="00330F72"/>
    <w:rsid w:val="0033638C"/>
    <w:rsid w:val="00336B73"/>
    <w:rsid w:val="0035576C"/>
    <w:rsid w:val="00361A05"/>
    <w:rsid w:val="00363610"/>
    <w:rsid w:val="003715DF"/>
    <w:rsid w:val="003771BC"/>
    <w:rsid w:val="00386A9B"/>
    <w:rsid w:val="003B0A4E"/>
    <w:rsid w:val="003B553B"/>
    <w:rsid w:val="003D5410"/>
    <w:rsid w:val="003D6F93"/>
    <w:rsid w:val="003F7E82"/>
    <w:rsid w:val="004022CF"/>
    <w:rsid w:val="004031F8"/>
    <w:rsid w:val="00412344"/>
    <w:rsid w:val="004170A2"/>
    <w:rsid w:val="00421BFA"/>
    <w:rsid w:val="00444CD5"/>
    <w:rsid w:val="00450624"/>
    <w:rsid w:val="004677F8"/>
    <w:rsid w:val="00483457"/>
    <w:rsid w:val="00490632"/>
    <w:rsid w:val="00492630"/>
    <w:rsid w:val="004A641C"/>
    <w:rsid w:val="004B1ECC"/>
    <w:rsid w:val="004B412B"/>
    <w:rsid w:val="004B479D"/>
    <w:rsid w:val="004B7D6D"/>
    <w:rsid w:val="004C7858"/>
    <w:rsid w:val="004D1BAC"/>
    <w:rsid w:val="0050656C"/>
    <w:rsid w:val="00511E92"/>
    <w:rsid w:val="0053207A"/>
    <w:rsid w:val="0053773C"/>
    <w:rsid w:val="00542A78"/>
    <w:rsid w:val="00554711"/>
    <w:rsid w:val="00560A95"/>
    <w:rsid w:val="005938B1"/>
    <w:rsid w:val="00594728"/>
    <w:rsid w:val="005A0451"/>
    <w:rsid w:val="005A11AD"/>
    <w:rsid w:val="005B52DC"/>
    <w:rsid w:val="005D366F"/>
    <w:rsid w:val="005D4873"/>
    <w:rsid w:val="005D69B7"/>
    <w:rsid w:val="005E3829"/>
    <w:rsid w:val="005E4F80"/>
    <w:rsid w:val="005F3B53"/>
    <w:rsid w:val="005F639C"/>
    <w:rsid w:val="005F68EF"/>
    <w:rsid w:val="00602146"/>
    <w:rsid w:val="0060484A"/>
    <w:rsid w:val="00605D04"/>
    <w:rsid w:val="00621FBC"/>
    <w:rsid w:val="006258DB"/>
    <w:rsid w:val="00626007"/>
    <w:rsid w:val="00632544"/>
    <w:rsid w:val="00633A8F"/>
    <w:rsid w:val="00644759"/>
    <w:rsid w:val="00651909"/>
    <w:rsid w:val="006615DD"/>
    <w:rsid w:val="00662FE8"/>
    <w:rsid w:val="00692164"/>
    <w:rsid w:val="00697855"/>
    <w:rsid w:val="006A2EE3"/>
    <w:rsid w:val="006B0047"/>
    <w:rsid w:val="006B0312"/>
    <w:rsid w:val="006B2DDE"/>
    <w:rsid w:val="006B4738"/>
    <w:rsid w:val="006C423C"/>
    <w:rsid w:val="006D21E0"/>
    <w:rsid w:val="006D511B"/>
    <w:rsid w:val="006F64D6"/>
    <w:rsid w:val="00717875"/>
    <w:rsid w:val="00731CBE"/>
    <w:rsid w:val="007459AB"/>
    <w:rsid w:val="00750C7A"/>
    <w:rsid w:val="0079779F"/>
    <w:rsid w:val="007B15AD"/>
    <w:rsid w:val="007B7423"/>
    <w:rsid w:val="007C0D0F"/>
    <w:rsid w:val="007C33AA"/>
    <w:rsid w:val="007C6D44"/>
    <w:rsid w:val="008646A5"/>
    <w:rsid w:val="00870261"/>
    <w:rsid w:val="0087575D"/>
    <w:rsid w:val="00894C47"/>
    <w:rsid w:val="008C0E04"/>
    <w:rsid w:val="008C535D"/>
    <w:rsid w:val="008D14A0"/>
    <w:rsid w:val="008E0625"/>
    <w:rsid w:val="00902943"/>
    <w:rsid w:val="00934048"/>
    <w:rsid w:val="0096698F"/>
    <w:rsid w:val="009A1E6C"/>
    <w:rsid w:val="009A6CDC"/>
    <w:rsid w:val="009B1740"/>
    <w:rsid w:val="009B67F8"/>
    <w:rsid w:val="009B69B0"/>
    <w:rsid w:val="009D6EC9"/>
    <w:rsid w:val="009E3A66"/>
    <w:rsid w:val="009E3EA4"/>
    <w:rsid w:val="009F2E21"/>
    <w:rsid w:val="00A041A2"/>
    <w:rsid w:val="00A05AB8"/>
    <w:rsid w:val="00A16458"/>
    <w:rsid w:val="00A427D0"/>
    <w:rsid w:val="00A625A1"/>
    <w:rsid w:val="00AA1AA1"/>
    <w:rsid w:val="00AE3AEE"/>
    <w:rsid w:val="00AF4A3D"/>
    <w:rsid w:val="00B054C8"/>
    <w:rsid w:val="00B251DC"/>
    <w:rsid w:val="00B33342"/>
    <w:rsid w:val="00B419D8"/>
    <w:rsid w:val="00B56C22"/>
    <w:rsid w:val="00BC1800"/>
    <w:rsid w:val="00BF5D6C"/>
    <w:rsid w:val="00BF5FB1"/>
    <w:rsid w:val="00C41650"/>
    <w:rsid w:val="00C62260"/>
    <w:rsid w:val="00C7222C"/>
    <w:rsid w:val="00CA1922"/>
    <w:rsid w:val="00CA2BF2"/>
    <w:rsid w:val="00CC4570"/>
    <w:rsid w:val="00CE395D"/>
    <w:rsid w:val="00CF2E2E"/>
    <w:rsid w:val="00D0067A"/>
    <w:rsid w:val="00D029BA"/>
    <w:rsid w:val="00D04486"/>
    <w:rsid w:val="00D174CD"/>
    <w:rsid w:val="00D27D91"/>
    <w:rsid w:val="00D62443"/>
    <w:rsid w:val="00D649E1"/>
    <w:rsid w:val="00D6637C"/>
    <w:rsid w:val="00D80D53"/>
    <w:rsid w:val="00D86083"/>
    <w:rsid w:val="00DA100A"/>
    <w:rsid w:val="00DB0D24"/>
    <w:rsid w:val="00DB20F4"/>
    <w:rsid w:val="00DB372E"/>
    <w:rsid w:val="00DD3366"/>
    <w:rsid w:val="00DD5796"/>
    <w:rsid w:val="00DE0DFC"/>
    <w:rsid w:val="00DF6788"/>
    <w:rsid w:val="00E01563"/>
    <w:rsid w:val="00E0239B"/>
    <w:rsid w:val="00E20AB6"/>
    <w:rsid w:val="00E4257F"/>
    <w:rsid w:val="00E65D88"/>
    <w:rsid w:val="00E719F5"/>
    <w:rsid w:val="00E82471"/>
    <w:rsid w:val="00E95A1E"/>
    <w:rsid w:val="00EA067E"/>
    <w:rsid w:val="00EA0810"/>
    <w:rsid w:val="00EB077C"/>
    <w:rsid w:val="00EF115A"/>
    <w:rsid w:val="00F03490"/>
    <w:rsid w:val="00F07E16"/>
    <w:rsid w:val="00F11F45"/>
    <w:rsid w:val="00F12146"/>
    <w:rsid w:val="00F20B92"/>
    <w:rsid w:val="00F26305"/>
    <w:rsid w:val="00F34913"/>
    <w:rsid w:val="00F54AA4"/>
    <w:rsid w:val="00F57FA2"/>
    <w:rsid w:val="00F647D2"/>
    <w:rsid w:val="00F8522D"/>
    <w:rsid w:val="00F94DEA"/>
    <w:rsid w:val="00FC33B5"/>
    <w:rsid w:val="00FC612D"/>
    <w:rsid w:val="00FD3AB5"/>
    <w:rsid w:val="00FD7430"/>
    <w:rsid w:val="00FF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25A1"/>
    <w:pPr>
      <w:widowControl w:val="0"/>
      <w:suppressAutoHyphens/>
      <w:spacing w:after="120"/>
    </w:pPr>
    <w:rPr>
      <w:szCs w:val="20"/>
    </w:rPr>
  </w:style>
  <w:style w:type="character" w:styleId="Hipercze">
    <w:name w:val="Hyperlink"/>
    <w:basedOn w:val="Domylnaczcionkaakapitu"/>
    <w:uiPriority w:val="99"/>
    <w:rsid w:val="00A625A1"/>
    <w:rPr>
      <w:color w:val="0000FF"/>
      <w:u w:val="single"/>
    </w:rPr>
  </w:style>
  <w:style w:type="paragraph" w:styleId="Nagwek">
    <w:name w:val="header"/>
    <w:basedOn w:val="Normalny"/>
    <w:link w:val="NagwekZnak"/>
    <w:rsid w:val="0054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A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2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A7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771BC"/>
    <w:rPr>
      <w:sz w:val="24"/>
    </w:rPr>
  </w:style>
  <w:style w:type="paragraph" w:styleId="Tekstpodstawowywcity3">
    <w:name w:val="Body Text Indent 3"/>
    <w:basedOn w:val="Normalny"/>
    <w:link w:val="Tekstpodstawowywcity3Znak"/>
    <w:rsid w:val="003771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71BC"/>
    <w:rPr>
      <w:sz w:val="16"/>
      <w:szCs w:val="16"/>
    </w:rPr>
  </w:style>
  <w:style w:type="table" w:styleId="Tabela-Siatka">
    <w:name w:val="Table Grid"/>
    <w:basedOn w:val="Standardowy"/>
    <w:rsid w:val="0037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86083"/>
    <w:pPr>
      <w:spacing w:before="100" w:beforeAutospacing="1" w:after="100" w:afterAutospacing="1"/>
    </w:pPr>
  </w:style>
  <w:style w:type="paragraph" w:styleId="Akapitzlist">
    <w:name w:val="List Paragraph"/>
    <w:aliases w:val="L1,Numerowanie,Akapit z listą5,normalny tekst,Akapit z list¹,Wypunktowanie,zwykły tekst"/>
    <w:basedOn w:val="Normalny"/>
    <w:link w:val="AkapitzlistZnak"/>
    <w:uiPriority w:val="34"/>
    <w:qFormat/>
    <w:rsid w:val="00294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normalny tekst Znak,Akapit z list¹ Znak,Wypunktowanie Znak,zwykły tekst Znak"/>
    <w:link w:val="Akapitzlist"/>
    <w:uiPriority w:val="34"/>
    <w:qFormat/>
    <w:locked/>
    <w:rsid w:val="00554711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D7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ntem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roins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B0C5-C525-45C2-A9D2-7F637343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UMTM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dc:description/>
  <cp:lastModifiedBy>apawlik</cp:lastModifiedBy>
  <cp:revision>18</cp:revision>
  <cp:lastPrinted>2021-08-23T06:39:00Z</cp:lastPrinted>
  <dcterms:created xsi:type="dcterms:W3CDTF">2020-03-05T07:33:00Z</dcterms:created>
  <dcterms:modified xsi:type="dcterms:W3CDTF">2021-08-23T06:45:00Z</dcterms:modified>
</cp:coreProperties>
</file>