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940" w:rsidRPr="00951A16" w:rsidRDefault="00FA1940" w:rsidP="00951A16">
      <w:pPr>
        <w:spacing w:after="0"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951A16">
        <w:rPr>
          <w:rFonts w:asciiTheme="minorHAnsi" w:hAnsiTheme="minorHAnsi" w:cstheme="minorHAnsi"/>
          <w:b/>
          <w:sz w:val="24"/>
          <w:szCs w:val="24"/>
        </w:rPr>
        <w:t>WAN-A.6220.</w:t>
      </w:r>
      <w:r w:rsidR="009C3B8A" w:rsidRPr="00951A16">
        <w:rPr>
          <w:rFonts w:asciiTheme="minorHAnsi" w:hAnsiTheme="minorHAnsi" w:cstheme="minorHAnsi"/>
          <w:b/>
          <w:sz w:val="24"/>
          <w:szCs w:val="24"/>
        </w:rPr>
        <w:t>6</w:t>
      </w:r>
      <w:r w:rsidRPr="00951A16">
        <w:rPr>
          <w:rFonts w:asciiTheme="minorHAnsi" w:hAnsiTheme="minorHAnsi" w:cstheme="minorHAnsi"/>
          <w:b/>
          <w:sz w:val="24"/>
          <w:szCs w:val="24"/>
        </w:rPr>
        <w:t>.2021.KG</w:t>
      </w:r>
    </w:p>
    <w:p w:rsidR="00595356" w:rsidRPr="00951A16" w:rsidRDefault="0021098F" w:rsidP="00951A16">
      <w:pPr>
        <w:spacing w:after="0"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951A16">
        <w:rPr>
          <w:rFonts w:asciiTheme="minorHAnsi" w:hAnsiTheme="minorHAnsi" w:cstheme="minorHAnsi"/>
          <w:b/>
          <w:sz w:val="24"/>
          <w:szCs w:val="24"/>
        </w:rPr>
        <w:t>OBWIESZCZENIE</w:t>
      </w:r>
    </w:p>
    <w:p w:rsidR="00715974" w:rsidRPr="00951A16" w:rsidRDefault="00AE72A9" w:rsidP="00951A16">
      <w:pPr>
        <w:spacing w:after="0"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951A16">
        <w:rPr>
          <w:rFonts w:asciiTheme="minorHAnsi" w:hAnsiTheme="minorHAnsi" w:cstheme="minorHAnsi"/>
          <w:b/>
          <w:sz w:val="24"/>
          <w:szCs w:val="24"/>
        </w:rPr>
        <w:t>Prezydenta Miasta Tomaszowa Mazowieckiego</w:t>
      </w:r>
    </w:p>
    <w:p w:rsidR="00715974" w:rsidRPr="00951A16" w:rsidRDefault="0021098F" w:rsidP="00951A16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51A16">
        <w:rPr>
          <w:rFonts w:asciiTheme="minorHAnsi" w:hAnsiTheme="minorHAnsi" w:cstheme="minorHAnsi"/>
          <w:sz w:val="24"/>
          <w:szCs w:val="24"/>
        </w:rPr>
        <w:t xml:space="preserve">Na </w:t>
      </w:r>
      <w:r w:rsidR="009C3B8A" w:rsidRPr="00951A16">
        <w:rPr>
          <w:rFonts w:asciiTheme="minorHAnsi" w:hAnsiTheme="minorHAnsi" w:cstheme="minorHAnsi"/>
          <w:sz w:val="24"/>
          <w:szCs w:val="24"/>
        </w:rPr>
        <w:t>podstawie z</w:t>
      </w:r>
      <w:r w:rsidRPr="00951A16">
        <w:rPr>
          <w:rFonts w:asciiTheme="minorHAnsi" w:hAnsiTheme="minorHAnsi" w:cstheme="minorHAnsi"/>
          <w:sz w:val="24"/>
          <w:szCs w:val="24"/>
        </w:rPr>
        <w:t xml:space="preserve"> art. 49 ustawy z dnia 14 czerwca 1960 r. Kodeks postę</w:t>
      </w:r>
      <w:r w:rsidR="0090714B" w:rsidRPr="00951A16">
        <w:rPr>
          <w:rFonts w:asciiTheme="minorHAnsi" w:hAnsiTheme="minorHAnsi" w:cstheme="minorHAnsi"/>
          <w:sz w:val="24"/>
          <w:szCs w:val="24"/>
        </w:rPr>
        <w:t xml:space="preserve">powania administracyjnego </w:t>
      </w:r>
      <w:r w:rsidR="00715974" w:rsidRPr="00951A16">
        <w:rPr>
          <w:rFonts w:asciiTheme="minorHAnsi" w:hAnsiTheme="minorHAnsi" w:cstheme="minorHAnsi"/>
          <w:sz w:val="24"/>
          <w:szCs w:val="24"/>
        </w:rPr>
        <w:br/>
      </w:r>
      <w:r w:rsidR="0090714B" w:rsidRPr="00951A16">
        <w:rPr>
          <w:rFonts w:asciiTheme="minorHAnsi" w:hAnsiTheme="minorHAnsi" w:cstheme="minorHAnsi"/>
          <w:sz w:val="24"/>
          <w:szCs w:val="24"/>
        </w:rPr>
        <w:t>(j.t. </w:t>
      </w:r>
      <w:r w:rsidRPr="00951A16">
        <w:rPr>
          <w:rFonts w:asciiTheme="minorHAnsi" w:hAnsiTheme="minorHAnsi" w:cstheme="minorHAnsi"/>
          <w:sz w:val="24"/>
          <w:szCs w:val="24"/>
        </w:rPr>
        <w:t>Dz. U. z 20</w:t>
      </w:r>
      <w:r w:rsidR="00F219EC" w:rsidRPr="00951A16">
        <w:rPr>
          <w:rFonts w:asciiTheme="minorHAnsi" w:hAnsiTheme="minorHAnsi" w:cstheme="minorHAnsi"/>
          <w:sz w:val="24"/>
          <w:szCs w:val="24"/>
        </w:rPr>
        <w:t>2</w:t>
      </w:r>
      <w:r w:rsidR="00405FC1" w:rsidRPr="00951A16">
        <w:rPr>
          <w:rFonts w:asciiTheme="minorHAnsi" w:hAnsiTheme="minorHAnsi" w:cstheme="minorHAnsi"/>
          <w:sz w:val="24"/>
          <w:szCs w:val="24"/>
        </w:rPr>
        <w:t>1</w:t>
      </w:r>
      <w:r w:rsidRPr="00951A16">
        <w:rPr>
          <w:rFonts w:asciiTheme="minorHAnsi" w:hAnsiTheme="minorHAnsi" w:cstheme="minorHAnsi"/>
          <w:sz w:val="24"/>
          <w:szCs w:val="24"/>
        </w:rPr>
        <w:t xml:space="preserve"> r. poz. </w:t>
      </w:r>
      <w:r w:rsidR="00405FC1" w:rsidRPr="00951A16">
        <w:rPr>
          <w:rFonts w:asciiTheme="minorHAnsi" w:hAnsiTheme="minorHAnsi" w:cstheme="minorHAnsi"/>
          <w:sz w:val="24"/>
          <w:szCs w:val="24"/>
        </w:rPr>
        <w:t>735</w:t>
      </w:r>
      <w:r w:rsidR="00F219EC" w:rsidRPr="00951A16">
        <w:rPr>
          <w:rFonts w:asciiTheme="minorHAnsi" w:hAnsiTheme="minorHAnsi" w:cstheme="minorHAnsi"/>
          <w:sz w:val="24"/>
          <w:szCs w:val="24"/>
        </w:rPr>
        <w:t>)</w:t>
      </w:r>
      <w:r w:rsidRPr="00951A16">
        <w:rPr>
          <w:rFonts w:asciiTheme="minorHAnsi" w:hAnsiTheme="minorHAnsi" w:cstheme="minorHAnsi"/>
          <w:sz w:val="24"/>
          <w:szCs w:val="24"/>
        </w:rPr>
        <w:t xml:space="preserve"> w związku z art. 74 ust. 3, w </w:t>
      </w:r>
      <w:proofErr w:type="gramStart"/>
      <w:r w:rsidRPr="00951A16">
        <w:rPr>
          <w:rFonts w:asciiTheme="minorHAnsi" w:hAnsiTheme="minorHAnsi" w:cstheme="minorHAnsi"/>
          <w:sz w:val="24"/>
          <w:szCs w:val="24"/>
        </w:rPr>
        <w:t>związku  z</w:t>
      </w:r>
      <w:proofErr w:type="gramEnd"/>
      <w:r w:rsidR="0090714B" w:rsidRPr="00951A16">
        <w:rPr>
          <w:rFonts w:asciiTheme="minorHAnsi" w:hAnsiTheme="minorHAnsi" w:cstheme="minorHAnsi"/>
          <w:sz w:val="24"/>
          <w:szCs w:val="24"/>
        </w:rPr>
        <w:t xml:space="preserve"> art. 73 ust. 1 ustawy z dnia 3 </w:t>
      </w:r>
      <w:r w:rsidRPr="00951A16">
        <w:rPr>
          <w:rFonts w:asciiTheme="minorHAnsi" w:hAnsiTheme="minorHAnsi" w:cstheme="minorHAnsi"/>
          <w:sz w:val="24"/>
          <w:szCs w:val="24"/>
        </w:rPr>
        <w:t>października 2008r. o udostępnianiu informacji o środowisku i jego oc</w:t>
      </w:r>
      <w:r w:rsidR="0090714B" w:rsidRPr="00951A16">
        <w:rPr>
          <w:rFonts w:asciiTheme="minorHAnsi" w:hAnsiTheme="minorHAnsi" w:cstheme="minorHAnsi"/>
          <w:sz w:val="24"/>
          <w:szCs w:val="24"/>
        </w:rPr>
        <w:t>hronie, udziale społeczeństwa w </w:t>
      </w:r>
      <w:r w:rsidRPr="00951A16">
        <w:rPr>
          <w:rFonts w:asciiTheme="minorHAnsi" w:hAnsiTheme="minorHAnsi" w:cstheme="minorHAnsi"/>
          <w:sz w:val="24"/>
          <w:szCs w:val="24"/>
        </w:rPr>
        <w:t>ochronie środowiska oraz o ocena</w:t>
      </w:r>
      <w:r w:rsidR="00595356" w:rsidRPr="00951A16">
        <w:rPr>
          <w:rFonts w:asciiTheme="minorHAnsi" w:hAnsiTheme="minorHAnsi" w:cstheme="minorHAnsi"/>
          <w:sz w:val="24"/>
          <w:szCs w:val="24"/>
        </w:rPr>
        <w:t xml:space="preserve">ch oddziaływania na środowisko </w:t>
      </w:r>
      <w:r w:rsidRPr="00951A16">
        <w:rPr>
          <w:rFonts w:asciiTheme="minorHAnsi" w:hAnsiTheme="minorHAnsi" w:cstheme="minorHAnsi"/>
          <w:sz w:val="24"/>
          <w:szCs w:val="24"/>
        </w:rPr>
        <w:t xml:space="preserve">(j.t. Dz. U. </w:t>
      </w:r>
      <w:proofErr w:type="gramStart"/>
      <w:r w:rsidRPr="00951A16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951A16">
        <w:rPr>
          <w:rFonts w:asciiTheme="minorHAnsi" w:hAnsiTheme="minorHAnsi" w:cstheme="minorHAnsi"/>
          <w:sz w:val="24"/>
          <w:szCs w:val="24"/>
        </w:rPr>
        <w:t xml:space="preserve"> 20</w:t>
      </w:r>
      <w:r w:rsidR="00091935" w:rsidRPr="00951A16">
        <w:rPr>
          <w:rFonts w:asciiTheme="minorHAnsi" w:hAnsiTheme="minorHAnsi" w:cstheme="minorHAnsi"/>
          <w:sz w:val="24"/>
          <w:szCs w:val="24"/>
        </w:rPr>
        <w:t>21</w:t>
      </w:r>
      <w:r w:rsidRPr="00951A16">
        <w:rPr>
          <w:rFonts w:asciiTheme="minorHAnsi" w:hAnsiTheme="minorHAnsi" w:cstheme="minorHAnsi"/>
          <w:sz w:val="24"/>
          <w:szCs w:val="24"/>
        </w:rPr>
        <w:t xml:space="preserve">r. poz. </w:t>
      </w:r>
      <w:r w:rsidR="00091935" w:rsidRPr="00951A16">
        <w:rPr>
          <w:rFonts w:asciiTheme="minorHAnsi" w:hAnsiTheme="minorHAnsi" w:cstheme="minorHAnsi"/>
          <w:sz w:val="24"/>
          <w:szCs w:val="24"/>
        </w:rPr>
        <w:t>247</w:t>
      </w:r>
      <w:r w:rsidRPr="00951A16">
        <w:rPr>
          <w:rFonts w:asciiTheme="minorHAnsi" w:hAnsiTheme="minorHAnsi" w:cstheme="minorHAnsi"/>
          <w:sz w:val="24"/>
          <w:szCs w:val="24"/>
        </w:rPr>
        <w:t>) oraz Rozporządzeniem Rady Ministrów z dnia</w:t>
      </w:r>
      <w:r w:rsidR="00801B21" w:rsidRPr="00951A16">
        <w:rPr>
          <w:rFonts w:asciiTheme="minorHAnsi" w:hAnsiTheme="minorHAnsi" w:cstheme="minorHAnsi"/>
          <w:sz w:val="24"/>
          <w:szCs w:val="24"/>
        </w:rPr>
        <w:t xml:space="preserve"> </w:t>
      </w:r>
      <w:r w:rsidR="00091935" w:rsidRPr="00951A16">
        <w:rPr>
          <w:rFonts w:asciiTheme="minorHAnsi" w:hAnsiTheme="minorHAnsi" w:cstheme="minorHAnsi"/>
          <w:sz w:val="24"/>
          <w:szCs w:val="24"/>
        </w:rPr>
        <w:t>10 września 2019</w:t>
      </w:r>
      <w:r w:rsidR="00AB57A5" w:rsidRPr="00951A16">
        <w:rPr>
          <w:rFonts w:asciiTheme="minorHAnsi" w:hAnsiTheme="minorHAnsi" w:cstheme="minorHAnsi"/>
          <w:sz w:val="24"/>
          <w:szCs w:val="24"/>
        </w:rPr>
        <w:t xml:space="preserve">r. w sprawie </w:t>
      </w:r>
      <w:r w:rsidR="00801B21" w:rsidRPr="00951A16">
        <w:rPr>
          <w:rFonts w:asciiTheme="minorHAnsi" w:hAnsiTheme="minorHAnsi" w:cstheme="minorHAnsi"/>
          <w:sz w:val="24"/>
          <w:szCs w:val="24"/>
        </w:rPr>
        <w:t xml:space="preserve">przedsięwzięć mogących znacząco </w:t>
      </w:r>
      <w:r w:rsidR="00AB57A5" w:rsidRPr="00951A16">
        <w:rPr>
          <w:rFonts w:asciiTheme="minorHAnsi" w:hAnsiTheme="minorHAnsi" w:cstheme="minorHAnsi"/>
          <w:sz w:val="24"/>
          <w:szCs w:val="24"/>
        </w:rPr>
        <w:t>oddziaływać na środowisko (</w:t>
      </w:r>
      <w:proofErr w:type="spellStart"/>
      <w:r w:rsidR="00AB57A5" w:rsidRPr="00951A16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AB57A5" w:rsidRPr="00951A16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="00AB57A5" w:rsidRPr="00951A16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AB57A5" w:rsidRPr="00951A16">
        <w:rPr>
          <w:rFonts w:asciiTheme="minorHAnsi" w:hAnsiTheme="minorHAnsi" w:cstheme="minorHAnsi"/>
          <w:sz w:val="24"/>
          <w:szCs w:val="24"/>
        </w:rPr>
        <w:t xml:space="preserve"> 2019 r. poz. 1839)</w:t>
      </w:r>
      <w:r w:rsidRPr="00951A16">
        <w:rPr>
          <w:rFonts w:asciiTheme="minorHAnsi" w:hAnsiTheme="minorHAnsi" w:cstheme="minorHAnsi"/>
          <w:sz w:val="24"/>
          <w:szCs w:val="24"/>
        </w:rPr>
        <w:t xml:space="preserve"> Prezydent Miasta Tomaszowa Mazowieckiego zawiadamia strony o wszczęciu postępowania administracyjnego </w:t>
      </w:r>
      <w:r w:rsidR="0090714B" w:rsidRPr="00951A16">
        <w:rPr>
          <w:rFonts w:asciiTheme="minorHAnsi" w:hAnsiTheme="minorHAnsi" w:cstheme="minorHAnsi"/>
          <w:sz w:val="24"/>
          <w:szCs w:val="24"/>
        </w:rPr>
        <w:t>w </w:t>
      </w:r>
      <w:r w:rsidRPr="00951A16">
        <w:rPr>
          <w:rFonts w:asciiTheme="minorHAnsi" w:hAnsiTheme="minorHAnsi" w:cstheme="minorHAnsi"/>
          <w:sz w:val="24"/>
          <w:szCs w:val="24"/>
        </w:rPr>
        <w:t>sprawie wydania decyzji o</w:t>
      </w:r>
      <w:r w:rsidR="002A6924" w:rsidRPr="00951A16">
        <w:rPr>
          <w:rFonts w:asciiTheme="minorHAnsi" w:hAnsiTheme="minorHAnsi" w:cstheme="minorHAnsi"/>
          <w:sz w:val="24"/>
          <w:szCs w:val="24"/>
        </w:rPr>
        <w:t xml:space="preserve"> środowiskowych uwarunkowaniach.</w:t>
      </w:r>
    </w:p>
    <w:p w:rsidR="009C3B8A" w:rsidRPr="00951A16" w:rsidRDefault="009C3B8A" w:rsidP="00951A16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951A16">
        <w:rPr>
          <w:rFonts w:asciiTheme="minorHAnsi" w:hAnsiTheme="minorHAnsi" w:cstheme="minorHAnsi"/>
          <w:sz w:val="24"/>
          <w:szCs w:val="24"/>
          <w:u w:val="single"/>
        </w:rPr>
        <w:t>Nazwa przedsięwzięcia:</w:t>
      </w:r>
    </w:p>
    <w:p w:rsidR="009C3B8A" w:rsidRPr="00951A16" w:rsidRDefault="009C3B8A" w:rsidP="00951A16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51A16">
        <w:rPr>
          <w:rFonts w:asciiTheme="minorHAnsi" w:hAnsiTheme="minorHAnsi" w:cstheme="minorHAnsi"/>
          <w:sz w:val="24"/>
          <w:szCs w:val="24"/>
        </w:rPr>
        <w:t>„Modernizacja Zakładu Produkcyjnego Ceramika Paradyż – Tomaszów 1 w Tomaszowie Mazowieckim”</w:t>
      </w:r>
    </w:p>
    <w:p w:rsidR="009C3B8A" w:rsidRPr="00951A16" w:rsidRDefault="009C3B8A" w:rsidP="00951A16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951A16">
        <w:rPr>
          <w:rFonts w:asciiTheme="minorHAnsi" w:hAnsiTheme="minorHAnsi" w:cstheme="minorHAnsi"/>
          <w:sz w:val="24"/>
          <w:szCs w:val="24"/>
          <w:u w:val="single"/>
        </w:rPr>
        <w:t>Lokalizacja przedsięwzięcia:</w:t>
      </w:r>
    </w:p>
    <w:p w:rsidR="009C3B8A" w:rsidRPr="00951A16" w:rsidRDefault="009C3B8A" w:rsidP="00951A16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proofErr w:type="gramStart"/>
      <w:r w:rsidRPr="00951A16">
        <w:rPr>
          <w:rFonts w:asciiTheme="minorHAnsi" w:hAnsiTheme="minorHAnsi" w:cstheme="minorHAnsi"/>
          <w:sz w:val="24"/>
          <w:szCs w:val="24"/>
        </w:rPr>
        <w:t>obręb</w:t>
      </w:r>
      <w:proofErr w:type="gramEnd"/>
      <w:r w:rsidRPr="00951A16">
        <w:rPr>
          <w:rFonts w:asciiTheme="minorHAnsi" w:hAnsiTheme="minorHAnsi" w:cstheme="minorHAnsi"/>
          <w:sz w:val="24"/>
          <w:szCs w:val="24"/>
        </w:rPr>
        <w:t xml:space="preserve"> 2 – działki o nr </w:t>
      </w:r>
      <w:proofErr w:type="spellStart"/>
      <w:r w:rsidRPr="00951A16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Pr="00951A16">
        <w:rPr>
          <w:rFonts w:asciiTheme="minorHAnsi" w:hAnsiTheme="minorHAnsi" w:cstheme="minorHAnsi"/>
          <w:sz w:val="24"/>
          <w:szCs w:val="24"/>
        </w:rPr>
        <w:t xml:space="preserve">. 31/14, 33/1, 35/4, 33/2, 31/6  </w:t>
      </w:r>
      <w:proofErr w:type="gramStart"/>
      <w:r w:rsidRPr="00951A16">
        <w:rPr>
          <w:rFonts w:asciiTheme="minorHAnsi" w:hAnsiTheme="minorHAnsi" w:cstheme="minorHAnsi"/>
          <w:sz w:val="24"/>
          <w:szCs w:val="24"/>
        </w:rPr>
        <w:t>położone</w:t>
      </w:r>
      <w:proofErr w:type="gramEnd"/>
      <w:r w:rsidRPr="00951A16">
        <w:rPr>
          <w:rFonts w:asciiTheme="minorHAnsi" w:hAnsiTheme="minorHAnsi" w:cstheme="minorHAnsi"/>
          <w:sz w:val="24"/>
          <w:szCs w:val="24"/>
        </w:rPr>
        <w:t xml:space="preserve"> w Tomaszowie Mazowieckim</w:t>
      </w:r>
    </w:p>
    <w:p w:rsidR="009C3B8A" w:rsidRPr="00951A16" w:rsidRDefault="009C3B8A" w:rsidP="00951A16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951A16">
        <w:rPr>
          <w:rFonts w:asciiTheme="minorHAnsi" w:hAnsiTheme="minorHAnsi" w:cstheme="minorHAnsi"/>
          <w:sz w:val="24"/>
          <w:szCs w:val="24"/>
          <w:u w:val="single"/>
        </w:rPr>
        <w:t>Inwestor:</w:t>
      </w:r>
    </w:p>
    <w:p w:rsidR="009C3B8A" w:rsidRPr="00951A16" w:rsidRDefault="009C3B8A" w:rsidP="00951A16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51A16">
        <w:rPr>
          <w:rFonts w:asciiTheme="minorHAnsi" w:hAnsiTheme="minorHAnsi" w:cstheme="minorHAnsi"/>
          <w:sz w:val="24"/>
          <w:szCs w:val="24"/>
        </w:rPr>
        <w:t>Ceramika Paradyż Sp. z o.</w:t>
      </w:r>
      <w:proofErr w:type="gramStart"/>
      <w:r w:rsidRPr="00951A16">
        <w:rPr>
          <w:rFonts w:asciiTheme="minorHAnsi" w:hAnsiTheme="minorHAnsi" w:cstheme="minorHAnsi"/>
          <w:sz w:val="24"/>
          <w:szCs w:val="24"/>
        </w:rPr>
        <w:t>o</w:t>
      </w:r>
      <w:proofErr w:type="gramEnd"/>
      <w:r w:rsidRPr="00951A16">
        <w:rPr>
          <w:rFonts w:asciiTheme="minorHAnsi" w:hAnsiTheme="minorHAnsi" w:cstheme="minorHAnsi"/>
          <w:sz w:val="24"/>
          <w:szCs w:val="24"/>
        </w:rPr>
        <w:t>.</w:t>
      </w:r>
    </w:p>
    <w:p w:rsidR="009C3B8A" w:rsidRPr="00951A16" w:rsidRDefault="009C3B8A" w:rsidP="00951A16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proofErr w:type="gramStart"/>
      <w:r w:rsidRPr="00951A16">
        <w:rPr>
          <w:rFonts w:asciiTheme="minorHAnsi" w:hAnsiTheme="minorHAnsi" w:cstheme="minorHAnsi"/>
          <w:sz w:val="24"/>
          <w:szCs w:val="24"/>
        </w:rPr>
        <w:t>ul</w:t>
      </w:r>
      <w:proofErr w:type="gramEnd"/>
      <w:r w:rsidRPr="00951A16">
        <w:rPr>
          <w:rFonts w:asciiTheme="minorHAnsi" w:hAnsiTheme="minorHAnsi" w:cstheme="minorHAnsi"/>
          <w:sz w:val="24"/>
          <w:szCs w:val="24"/>
        </w:rPr>
        <w:t>. Piotrkowska 61</w:t>
      </w:r>
    </w:p>
    <w:p w:rsidR="009C3B8A" w:rsidRPr="00951A16" w:rsidRDefault="009C3B8A" w:rsidP="00951A16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951A16">
        <w:rPr>
          <w:rFonts w:asciiTheme="minorHAnsi" w:hAnsiTheme="minorHAnsi" w:cstheme="minorHAnsi"/>
          <w:sz w:val="24"/>
          <w:szCs w:val="24"/>
        </w:rPr>
        <w:t>26-300 Opoczno</w:t>
      </w:r>
      <w:r w:rsidRPr="00951A16">
        <w:rPr>
          <w:rFonts w:asciiTheme="minorHAnsi" w:hAnsiTheme="minorHAnsi" w:cstheme="minorHAnsi"/>
          <w:sz w:val="24"/>
          <w:szCs w:val="24"/>
          <w:u w:val="single"/>
        </w:rPr>
        <w:t xml:space="preserve">                                 </w:t>
      </w:r>
    </w:p>
    <w:p w:rsidR="009C3B8A" w:rsidRPr="00951A16" w:rsidRDefault="009C3B8A" w:rsidP="00951A16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951A16">
        <w:rPr>
          <w:rFonts w:asciiTheme="minorHAnsi" w:hAnsiTheme="minorHAnsi" w:cstheme="minorHAnsi"/>
          <w:sz w:val="24"/>
          <w:szCs w:val="24"/>
          <w:u w:val="single"/>
        </w:rPr>
        <w:t>Kwalifikacja przedsięwzięcia:</w:t>
      </w:r>
    </w:p>
    <w:p w:rsidR="009C3B8A" w:rsidRPr="00951A16" w:rsidRDefault="009C3B8A" w:rsidP="00951A16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51A16">
        <w:rPr>
          <w:rFonts w:asciiTheme="minorHAnsi" w:hAnsiTheme="minorHAnsi" w:cstheme="minorHAnsi"/>
          <w:sz w:val="24"/>
          <w:szCs w:val="24"/>
        </w:rPr>
        <w:t>§ 3 ust. 1 pkt 23 Rozporządzenia Rady Ministrów z dnia 10 września 2019 r. w sprawie przedsięwzięć mogących znacząco oddziaływać na środowisko (</w:t>
      </w:r>
      <w:proofErr w:type="spellStart"/>
      <w:r w:rsidRPr="00951A16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951A16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Pr="00951A16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951A16">
        <w:rPr>
          <w:rFonts w:asciiTheme="minorHAnsi" w:hAnsiTheme="minorHAnsi" w:cstheme="minorHAnsi"/>
          <w:sz w:val="24"/>
          <w:szCs w:val="24"/>
        </w:rPr>
        <w:t xml:space="preserve"> 2019 r. poz. 1839)</w:t>
      </w:r>
    </w:p>
    <w:p w:rsidR="00257117" w:rsidRPr="00951A16" w:rsidRDefault="00951A16" w:rsidP="00951A16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Pub</w:t>
      </w:r>
      <w:r w:rsidR="00086730" w:rsidRPr="00951A16">
        <w:rPr>
          <w:rFonts w:asciiTheme="minorHAnsi" w:hAnsiTheme="minorHAnsi" w:cstheme="minorHAnsi"/>
          <w:sz w:val="24"/>
          <w:szCs w:val="24"/>
        </w:rPr>
        <w:t>liczne obwieszczenie nastąpiło w dniu</w:t>
      </w:r>
      <w:r w:rsidR="00B616FD" w:rsidRPr="00951A16">
        <w:rPr>
          <w:rFonts w:asciiTheme="minorHAnsi" w:hAnsiTheme="minorHAnsi" w:cstheme="minorHAnsi"/>
          <w:sz w:val="24"/>
          <w:szCs w:val="24"/>
        </w:rPr>
        <w:t xml:space="preserve"> </w:t>
      </w:r>
      <w:r w:rsidR="00B14742">
        <w:rPr>
          <w:rFonts w:asciiTheme="minorHAnsi" w:hAnsiTheme="minorHAnsi" w:cstheme="minorHAnsi"/>
          <w:b/>
          <w:sz w:val="24"/>
          <w:szCs w:val="24"/>
        </w:rPr>
        <w:t>06-08-2021</w:t>
      </w:r>
      <w:bookmarkStart w:id="0" w:name="_GoBack"/>
      <w:bookmarkEnd w:id="0"/>
    </w:p>
    <w:p w:rsidR="00257117" w:rsidRPr="00951A16" w:rsidRDefault="0021098F" w:rsidP="00951A16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51A16">
        <w:rPr>
          <w:rFonts w:asciiTheme="minorHAnsi" w:hAnsiTheme="minorHAnsi" w:cstheme="minorHAnsi"/>
          <w:sz w:val="24"/>
          <w:szCs w:val="24"/>
        </w:rPr>
        <w:t>Organem właściwym do wydania decyzji o środowiskowych uwarunkowaniach dla przedmiotowego przedsięwzięcia jest Prezydent Miasta Tomaszowa Mazowieckiego.</w:t>
      </w:r>
    </w:p>
    <w:p w:rsidR="002A6924" w:rsidRPr="00951A16" w:rsidRDefault="002A6924" w:rsidP="00951A16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51A16">
        <w:rPr>
          <w:rFonts w:asciiTheme="minorHAnsi" w:hAnsiTheme="minorHAnsi" w:cstheme="minorHAnsi"/>
          <w:sz w:val="24"/>
          <w:szCs w:val="24"/>
        </w:rPr>
        <w:t xml:space="preserve">Organami właściwymi do wydania opinii w sprawie potrzeby przeprowadzania oceny oddziaływania </w:t>
      </w:r>
      <w:r w:rsidR="00715974" w:rsidRPr="00951A16">
        <w:rPr>
          <w:rFonts w:asciiTheme="minorHAnsi" w:hAnsiTheme="minorHAnsi" w:cstheme="minorHAnsi"/>
          <w:sz w:val="24"/>
          <w:szCs w:val="24"/>
        </w:rPr>
        <w:br/>
      </w:r>
      <w:r w:rsidRPr="00951A16">
        <w:rPr>
          <w:rFonts w:asciiTheme="minorHAnsi" w:hAnsiTheme="minorHAnsi" w:cstheme="minorHAnsi"/>
          <w:sz w:val="24"/>
          <w:szCs w:val="24"/>
        </w:rPr>
        <w:t>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:rsidR="00257117" w:rsidRPr="00951A16" w:rsidRDefault="002A6924" w:rsidP="00951A16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51A16">
        <w:rPr>
          <w:rFonts w:asciiTheme="minorHAnsi" w:hAnsiTheme="minorHAnsi" w:cstheme="minorHAnsi"/>
          <w:sz w:val="24"/>
          <w:szCs w:val="24"/>
        </w:rPr>
        <w:t>Prezydent Miasta Tomaszowa Mazowieckiego wystąpił do Państwowego Powiatowego Inspektora Sanitarnego w Tomaszowie Mazowieckim, Dyrektora Zarządu Zlewni w Piotrkowie Tryb. oraz Regionalnego Dyrektora Ochrony Środowiska w Łodzi z prośbą o wydanie opinii co do potrzeby przeprowadzenia oceny oddziaływania na środowisko, a w przypadku stwierdzenia takiej konieczności, co do zakresu raportu.</w:t>
      </w:r>
    </w:p>
    <w:p w:rsidR="00257117" w:rsidRPr="00951A16" w:rsidRDefault="002A6924" w:rsidP="00951A16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51A16">
        <w:rPr>
          <w:rFonts w:asciiTheme="minorHAnsi" w:hAnsiTheme="minorHAnsi" w:cstheme="minorHAnsi"/>
          <w:sz w:val="24"/>
          <w:szCs w:val="24"/>
        </w:rPr>
        <w:t>W każdym stadium postępowania strony mogą zapoznać się z dokumentacją s</w:t>
      </w:r>
      <w:r w:rsidR="00091935" w:rsidRPr="00951A16">
        <w:rPr>
          <w:rFonts w:asciiTheme="minorHAnsi" w:hAnsiTheme="minorHAnsi" w:cstheme="minorHAnsi"/>
          <w:sz w:val="24"/>
          <w:szCs w:val="24"/>
        </w:rPr>
        <w:t xml:space="preserve">prawy. W przedmiotowej sprawie </w:t>
      </w:r>
      <w:r w:rsidRPr="00951A16">
        <w:rPr>
          <w:rFonts w:asciiTheme="minorHAnsi" w:hAnsiTheme="minorHAnsi" w:cstheme="minorHAnsi"/>
          <w:sz w:val="24"/>
          <w:szCs w:val="24"/>
        </w:rPr>
        <w:t xml:space="preserve">należy kontaktować się z Wydziałem Architektury i Gospodarki Nieruchomościami prowadzącym </w:t>
      </w:r>
      <w:r w:rsidRPr="00951A16">
        <w:rPr>
          <w:rFonts w:asciiTheme="minorHAnsi" w:hAnsiTheme="minorHAnsi" w:cstheme="minorHAnsi"/>
          <w:sz w:val="24"/>
          <w:szCs w:val="24"/>
        </w:rPr>
        <w:lastRenderedPageBreak/>
        <w:t xml:space="preserve">postępowanie (adres e-mail: </w:t>
      </w:r>
      <w:hyperlink r:id="rId8" w:history="1">
        <w:r w:rsidRPr="00951A16">
          <w:rPr>
            <w:rFonts w:asciiTheme="minorHAnsi" w:hAnsiTheme="minorHAnsi" w:cstheme="minorHAnsi"/>
            <w:sz w:val="24"/>
            <w:szCs w:val="24"/>
          </w:rPr>
          <w:t>war@tomaszow-maz.pl</w:t>
        </w:r>
      </w:hyperlink>
      <w:r w:rsidRPr="00951A16">
        <w:rPr>
          <w:rFonts w:asciiTheme="minorHAnsi" w:hAnsiTheme="minorHAnsi" w:cstheme="minorHAnsi"/>
          <w:sz w:val="24"/>
          <w:szCs w:val="24"/>
        </w:rPr>
        <w:t>, telefon: 4472625</w:t>
      </w:r>
      <w:r w:rsidR="00AE72A9" w:rsidRPr="00951A16">
        <w:rPr>
          <w:rFonts w:asciiTheme="minorHAnsi" w:hAnsiTheme="minorHAnsi" w:cstheme="minorHAnsi"/>
          <w:sz w:val="24"/>
          <w:szCs w:val="24"/>
        </w:rPr>
        <w:t>62</w:t>
      </w:r>
      <w:r w:rsidRPr="00951A16">
        <w:rPr>
          <w:rFonts w:asciiTheme="minorHAnsi" w:hAnsiTheme="minorHAnsi" w:cstheme="minorHAnsi"/>
          <w:sz w:val="24"/>
          <w:szCs w:val="24"/>
        </w:rPr>
        <w:t xml:space="preserve">). Ponadto strony mają prawo </w:t>
      </w:r>
      <w:r w:rsidR="00091935" w:rsidRPr="00951A16">
        <w:rPr>
          <w:rFonts w:asciiTheme="minorHAnsi" w:hAnsiTheme="minorHAnsi" w:cstheme="minorHAnsi"/>
          <w:sz w:val="24"/>
          <w:szCs w:val="24"/>
        </w:rPr>
        <w:br/>
      </w:r>
      <w:r w:rsidRPr="00951A16">
        <w:rPr>
          <w:rFonts w:asciiTheme="minorHAnsi" w:hAnsiTheme="minorHAnsi" w:cstheme="minorHAnsi"/>
          <w:sz w:val="24"/>
          <w:szCs w:val="24"/>
        </w:rPr>
        <w:t>do składania uwag i wniosków w formie pisemnej elektronicznej i ustnej. Złożone uwagi i wnioski zostaną rozpatrzone przed wydaniem decyzji. Organem właściwym do rozpatrzenia uwag i wniosków jest Prezydent Miasta Tomaszowa Mazowieckiego.</w:t>
      </w:r>
    </w:p>
    <w:p w:rsidR="00045E1B" w:rsidRPr="00951A16" w:rsidRDefault="009C3B8A" w:rsidP="00951A16">
      <w:pPr>
        <w:pStyle w:val="Nagwek"/>
        <w:spacing w:line="360" w:lineRule="auto"/>
        <w:jc w:val="both"/>
        <w:rPr>
          <w:rFonts w:asciiTheme="minorHAnsi" w:hAnsiTheme="minorHAnsi" w:cstheme="minorHAnsi"/>
          <w:szCs w:val="24"/>
          <w:lang w:eastAsia="ar-SA"/>
        </w:rPr>
      </w:pPr>
      <w:r w:rsidRPr="00951A16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8752" behindDoc="1" locked="0" layoutInCell="1" allowOverlap="1" wp14:anchorId="3B0D68A2" wp14:editId="0C73EC71">
            <wp:simplePos x="0" y="0"/>
            <wp:positionH relativeFrom="margin">
              <wp:posOffset>2551223</wp:posOffset>
            </wp:positionH>
            <wp:positionV relativeFrom="paragraph">
              <wp:posOffset>524214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098F" w:rsidRPr="00951A16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091935" w:rsidRPr="00951A16">
        <w:rPr>
          <w:rFonts w:asciiTheme="minorHAnsi" w:hAnsiTheme="minorHAnsi" w:cstheme="minorHAnsi"/>
          <w:szCs w:val="24"/>
          <w:lang w:eastAsia="ar-SA"/>
        </w:rPr>
        <w:br/>
      </w:r>
      <w:r w:rsidR="0021098F" w:rsidRPr="00951A16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</w:p>
    <w:p w:rsidR="00715974" w:rsidRPr="00951A16" w:rsidRDefault="00715974" w:rsidP="00951A16">
      <w:pPr>
        <w:pStyle w:val="Nagwek"/>
        <w:spacing w:line="360" w:lineRule="auto"/>
        <w:jc w:val="both"/>
        <w:rPr>
          <w:rFonts w:asciiTheme="minorHAnsi" w:hAnsiTheme="minorHAnsi" w:cstheme="minorHAnsi"/>
          <w:szCs w:val="24"/>
        </w:rPr>
      </w:pPr>
    </w:p>
    <w:p w:rsidR="009C3B8A" w:rsidRPr="00951A16" w:rsidRDefault="00715974" w:rsidP="00951A16">
      <w:pPr>
        <w:tabs>
          <w:tab w:val="left" w:pos="4035"/>
        </w:tabs>
        <w:spacing w:after="0" w:line="36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951A16">
        <w:rPr>
          <w:rFonts w:asciiTheme="minorHAnsi" w:hAnsiTheme="minorHAnsi" w:cstheme="minorHAnsi"/>
          <w:sz w:val="24"/>
          <w:szCs w:val="24"/>
          <w:lang w:eastAsia="pl-PL"/>
        </w:rPr>
        <w:tab/>
      </w:r>
    </w:p>
    <w:p w:rsidR="009C3B8A" w:rsidRPr="00951A16" w:rsidRDefault="009C3B8A" w:rsidP="00951A16">
      <w:pPr>
        <w:pStyle w:val="Akapitzlist"/>
        <w:spacing w:line="360" w:lineRule="auto"/>
        <w:ind w:left="5812"/>
        <w:jc w:val="center"/>
        <w:rPr>
          <w:rFonts w:asciiTheme="minorHAnsi" w:hAnsiTheme="minorHAnsi" w:cstheme="minorHAnsi"/>
          <w:sz w:val="24"/>
          <w:szCs w:val="24"/>
        </w:rPr>
      </w:pPr>
      <w:r w:rsidRPr="00951A16">
        <w:rPr>
          <w:rFonts w:asciiTheme="minorHAnsi" w:hAnsiTheme="minorHAnsi" w:cstheme="minorHAnsi"/>
          <w:sz w:val="24"/>
          <w:szCs w:val="24"/>
          <w:lang w:eastAsia="pl-PL"/>
        </w:rPr>
        <w:tab/>
      </w:r>
      <w:r w:rsidRPr="00951A16">
        <w:rPr>
          <w:rFonts w:asciiTheme="minorHAnsi" w:hAnsiTheme="minorHAnsi" w:cstheme="minorHAnsi"/>
          <w:sz w:val="24"/>
          <w:szCs w:val="24"/>
        </w:rPr>
        <w:t xml:space="preserve">Z-ca Prezydenta Miasta </w:t>
      </w:r>
    </w:p>
    <w:p w:rsidR="009C3B8A" w:rsidRPr="00951A16" w:rsidRDefault="009C3B8A" w:rsidP="00951A16">
      <w:pPr>
        <w:pStyle w:val="Akapitzlist"/>
        <w:spacing w:line="360" w:lineRule="auto"/>
        <w:ind w:left="5812"/>
        <w:jc w:val="center"/>
        <w:rPr>
          <w:rFonts w:asciiTheme="minorHAnsi" w:hAnsiTheme="minorHAnsi" w:cstheme="minorHAnsi"/>
          <w:sz w:val="24"/>
          <w:szCs w:val="24"/>
        </w:rPr>
      </w:pPr>
      <w:r w:rsidRPr="00951A16">
        <w:rPr>
          <w:rFonts w:asciiTheme="minorHAnsi" w:hAnsiTheme="minorHAnsi" w:cstheme="minorHAnsi"/>
          <w:sz w:val="24"/>
          <w:szCs w:val="24"/>
        </w:rPr>
        <w:t xml:space="preserve">         Tomasz Jurek</w:t>
      </w:r>
    </w:p>
    <w:p w:rsidR="009C3B8A" w:rsidRPr="00951A16" w:rsidRDefault="009C3B8A" w:rsidP="00951A16">
      <w:pPr>
        <w:pStyle w:val="Akapitzlist"/>
        <w:spacing w:line="360" w:lineRule="auto"/>
        <w:ind w:left="426" w:hanging="142"/>
        <w:jc w:val="both"/>
        <w:rPr>
          <w:rFonts w:asciiTheme="minorHAnsi" w:hAnsiTheme="minorHAnsi" w:cstheme="minorHAnsi"/>
          <w:sz w:val="24"/>
          <w:szCs w:val="24"/>
        </w:rPr>
      </w:pPr>
    </w:p>
    <w:p w:rsidR="009C3B8A" w:rsidRPr="00951A16" w:rsidRDefault="009C3B8A" w:rsidP="00951A16">
      <w:pPr>
        <w:pStyle w:val="Akapitzlist"/>
        <w:spacing w:line="360" w:lineRule="auto"/>
        <w:ind w:left="426" w:hanging="142"/>
        <w:jc w:val="both"/>
        <w:rPr>
          <w:rFonts w:asciiTheme="minorHAnsi" w:hAnsiTheme="minorHAnsi" w:cstheme="minorHAnsi"/>
          <w:sz w:val="24"/>
          <w:szCs w:val="24"/>
        </w:rPr>
      </w:pPr>
    </w:p>
    <w:p w:rsidR="009C3B8A" w:rsidRPr="00951A16" w:rsidRDefault="009C3B8A" w:rsidP="00951A16">
      <w:pPr>
        <w:pStyle w:val="Akapitzlist"/>
        <w:spacing w:line="360" w:lineRule="auto"/>
        <w:ind w:left="426" w:hanging="142"/>
        <w:jc w:val="both"/>
        <w:rPr>
          <w:rFonts w:asciiTheme="minorHAnsi" w:hAnsiTheme="minorHAnsi" w:cstheme="minorHAnsi"/>
          <w:sz w:val="24"/>
          <w:szCs w:val="24"/>
        </w:rPr>
      </w:pPr>
    </w:p>
    <w:p w:rsidR="009C3B8A" w:rsidRPr="00951A16" w:rsidRDefault="009C3B8A" w:rsidP="00951A16">
      <w:pPr>
        <w:pStyle w:val="Akapitzlist"/>
        <w:spacing w:line="360" w:lineRule="auto"/>
        <w:ind w:left="426" w:hanging="142"/>
        <w:jc w:val="both"/>
        <w:rPr>
          <w:rFonts w:asciiTheme="minorHAnsi" w:hAnsiTheme="minorHAnsi" w:cstheme="minorHAnsi"/>
          <w:sz w:val="24"/>
          <w:szCs w:val="24"/>
        </w:rPr>
      </w:pPr>
    </w:p>
    <w:p w:rsidR="009C3B8A" w:rsidRPr="00951A16" w:rsidRDefault="009C3B8A" w:rsidP="00951A16">
      <w:pPr>
        <w:pStyle w:val="Akapitzlist"/>
        <w:spacing w:line="360" w:lineRule="auto"/>
        <w:ind w:left="426" w:hanging="142"/>
        <w:jc w:val="both"/>
        <w:rPr>
          <w:rFonts w:asciiTheme="minorHAnsi" w:hAnsiTheme="minorHAnsi" w:cstheme="minorHAnsi"/>
          <w:sz w:val="24"/>
          <w:szCs w:val="24"/>
        </w:rPr>
      </w:pPr>
    </w:p>
    <w:p w:rsidR="009C3B8A" w:rsidRPr="00951A16" w:rsidRDefault="009C3B8A" w:rsidP="00951A16">
      <w:pPr>
        <w:pStyle w:val="Akapitzlist"/>
        <w:spacing w:line="360" w:lineRule="auto"/>
        <w:ind w:left="426" w:hanging="142"/>
        <w:jc w:val="both"/>
        <w:rPr>
          <w:rFonts w:asciiTheme="minorHAnsi" w:hAnsiTheme="minorHAnsi" w:cstheme="minorHAnsi"/>
          <w:sz w:val="24"/>
          <w:szCs w:val="24"/>
        </w:rPr>
      </w:pPr>
    </w:p>
    <w:p w:rsidR="009C3B8A" w:rsidRPr="00951A16" w:rsidRDefault="009C3B8A" w:rsidP="00951A16">
      <w:pPr>
        <w:pStyle w:val="Akapitzlist"/>
        <w:spacing w:line="360" w:lineRule="auto"/>
        <w:ind w:left="426" w:hanging="142"/>
        <w:jc w:val="both"/>
        <w:rPr>
          <w:rFonts w:asciiTheme="minorHAnsi" w:hAnsiTheme="minorHAnsi" w:cstheme="minorHAnsi"/>
          <w:sz w:val="24"/>
          <w:szCs w:val="24"/>
        </w:rPr>
      </w:pPr>
    </w:p>
    <w:p w:rsidR="00AE72A9" w:rsidRPr="00951A16" w:rsidRDefault="00AE72A9" w:rsidP="00951A16">
      <w:pPr>
        <w:tabs>
          <w:tab w:val="left" w:pos="6480"/>
        </w:tabs>
        <w:spacing w:line="360" w:lineRule="auto"/>
        <w:rPr>
          <w:rFonts w:asciiTheme="minorHAnsi" w:hAnsiTheme="minorHAnsi" w:cstheme="minorHAnsi"/>
          <w:sz w:val="24"/>
          <w:szCs w:val="24"/>
          <w:lang w:eastAsia="pl-PL"/>
        </w:rPr>
      </w:pPr>
    </w:p>
    <w:sectPr w:rsidR="00AE72A9" w:rsidRPr="00951A16" w:rsidSect="003021DF">
      <w:headerReference w:type="default" r:id="rId10"/>
      <w:headerReference w:type="first" r:id="rId11"/>
      <w:pgSz w:w="11906" w:h="16838" w:code="9"/>
      <w:pgMar w:top="284" w:right="851" w:bottom="0" w:left="851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0E4" w:rsidRPr="0090714B" w:rsidRDefault="000070E4" w:rsidP="00951A16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  <w:r w:rsidRPr="0090714B">
      <w:rPr>
        <w:rFonts w:asciiTheme="minorHAnsi" w:hAnsiTheme="minorHAnsi" w:cstheme="minorHAnsi"/>
        <w:sz w:val="24"/>
        <w:szCs w:val="24"/>
        <w:lang w:eastAsia="pl-PL"/>
      </w:rPr>
      <w:t>PREZYDENT MIASTA</w:t>
    </w:r>
  </w:p>
  <w:p w:rsidR="000070E4" w:rsidRDefault="000070E4" w:rsidP="000070E4">
    <w:pPr>
      <w:pStyle w:val="Nagwek"/>
    </w:pPr>
    <w:r w:rsidRPr="0090714B">
      <w:rPr>
        <w:rFonts w:asciiTheme="minorHAnsi" w:hAnsiTheme="minorHAnsi" w:cstheme="minorHAnsi"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098F"/>
    <w:rsid w:val="000070E4"/>
    <w:rsid w:val="00045E1B"/>
    <w:rsid w:val="0006718D"/>
    <w:rsid w:val="00086730"/>
    <w:rsid w:val="00091935"/>
    <w:rsid w:val="0011533B"/>
    <w:rsid w:val="0014406E"/>
    <w:rsid w:val="0016068B"/>
    <w:rsid w:val="001C741C"/>
    <w:rsid w:val="001D4BF1"/>
    <w:rsid w:val="0021098F"/>
    <w:rsid w:val="00257117"/>
    <w:rsid w:val="002A6924"/>
    <w:rsid w:val="003021DF"/>
    <w:rsid w:val="00317F5C"/>
    <w:rsid w:val="003D13A2"/>
    <w:rsid w:val="00405FC1"/>
    <w:rsid w:val="00407F09"/>
    <w:rsid w:val="00434D02"/>
    <w:rsid w:val="004B2FBF"/>
    <w:rsid w:val="00595356"/>
    <w:rsid w:val="00694666"/>
    <w:rsid w:val="007117FF"/>
    <w:rsid w:val="00715974"/>
    <w:rsid w:val="00791744"/>
    <w:rsid w:val="007C2C08"/>
    <w:rsid w:val="007C4134"/>
    <w:rsid w:val="00801B21"/>
    <w:rsid w:val="00862599"/>
    <w:rsid w:val="0090714B"/>
    <w:rsid w:val="009103EC"/>
    <w:rsid w:val="0092205F"/>
    <w:rsid w:val="009328EE"/>
    <w:rsid w:val="00951A16"/>
    <w:rsid w:val="009A19A1"/>
    <w:rsid w:val="009C1405"/>
    <w:rsid w:val="009C3B8A"/>
    <w:rsid w:val="00A97579"/>
    <w:rsid w:val="00AB57A5"/>
    <w:rsid w:val="00AE72A9"/>
    <w:rsid w:val="00B14742"/>
    <w:rsid w:val="00B616FD"/>
    <w:rsid w:val="00BE3C1B"/>
    <w:rsid w:val="00C2130E"/>
    <w:rsid w:val="00C838B7"/>
    <w:rsid w:val="00D72ADA"/>
    <w:rsid w:val="00DD069C"/>
    <w:rsid w:val="00DE55AB"/>
    <w:rsid w:val="00E07BDB"/>
    <w:rsid w:val="00E52C41"/>
    <w:rsid w:val="00E9765F"/>
    <w:rsid w:val="00F219EC"/>
    <w:rsid w:val="00FA1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03A9761B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9C3B8A"/>
    <w:pPr>
      <w:suppressAutoHyphens w:val="0"/>
      <w:ind w:left="720"/>
      <w:contextualSpacing/>
    </w:pPr>
    <w:rPr>
      <w:rFonts w:eastAsia="Calibri" w:cs="Times New Roman"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0EF27A-7F31-4875-B4F7-324A3A184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2</Pages>
  <Words>437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41</cp:revision>
  <cp:lastPrinted>2020-12-18T11:24:00Z</cp:lastPrinted>
  <dcterms:created xsi:type="dcterms:W3CDTF">2018-06-26T11:41:00Z</dcterms:created>
  <dcterms:modified xsi:type="dcterms:W3CDTF">2021-08-06T09:11:00Z</dcterms:modified>
</cp:coreProperties>
</file>