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2A6A4F" w:rsidRDefault="002A6A4F" w:rsidP="00BA6D80">
      <w:pPr>
        <w:rPr>
          <w:rFonts w:ascii="Arial" w:hAnsi="Arial" w:cs="Arial"/>
          <w:sz w:val="24"/>
          <w:szCs w:val="24"/>
        </w:rPr>
      </w:pPr>
    </w:p>
    <w:p w:rsidR="002018C8" w:rsidRDefault="002018C8" w:rsidP="00BA6D80">
      <w:pPr>
        <w:rPr>
          <w:rFonts w:ascii="Arial" w:hAnsi="Arial" w:cs="Arial"/>
          <w:sz w:val="24"/>
          <w:szCs w:val="24"/>
        </w:rPr>
      </w:pPr>
    </w:p>
    <w:p w:rsidR="00DB3222" w:rsidRPr="00A31F3B" w:rsidRDefault="003848CE" w:rsidP="00DB3222">
      <w:pPr>
        <w:jc w:val="right"/>
        <w:rPr>
          <w:rFonts w:asciiTheme="majorHAnsi" w:hAnsiTheme="majorHAnsi" w:cs="Tahoma"/>
          <w:sz w:val="22"/>
          <w:szCs w:val="22"/>
          <w:u w:val="single"/>
        </w:rPr>
      </w:pPr>
      <w:r>
        <w:rPr>
          <w:rFonts w:asciiTheme="majorHAnsi" w:hAnsiTheme="majorHAnsi" w:cs="Tahoma"/>
          <w:sz w:val="22"/>
          <w:szCs w:val="22"/>
          <w:u w:val="single"/>
        </w:rPr>
        <w:t>Numer postępowania: W</w:t>
      </w:r>
      <w:r w:rsidR="00081F3A">
        <w:rPr>
          <w:rFonts w:asciiTheme="majorHAnsi" w:hAnsiTheme="majorHAnsi" w:cs="Tahoma"/>
          <w:sz w:val="22"/>
          <w:szCs w:val="22"/>
          <w:u w:val="single"/>
        </w:rPr>
        <w:t>R</w:t>
      </w:r>
      <w:r>
        <w:rPr>
          <w:rFonts w:asciiTheme="majorHAnsi" w:hAnsiTheme="majorHAnsi" w:cs="Tahoma"/>
          <w:sz w:val="22"/>
          <w:szCs w:val="22"/>
          <w:u w:val="single"/>
        </w:rPr>
        <w:t>I</w:t>
      </w:r>
      <w:r w:rsidR="00081F3A">
        <w:rPr>
          <w:rFonts w:asciiTheme="majorHAnsi" w:hAnsiTheme="majorHAnsi" w:cs="Tahoma"/>
          <w:sz w:val="22"/>
          <w:szCs w:val="22"/>
          <w:u w:val="single"/>
        </w:rPr>
        <w:t>K</w:t>
      </w:r>
      <w:r>
        <w:rPr>
          <w:rFonts w:asciiTheme="majorHAnsi" w:hAnsiTheme="majorHAnsi" w:cs="Tahoma"/>
          <w:sz w:val="22"/>
          <w:szCs w:val="22"/>
          <w:u w:val="single"/>
        </w:rPr>
        <w:t>.271.1.1</w:t>
      </w:r>
      <w:r w:rsidR="00DB3222">
        <w:rPr>
          <w:rFonts w:asciiTheme="majorHAnsi" w:hAnsiTheme="majorHAnsi" w:cs="Tahoma"/>
          <w:sz w:val="22"/>
          <w:szCs w:val="22"/>
          <w:u w:val="single"/>
        </w:rPr>
        <w:t>.2021</w:t>
      </w:r>
      <w:r w:rsidR="00DB3222" w:rsidRPr="00A31F3B">
        <w:rPr>
          <w:rFonts w:asciiTheme="majorHAnsi" w:hAnsiTheme="majorHAnsi" w:cs="Tahoma"/>
          <w:sz w:val="22"/>
          <w:szCs w:val="22"/>
          <w:u w:val="single"/>
        </w:rPr>
        <w:t>.ZP</w:t>
      </w:r>
    </w:p>
    <w:p w:rsidR="00DB3222" w:rsidRPr="00A31F3B" w:rsidRDefault="00DB3222" w:rsidP="002C10AF">
      <w:pPr>
        <w:pStyle w:val="Tekstpodstawowywcity"/>
        <w:spacing w:line="100" w:lineRule="atLeast"/>
        <w:ind w:left="0" w:firstLine="0"/>
        <w:rPr>
          <w:rFonts w:asciiTheme="majorHAnsi" w:hAnsiTheme="majorHAnsi" w:cs="Tahoma"/>
          <w:b/>
          <w:sz w:val="22"/>
          <w:szCs w:val="22"/>
        </w:rPr>
      </w:pPr>
    </w:p>
    <w:p w:rsidR="00DB3222" w:rsidRPr="00A31F3B" w:rsidRDefault="00DB3222" w:rsidP="00DB322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DB3222" w:rsidRPr="00A31F3B" w:rsidRDefault="00DB3222" w:rsidP="00DB3222">
      <w:pPr>
        <w:pStyle w:val="Tekstpodstawowywcity"/>
        <w:spacing w:line="100" w:lineRule="atLeast"/>
        <w:ind w:left="426" w:hanging="426"/>
        <w:rPr>
          <w:rFonts w:asciiTheme="majorHAnsi" w:hAnsiTheme="majorHAnsi" w:cs="Tahoma"/>
          <w:b/>
          <w:sz w:val="28"/>
          <w:szCs w:val="28"/>
        </w:rPr>
      </w:pPr>
    </w:p>
    <w:p w:rsidR="00DB3222" w:rsidRPr="00A31F3B" w:rsidRDefault="00DB3222" w:rsidP="00DB322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DB3222" w:rsidRPr="00A31F3B"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DB3222"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DB3222"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DB3222" w:rsidRDefault="00DB3222" w:rsidP="00DB3222">
      <w:pPr>
        <w:rPr>
          <w:rFonts w:asciiTheme="majorHAnsi" w:hAnsiTheme="majorHAnsi" w:cs="Tahoma"/>
          <w:b/>
          <w:bCs/>
          <w:sz w:val="28"/>
          <w:szCs w:val="28"/>
        </w:rPr>
      </w:pPr>
    </w:p>
    <w:p w:rsidR="00DB3222" w:rsidRDefault="00DB3222" w:rsidP="00DB3222">
      <w:pPr>
        <w:rPr>
          <w:rFonts w:asciiTheme="majorHAnsi" w:hAnsiTheme="majorHAnsi" w:cs="Tahoma"/>
          <w:b/>
          <w:bCs/>
        </w:rPr>
      </w:pPr>
      <w:r w:rsidRPr="00A31F3B">
        <w:rPr>
          <w:rFonts w:asciiTheme="majorHAnsi" w:hAnsiTheme="majorHAnsi" w:cs="Tahoma"/>
          <w:b/>
          <w:bCs/>
        </w:rPr>
        <w:t xml:space="preserve">ADRES POCZTY ELEKTRONICZNEJ ZAMAWIAJĄCEGO: </w:t>
      </w:r>
    </w:p>
    <w:p w:rsidR="00DB3222" w:rsidRDefault="00F04E2A" w:rsidP="00DB3222">
      <w:pPr>
        <w:ind w:left="426" w:hanging="426"/>
        <w:rPr>
          <w:rFonts w:asciiTheme="majorHAnsi" w:hAnsiTheme="majorHAnsi"/>
        </w:rPr>
      </w:pPr>
      <w:hyperlink r:id="rId8" w:history="1">
        <w:r w:rsidR="00DB3222" w:rsidRPr="00A31F3B">
          <w:rPr>
            <w:rStyle w:val="Hipercze"/>
            <w:rFonts w:asciiTheme="majorHAnsi" w:eastAsia="StarSymbol" w:hAnsiTheme="majorHAnsi" w:cs="Tahoma"/>
            <w:b/>
            <w:bCs/>
          </w:rPr>
          <w:t>zam.pub@tomaszow-maz.pl</w:t>
        </w:r>
      </w:hyperlink>
    </w:p>
    <w:p w:rsidR="00DB3222" w:rsidRPr="00A31F3B" w:rsidRDefault="00DB3222" w:rsidP="00DB3222">
      <w:pPr>
        <w:ind w:left="426" w:hanging="426"/>
        <w:rPr>
          <w:rFonts w:asciiTheme="majorHAnsi" w:hAnsiTheme="majorHAnsi" w:cs="Tahoma"/>
          <w:b/>
          <w:bCs/>
        </w:rPr>
      </w:pPr>
    </w:p>
    <w:p w:rsidR="00E839EB" w:rsidRPr="00621559" w:rsidRDefault="00DB3222" w:rsidP="00E839EB">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w:t>
      </w:r>
      <w:r w:rsidR="00165293">
        <w:rPr>
          <w:rFonts w:asciiTheme="majorHAnsi" w:hAnsiTheme="majorHAnsi" w:cs="Tahoma"/>
          <w:b/>
          <w:bCs/>
        </w:rPr>
        <w:t>,</w:t>
      </w:r>
      <w:r>
        <w:rPr>
          <w:rFonts w:asciiTheme="majorHAnsi" w:hAnsiTheme="majorHAnsi" w:cs="Tahoma"/>
          <w:b/>
          <w:bCs/>
        </w:rPr>
        <w:t xml:space="preserve"> NA KTÓREJ </w:t>
      </w:r>
      <w:r w:rsidR="00165293">
        <w:rPr>
          <w:rFonts w:asciiTheme="majorHAnsi" w:hAnsiTheme="majorHAnsi" w:cs="Tahoma"/>
          <w:b/>
          <w:bCs/>
        </w:rPr>
        <w:t>UDOSTĘPNIANE BĘDĄ ZMIANY I WYJAŚ</w:t>
      </w:r>
      <w:r>
        <w:rPr>
          <w:rFonts w:asciiTheme="majorHAnsi" w:hAnsiTheme="majorHAnsi" w:cs="Tahoma"/>
          <w:b/>
          <w:bCs/>
        </w:rPr>
        <w:t>NIENIA TREŚCI SIWZ ORAZ INNE DOKUMENTY ZAMÓWIENIA</w:t>
      </w:r>
      <w:r w:rsidR="001E76A0">
        <w:rPr>
          <w:rFonts w:asciiTheme="majorHAnsi" w:hAnsiTheme="majorHAnsi" w:cs="Tahoma"/>
          <w:b/>
          <w:bCs/>
        </w:rPr>
        <w:t>:</w:t>
      </w:r>
    </w:p>
    <w:p w:rsidR="00E839EB" w:rsidRPr="00E839EB" w:rsidRDefault="00F04E2A" w:rsidP="00E839EB">
      <w:pPr>
        <w:rPr>
          <w:rFonts w:asciiTheme="majorHAnsi" w:hAnsiTheme="majorHAnsi" w:cs="CIDFont+F2"/>
          <w:b/>
          <w:color w:val="FFC000"/>
          <w:lang w:eastAsia="pl-PL"/>
        </w:rPr>
      </w:pPr>
      <w:hyperlink r:id="rId9" w:history="1">
        <w:r w:rsidR="00E839EB" w:rsidRPr="00E839EB">
          <w:rPr>
            <w:rStyle w:val="Hipercze"/>
            <w:rFonts w:asciiTheme="majorHAnsi" w:hAnsiTheme="majorHAnsi" w:cs="CIDFont+F2"/>
            <w:b/>
            <w:lang w:eastAsia="pl-PL"/>
          </w:rPr>
          <w:t>https://miniportal.uzp.gov.pl/</w:t>
        </w:r>
      </w:hyperlink>
    </w:p>
    <w:p w:rsidR="00E839EB" w:rsidRDefault="00E839EB" w:rsidP="00E839EB">
      <w:pPr>
        <w:rPr>
          <w:rFonts w:asciiTheme="majorHAnsi" w:hAnsiTheme="majorHAnsi" w:cs="Tahoma"/>
          <w:b/>
          <w:bCs/>
        </w:rPr>
      </w:pPr>
      <w:r>
        <w:rPr>
          <w:rFonts w:asciiTheme="majorHAnsi" w:hAnsiTheme="majorHAnsi" w:cs="Tahoma"/>
          <w:b/>
          <w:bCs/>
        </w:rPr>
        <w:t>a także:</w:t>
      </w:r>
    </w:p>
    <w:p w:rsidR="00DB3222" w:rsidRDefault="00F04E2A" w:rsidP="00DB3222">
      <w:pPr>
        <w:ind w:left="426" w:hanging="426"/>
        <w:rPr>
          <w:rFonts w:asciiTheme="majorHAnsi" w:hAnsiTheme="majorHAnsi"/>
        </w:rPr>
      </w:pPr>
      <w:hyperlink r:id="rId10" w:history="1">
        <w:r w:rsidR="00DB3222" w:rsidRPr="00A31F3B">
          <w:rPr>
            <w:rStyle w:val="Hipercze"/>
            <w:rFonts w:asciiTheme="majorHAnsi" w:eastAsia="StarSymbol" w:hAnsiTheme="majorHAnsi" w:cs="Tahoma"/>
            <w:b/>
          </w:rPr>
          <w:t>http://bip.tomaszow.miasta.pl/public/</w:t>
        </w:r>
      </w:hyperlink>
    </w:p>
    <w:p w:rsidR="001E76A0" w:rsidRPr="00A31F3B" w:rsidRDefault="001E76A0" w:rsidP="00DB3222">
      <w:pPr>
        <w:ind w:left="426" w:hanging="426"/>
        <w:rPr>
          <w:rFonts w:asciiTheme="majorHAnsi" w:hAnsiTheme="majorHAnsi" w:cs="Tahoma"/>
          <w:b/>
        </w:rPr>
      </w:pPr>
    </w:p>
    <w:p w:rsidR="00DB3222" w:rsidRDefault="00DB3222" w:rsidP="00DB3222">
      <w:pPr>
        <w:ind w:left="426" w:hanging="426"/>
        <w:rPr>
          <w:rFonts w:asciiTheme="majorHAnsi" w:hAnsiTheme="majorHAnsi" w:cs="Tahoma"/>
          <w:b/>
          <w:bCs/>
        </w:rPr>
      </w:pPr>
      <w:r w:rsidRPr="00A31F3B">
        <w:rPr>
          <w:rFonts w:asciiTheme="majorHAnsi" w:hAnsiTheme="majorHAnsi" w:cs="Tahoma"/>
          <w:b/>
          <w:bCs/>
        </w:rPr>
        <w:t>SKRZYNKA EPUAP:</w:t>
      </w:r>
    </w:p>
    <w:p w:rsidR="00DB3222" w:rsidRDefault="00F04E2A" w:rsidP="00DB3222">
      <w:pPr>
        <w:ind w:left="426" w:hanging="426"/>
      </w:pPr>
      <w:hyperlink r:id="rId11" w:history="1">
        <w:r w:rsidR="00DB3222" w:rsidRPr="00A31F3B">
          <w:rPr>
            <w:rStyle w:val="Hipercze"/>
            <w:rFonts w:asciiTheme="majorHAnsi" w:eastAsia="StarSymbol" w:hAnsiTheme="majorHAnsi" w:cs="Tahoma"/>
            <w:b/>
          </w:rPr>
          <w:t>https://epuap.gov.pl</w:t>
        </w:r>
      </w:hyperlink>
    </w:p>
    <w:p w:rsidR="00FE5BA3" w:rsidRPr="00FE5BA3" w:rsidRDefault="00FE5BA3" w:rsidP="00DB322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FE5BA3" w:rsidRPr="00A31F3B" w:rsidRDefault="00FE5BA3" w:rsidP="00DB3222">
      <w:pPr>
        <w:ind w:left="426" w:hanging="426"/>
        <w:rPr>
          <w:rFonts w:asciiTheme="majorHAnsi" w:hAnsiTheme="majorHAnsi" w:cs="Tahoma"/>
          <w:lang w:eastAsia="pl-PL"/>
        </w:rPr>
      </w:pPr>
    </w:p>
    <w:p w:rsidR="00DB3222" w:rsidRDefault="00DB3222" w:rsidP="00E839EB">
      <w:pPr>
        <w:rPr>
          <w:rFonts w:asciiTheme="majorHAnsi" w:hAnsiTheme="majorHAnsi" w:cs="Tahoma"/>
          <w:b/>
          <w:bCs/>
          <w:iCs/>
          <w:sz w:val="32"/>
          <w:szCs w:val="32"/>
        </w:rPr>
      </w:pPr>
    </w:p>
    <w:p w:rsidR="00DB3222" w:rsidRDefault="00DB3222" w:rsidP="00DB3222">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SPECYFIKACJA WARUNKÓW ZAMÓWIENIA </w:t>
      </w:r>
    </w:p>
    <w:p w:rsidR="00DB3222" w:rsidRPr="00A31F3B" w:rsidRDefault="00DB3222" w:rsidP="002C10AF">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W POSTĘPOWANIU O UDZIELENIE ZAMÓWIENIA PUBLICZNEGO PROWADZONEGO </w:t>
      </w:r>
      <w:r w:rsidRPr="007B6BFC">
        <w:rPr>
          <w:rFonts w:asciiTheme="majorHAnsi" w:hAnsiTheme="majorHAnsi" w:cs="Tahoma"/>
          <w:b/>
          <w:bCs/>
          <w:iCs/>
          <w:sz w:val="32"/>
          <w:szCs w:val="32"/>
          <w:u w:val="single"/>
        </w:rPr>
        <w:t>W TRYBIE PODSTAWOWYM</w:t>
      </w:r>
      <w:r>
        <w:rPr>
          <w:rFonts w:asciiTheme="majorHAnsi" w:hAnsiTheme="majorHAnsi" w:cs="Tahoma"/>
          <w:b/>
          <w:bCs/>
          <w:iCs/>
          <w:sz w:val="32"/>
          <w:szCs w:val="32"/>
        </w:rPr>
        <w:t xml:space="preserve"> </w:t>
      </w:r>
      <w:r w:rsidRPr="00A31F3B">
        <w:rPr>
          <w:rFonts w:asciiTheme="majorHAnsi" w:hAnsiTheme="majorHAnsi" w:cs="Tahoma"/>
          <w:b/>
          <w:bCs/>
          <w:iCs/>
          <w:sz w:val="32"/>
          <w:szCs w:val="32"/>
        </w:rPr>
        <w:t>O WARTO</w:t>
      </w:r>
      <w:r w:rsidR="00BE6E8F">
        <w:rPr>
          <w:rFonts w:asciiTheme="majorHAnsi" w:hAnsiTheme="majorHAnsi" w:cs="Tahoma"/>
          <w:b/>
          <w:bCs/>
          <w:iCs/>
          <w:sz w:val="32"/>
          <w:szCs w:val="32"/>
        </w:rPr>
        <w:t xml:space="preserve">ŚCI SZACUNKOWEJ </w:t>
      </w:r>
      <w:r>
        <w:rPr>
          <w:rFonts w:asciiTheme="majorHAnsi" w:hAnsiTheme="majorHAnsi" w:cs="Tahoma"/>
          <w:b/>
          <w:bCs/>
          <w:iCs/>
          <w:sz w:val="32"/>
          <w:szCs w:val="32"/>
        </w:rPr>
        <w:t>NIŻSZEJ NIŻ</w:t>
      </w:r>
      <w:r w:rsidRPr="00A31F3B">
        <w:rPr>
          <w:rFonts w:asciiTheme="majorHAnsi" w:hAnsiTheme="majorHAnsi" w:cs="Tahoma"/>
          <w:b/>
          <w:bCs/>
          <w:iCs/>
          <w:sz w:val="32"/>
          <w:szCs w:val="32"/>
        </w:rPr>
        <w:t xml:space="preserve"> PROGI UNIJNE</w:t>
      </w:r>
    </w:p>
    <w:p w:rsidR="00DB3222" w:rsidRDefault="00DB3222" w:rsidP="00DB3222">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2C10AF" w:rsidRDefault="002C10AF" w:rsidP="00DB3222">
      <w:pPr>
        <w:jc w:val="center"/>
        <w:rPr>
          <w:rFonts w:asciiTheme="majorHAnsi" w:hAnsiTheme="majorHAnsi" w:cs="Tahoma"/>
          <w:b/>
          <w:sz w:val="22"/>
          <w:szCs w:val="22"/>
        </w:rPr>
      </w:pPr>
    </w:p>
    <w:p w:rsidR="002C10AF" w:rsidRPr="002C10AF" w:rsidRDefault="002C10AF" w:rsidP="00DB3222">
      <w:pPr>
        <w:jc w:val="center"/>
        <w:rPr>
          <w:rFonts w:asciiTheme="majorHAnsi" w:hAnsiTheme="majorHAnsi" w:cs="Tahoma"/>
          <w:b/>
          <w:sz w:val="52"/>
          <w:szCs w:val="52"/>
        </w:rPr>
      </w:pPr>
      <w:r w:rsidRPr="002C10AF">
        <w:rPr>
          <w:rFonts w:asciiTheme="majorHAnsi" w:hAnsiTheme="majorHAnsi" w:cs="Tahoma"/>
          <w:b/>
          <w:sz w:val="52"/>
          <w:szCs w:val="52"/>
        </w:rPr>
        <w:t xml:space="preserve">Budowa ulic w osiedlu Wierzbowa </w:t>
      </w:r>
      <w:r>
        <w:rPr>
          <w:rFonts w:asciiTheme="majorHAnsi" w:hAnsiTheme="majorHAnsi" w:cs="Tahoma"/>
          <w:b/>
          <w:sz w:val="52"/>
          <w:szCs w:val="52"/>
        </w:rPr>
        <w:t xml:space="preserve">                       </w:t>
      </w:r>
      <w:r w:rsidRPr="002C10AF">
        <w:rPr>
          <w:rFonts w:asciiTheme="majorHAnsi" w:hAnsiTheme="majorHAnsi" w:cs="Tahoma"/>
          <w:b/>
          <w:sz w:val="52"/>
          <w:szCs w:val="52"/>
        </w:rPr>
        <w:t>w Tomaszowie Mazowieckim</w:t>
      </w:r>
    </w:p>
    <w:p w:rsidR="002C10AF" w:rsidRDefault="002C10AF" w:rsidP="00DB3222">
      <w:pPr>
        <w:jc w:val="center"/>
        <w:rPr>
          <w:rFonts w:asciiTheme="majorHAnsi" w:hAnsiTheme="majorHAnsi" w:cs="Tahoma"/>
          <w:b/>
          <w:sz w:val="22"/>
          <w:szCs w:val="22"/>
        </w:rPr>
      </w:pPr>
    </w:p>
    <w:p w:rsidR="00DB3222" w:rsidRDefault="00DB3222" w:rsidP="002C10AF">
      <w:pPr>
        <w:pStyle w:val="Styl1"/>
        <w:widowControl/>
        <w:spacing w:before="0"/>
        <w:rPr>
          <w:rFonts w:asciiTheme="majorHAnsi" w:hAnsiTheme="majorHAnsi" w:cs="Tahoma"/>
          <w:sz w:val="22"/>
          <w:szCs w:val="22"/>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387D55" w:rsidRDefault="00387D55" w:rsidP="00DB3222">
      <w:pPr>
        <w:pStyle w:val="Styl1"/>
        <w:widowControl/>
        <w:spacing w:before="0"/>
        <w:jc w:val="right"/>
        <w:rPr>
          <w:rFonts w:asciiTheme="majorHAnsi" w:hAnsiTheme="majorHAnsi" w:cs="Tahoma"/>
          <w:sz w:val="22"/>
          <w:szCs w:val="22"/>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Tomaszów Mazowiecki, dnia </w:t>
      </w:r>
      <w:r w:rsidR="001014D0">
        <w:rPr>
          <w:rFonts w:asciiTheme="majorHAnsi" w:hAnsiTheme="majorHAnsi" w:cs="Tahoma"/>
          <w:sz w:val="22"/>
          <w:szCs w:val="22"/>
        </w:rPr>
        <w:t>9-04-2021</w:t>
      </w:r>
    </w:p>
    <w:p w:rsidR="00DB3222" w:rsidRPr="00A31F3B" w:rsidRDefault="00DB3222" w:rsidP="00DB3222">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Z-ca Prezydenta Miasta</w:t>
      </w:r>
    </w:p>
    <w:p w:rsidR="00DB3222" w:rsidRPr="00A31F3B" w:rsidRDefault="00DB3222" w:rsidP="00DB3222">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Tomasz Jurek</w:t>
      </w:r>
    </w:p>
    <w:p w:rsidR="00621559" w:rsidRDefault="00621559" w:rsidP="006A3B33">
      <w:pPr>
        <w:pStyle w:val="Styl1"/>
        <w:widowControl/>
        <w:spacing w:before="0"/>
        <w:jc w:val="center"/>
        <w:rPr>
          <w:rFonts w:asciiTheme="majorHAnsi" w:hAnsiTheme="majorHAnsi" w:cs="Tahoma"/>
          <w:b/>
          <w:sz w:val="44"/>
          <w:szCs w:val="44"/>
        </w:rPr>
      </w:pPr>
    </w:p>
    <w:p w:rsidR="00621559" w:rsidRPr="001E5337" w:rsidRDefault="006A3B33" w:rsidP="00387D55">
      <w:pPr>
        <w:pStyle w:val="Styl1"/>
        <w:widowControl/>
        <w:spacing w:before="0"/>
        <w:jc w:val="center"/>
        <w:rPr>
          <w:rFonts w:asciiTheme="majorHAnsi" w:hAnsiTheme="majorHAnsi" w:cs="Tahoma"/>
          <w:b/>
          <w:sz w:val="44"/>
          <w:szCs w:val="44"/>
        </w:rPr>
      </w:pPr>
      <w:r w:rsidRPr="001E5337">
        <w:rPr>
          <w:rFonts w:asciiTheme="majorHAnsi" w:hAnsiTheme="majorHAnsi" w:cs="Tahoma"/>
          <w:b/>
          <w:sz w:val="44"/>
          <w:szCs w:val="44"/>
        </w:rPr>
        <w:lastRenderedPageBreak/>
        <w:t>SPIS TREŚCI</w:t>
      </w:r>
    </w:p>
    <w:p w:rsidR="006A3B33" w:rsidRPr="00A31F3B" w:rsidRDefault="006A3B33" w:rsidP="006A3B33">
      <w:pPr>
        <w:pStyle w:val="Styl1"/>
        <w:widowControl/>
        <w:spacing w:before="0"/>
        <w:ind w:left="426" w:hanging="426"/>
        <w:jc w:val="center"/>
        <w:rPr>
          <w:rFonts w:asciiTheme="majorHAnsi" w:hAnsiTheme="majorHAnsi" w:cs="Tahoma"/>
          <w:b/>
          <w:sz w:val="22"/>
          <w:szCs w:val="22"/>
        </w:rPr>
      </w:pPr>
    </w:p>
    <w:p w:rsidR="006A3B33" w:rsidRPr="006A3B33" w:rsidRDefault="006A3B33" w:rsidP="006A3B33">
      <w:pPr>
        <w:shd w:val="clear" w:color="auto" w:fill="F3F3F3"/>
        <w:ind w:left="993" w:hanging="993"/>
        <w:jc w:val="both"/>
        <w:rPr>
          <w:rFonts w:asciiTheme="majorHAnsi" w:hAnsiTheme="majorHAnsi" w:cs="Tahoma"/>
          <w:b/>
          <w:sz w:val="36"/>
          <w:szCs w:val="36"/>
        </w:rPr>
      </w:pPr>
      <w:r w:rsidRPr="006A3B33">
        <w:rPr>
          <w:rFonts w:asciiTheme="majorHAnsi" w:hAnsiTheme="majorHAnsi" w:cs="Tahoma"/>
          <w:b/>
          <w:sz w:val="36"/>
          <w:szCs w:val="36"/>
        </w:rPr>
        <w:t>Część I</w:t>
      </w:r>
      <w:r w:rsidRPr="006A3B33">
        <w:rPr>
          <w:rFonts w:asciiTheme="majorHAnsi" w:hAnsiTheme="majorHAnsi" w:cs="Tahoma"/>
          <w:b/>
          <w:sz w:val="36"/>
          <w:szCs w:val="36"/>
        </w:rPr>
        <w:tab/>
      </w:r>
      <w:r w:rsidRPr="006A3B33">
        <w:rPr>
          <w:rFonts w:asciiTheme="majorHAnsi" w:hAnsiTheme="majorHAnsi" w:cs="Tahoma"/>
          <w:b/>
          <w:sz w:val="36"/>
          <w:szCs w:val="36"/>
        </w:rPr>
        <w:tab/>
        <w:t>INSTRUKCJA DLA WYKONAWCÓW</w:t>
      </w:r>
    </w:p>
    <w:p w:rsidR="006A3B33" w:rsidRPr="00A31F3B" w:rsidRDefault="006A3B33" w:rsidP="006A3B33">
      <w:pPr>
        <w:jc w:val="both"/>
        <w:rPr>
          <w:rFonts w:asciiTheme="majorHAnsi" w:hAnsiTheme="majorHAnsi" w:cs="Tahoma"/>
          <w:sz w:val="22"/>
          <w:szCs w:val="22"/>
        </w:rPr>
      </w:pP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Nazwa oraz adres zamawiającego, numer telefonu, adres poczty elektronicznej oraz strony internetowej prowadzonego postępowania.</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Adres strony internetowej, na której udostępniane będą zmiany i wyjaśnienia treści SWZ oraz inne dokumenty zamówienia bezpośrednio związane z postępowaniem o udzielenie zamówienia.</w:t>
      </w:r>
    </w:p>
    <w:p w:rsidR="006A3B33" w:rsidRPr="00D072EF" w:rsidRDefault="006A3B33" w:rsidP="006D4F58">
      <w:pPr>
        <w:jc w:val="both"/>
        <w:rPr>
          <w:rFonts w:asciiTheme="majorHAnsi" w:hAnsiTheme="majorHAnsi" w:cs="Tahoma"/>
          <w:sz w:val="22"/>
          <w:szCs w:val="22"/>
        </w:rPr>
      </w:pP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w:t>
      </w:r>
      <w:r w:rsidRPr="00D072EF">
        <w:rPr>
          <w:rFonts w:asciiTheme="majorHAnsi" w:hAnsiTheme="majorHAnsi" w:cs="Tahoma"/>
          <w:b/>
          <w:sz w:val="22"/>
          <w:szCs w:val="22"/>
        </w:rPr>
        <w:tab/>
      </w:r>
    </w:p>
    <w:p w:rsidR="00B16623" w:rsidRPr="00D072EF" w:rsidRDefault="00B1662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Tryb udzielenia zamówienia.</w:t>
      </w: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ab/>
      </w: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4</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sz w:val="22"/>
          <w:szCs w:val="22"/>
        </w:rPr>
      </w:pPr>
      <w:r w:rsidRPr="00D072EF">
        <w:rPr>
          <w:rFonts w:asciiTheme="majorHAnsi" w:hAnsiTheme="majorHAnsi"/>
          <w:sz w:val="22"/>
          <w:szCs w:val="22"/>
        </w:rPr>
        <w:t>Informacja, czy zamawiający przewiduje wybór najkorzystniejszej oferty z możliwością prowadzenia negocjacji.</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b/>
          <w:sz w:val="22"/>
          <w:szCs w:val="22"/>
        </w:rPr>
        <w:t>Rozdział 5</w:t>
      </w:r>
      <w:r w:rsidRPr="00D072EF">
        <w:rPr>
          <w:rFonts w:asciiTheme="majorHAnsi" w:hAnsiTheme="majorHAnsi" w:cs="Tahoma"/>
          <w:b/>
          <w:sz w:val="22"/>
          <w:szCs w:val="22"/>
        </w:rPr>
        <w:tab/>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Opis przedmiotu zamówienia.</w:t>
      </w:r>
    </w:p>
    <w:p w:rsidR="006A3B33" w:rsidRPr="00D072EF" w:rsidRDefault="006A3B33" w:rsidP="006D4F58">
      <w:pPr>
        <w:ind w:left="2836" w:hanging="2127"/>
        <w:jc w:val="both"/>
        <w:rPr>
          <w:rFonts w:asciiTheme="majorHAnsi" w:hAnsiTheme="majorHAnsi" w:cs="Tahoma"/>
          <w:sz w:val="22"/>
          <w:szCs w:val="22"/>
        </w:rPr>
      </w:pPr>
    </w:p>
    <w:p w:rsidR="006A3B3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6 </w:t>
      </w:r>
    </w:p>
    <w:p w:rsidR="006A3B33" w:rsidRPr="00D072EF" w:rsidRDefault="006A3B3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Termin wykonania zamówienia.</w:t>
      </w:r>
    </w:p>
    <w:p w:rsidR="006A3B33" w:rsidRPr="00D072EF" w:rsidRDefault="006A3B33" w:rsidP="006D4F58">
      <w:pPr>
        <w:pStyle w:val="WW-Tekstpodstawowywcity2"/>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7</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 xml:space="preserve">Projektowane postanowienia umowy w sprawie zamówienia publicznego, które zostaną wprowadzone </w:t>
      </w:r>
      <w:r w:rsidR="001E5337" w:rsidRPr="00D072EF">
        <w:rPr>
          <w:rFonts w:asciiTheme="majorHAnsi" w:hAnsiTheme="majorHAnsi"/>
          <w:sz w:val="22"/>
          <w:szCs w:val="22"/>
        </w:rPr>
        <w:t xml:space="preserve">               </w:t>
      </w:r>
      <w:r w:rsidRPr="00D072EF">
        <w:rPr>
          <w:rFonts w:asciiTheme="majorHAnsi" w:hAnsiTheme="majorHAnsi"/>
          <w:sz w:val="22"/>
          <w:szCs w:val="22"/>
        </w:rPr>
        <w:t>do treści tej umowy.</w:t>
      </w:r>
    </w:p>
    <w:p w:rsidR="006A3B33" w:rsidRPr="00D072EF" w:rsidRDefault="006A3B33" w:rsidP="006D4F58">
      <w:pPr>
        <w:pStyle w:val="WW-Tekstpodstawowywcity2"/>
        <w:ind w:left="0" w:firstLine="0"/>
        <w:rPr>
          <w:rFonts w:asciiTheme="majorHAnsi" w:hAnsiTheme="majorHAnsi" w:cs="Tahoma"/>
          <w:sz w:val="22"/>
          <w:szCs w:val="22"/>
        </w:rPr>
      </w:pP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8</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Informacje o środkach komunikacji elektronicznej, przy użyciu których zamawiający będzie komunikował się z wykonawcami, oraz informacje o wymaganiach technicznych i organizacyjnych sporządzania, wysyłania i odbierani</w:t>
      </w:r>
      <w:r w:rsidR="001E5337" w:rsidRPr="00D072EF">
        <w:rPr>
          <w:rFonts w:asciiTheme="majorHAnsi" w:hAnsiTheme="majorHAnsi"/>
          <w:sz w:val="22"/>
          <w:szCs w:val="22"/>
        </w:rPr>
        <w:t>a korespondencji elektronicznej.</w:t>
      </w:r>
    </w:p>
    <w:p w:rsidR="006A3B33" w:rsidRPr="00D072EF" w:rsidRDefault="006A3B33" w:rsidP="006D4F58">
      <w:pPr>
        <w:pStyle w:val="Normalny10"/>
        <w:tabs>
          <w:tab w:val="left" w:pos="426"/>
        </w:tabs>
        <w:autoSpaceDE w:val="0"/>
        <w:jc w:val="both"/>
        <w:rPr>
          <w:rFonts w:asciiTheme="majorHAnsi" w:eastAsia="Bookman Old Style" w:hAnsiTheme="majorHAnsi" w:cs="Tahoma"/>
          <w:bCs/>
          <w:sz w:val="22"/>
          <w:szCs w:val="22"/>
        </w:rPr>
      </w:pPr>
    </w:p>
    <w:p w:rsidR="006A3B33" w:rsidRPr="00D072EF" w:rsidRDefault="006A3B33" w:rsidP="006D4F58">
      <w:pPr>
        <w:pStyle w:val="Normalny10"/>
        <w:tabs>
          <w:tab w:val="left" w:pos="426"/>
        </w:tabs>
        <w:autoSpaceDE w:val="0"/>
        <w:ind w:left="426" w:hanging="426"/>
        <w:jc w:val="both"/>
        <w:rPr>
          <w:rFonts w:asciiTheme="majorHAnsi" w:eastAsia="Bookman Old Style" w:hAnsiTheme="majorHAnsi" w:cs="Tahoma"/>
          <w:b/>
          <w:bCs/>
          <w:sz w:val="22"/>
          <w:szCs w:val="22"/>
        </w:rPr>
      </w:pPr>
      <w:r w:rsidRPr="00D072EF">
        <w:rPr>
          <w:rFonts w:asciiTheme="majorHAnsi" w:eastAsia="Bookman Old Style" w:hAnsiTheme="majorHAnsi" w:cs="Tahoma"/>
          <w:b/>
          <w:bCs/>
          <w:sz w:val="22"/>
          <w:szCs w:val="22"/>
        </w:rPr>
        <w:t>Rozdział 9</w:t>
      </w:r>
      <w:r w:rsidRPr="00D072EF">
        <w:rPr>
          <w:rFonts w:asciiTheme="majorHAnsi" w:eastAsia="Bookman Old Style" w:hAnsiTheme="majorHAnsi" w:cs="Tahoma"/>
          <w:b/>
          <w:bCs/>
          <w:sz w:val="22"/>
          <w:szCs w:val="22"/>
        </w:rPr>
        <w:tab/>
      </w:r>
    </w:p>
    <w:p w:rsidR="006A3B33" w:rsidRPr="00D072EF" w:rsidRDefault="006A3B33" w:rsidP="006D4F58">
      <w:pPr>
        <w:pStyle w:val="Normalny10"/>
        <w:tabs>
          <w:tab w:val="left" w:pos="0"/>
        </w:tabs>
        <w:autoSpaceDE w:val="0"/>
        <w:jc w:val="both"/>
        <w:rPr>
          <w:rFonts w:asciiTheme="majorHAnsi" w:eastAsia="Bookman Old Style" w:hAnsiTheme="majorHAnsi" w:cs="Tahoma"/>
          <w:bCs/>
          <w:sz w:val="22"/>
          <w:szCs w:val="22"/>
        </w:rPr>
      </w:pPr>
      <w:r w:rsidRPr="00D072EF">
        <w:rPr>
          <w:rFonts w:asciiTheme="majorHAnsi" w:hAnsiTheme="majorHAnsi"/>
          <w:sz w:val="22"/>
          <w:szCs w:val="22"/>
        </w:rPr>
        <w:t>Informacje o sposobie komunikowania się zamawiającego z wykonawcami w inny sposób niż przy użyciu środków komunikacji elektronicznej w przypadku zaistnienia jednej z sytuacji określonych w art. 65 ust. 1, art. 66 i art. 69.</w:t>
      </w:r>
    </w:p>
    <w:p w:rsidR="006A3B33" w:rsidRPr="00D072EF" w:rsidRDefault="006A3B33" w:rsidP="006D4F58">
      <w:pPr>
        <w:pStyle w:val="WW-Tekstpodstawowywcity2"/>
        <w:ind w:left="0" w:firstLine="0"/>
        <w:rPr>
          <w:rFonts w:asciiTheme="majorHAnsi" w:hAnsiTheme="majorHAnsi" w:cs="Tahoma"/>
          <w:strike/>
          <w:sz w:val="22"/>
          <w:szCs w:val="22"/>
        </w:rPr>
      </w:pPr>
    </w:p>
    <w:p w:rsidR="00B7387A"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10</w:t>
      </w:r>
      <w:r w:rsidRPr="00D072EF">
        <w:rPr>
          <w:rFonts w:asciiTheme="majorHAnsi" w:hAnsiTheme="majorHAnsi" w:cs="Tahoma"/>
          <w:b/>
          <w:sz w:val="22"/>
          <w:szCs w:val="22"/>
        </w:rPr>
        <w:tab/>
      </w:r>
    </w:p>
    <w:p w:rsidR="00B7387A" w:rsidRPr="00D072EF" w:rsidRDefault="00B7387A" w:rsidP="006D4F58">
      <w:pPr>
        <w:pStyle w:val="WW-Tekstpodstawowywcity2"/>
        <w:rPr>
          <w:rFonts w:asciiTheme="majorHAnsi" w:hAnsiTheme="majorHAnsi" w:cs="Tahoma"/>
          <w:sz w:val="22"/>
          <w:szCs w:val="22"/>
        </w:rPr>
      </w:pPr>
      <w:r w:rsidRPr="00D072EF">
        <w:rPr>
          <w:rFonts w:asciiTheme="majorHAnsi" w:hAnsiTheme="majorHAnsi"/>
          <w:sz w:val="22"/>
          <w:szCs w:val="22"/>
        </w:rPr>
        <w:t>Wskazanie osób uprawnionych do komunikowania się z wykonawcami.</w:t>
      </w:r>
    </w:p>
    <w:p w:rsidR="006A3B33" w:rsidRPr="00D072EF" w:rsidRDefault="006A3B33" w:rsidP="006D4F58">
      <w:pPr>
        <w:pStyle w:val="WW-Tekstblokowy"/>
        <w:ind w:left="0" w:firstLine="0"/>
        <w:rPr>
          <w:rFonts w:asciiTheme="majorHAnsi" w:hAnsiTheme="majorHAnsi" w:cs="Tahoma"/>
          <w:sz w:val="22"/>
          <w:szCs w:val="22"/>
        </w:rPr>
      </w:pPr>
    </w:p>
    <w:p w:rsidR="00B7387A" w:rsidRPr="00D072EF" w:rsidRDefault="006A3B33" w:rsidP="006D4F58">
      <w:pPr>
        <w:pStyle w:val="WW-Tekstblokowy"/>
        <w:ind w:left="0" w:firstLine="0"/>
        <w:rPr>
          <w:rFonts w:asciiTheme="majorHAnsi" w:hAnsiTheme="majorHAnsi" w:cs="Tahoma"/>
          <w:b/>
          <w:sz w:val="22"/>
          <w:szCs w:val="22"/>
        </w:rPr>
      </w:pPr>
      <w:r w:rsidRPr="00D072EF">
        <w:rPr>
          <w:rFonts w:asciiTheme="majorHAnsi" w:hAnsiTheme="majorHAnsi" w:cs="Tahoma"/>
          <w:b/>
          <w:sz w:val="22"/>
          <w:szCs w:val="22"/>
        </w:rPr>
        <w:t xml:space="preserve">Rozdział 11 </w:t>
      </w:r>
      <w:r w:rsidRPr="00D072EF">
        <w:rPr>
          <w:rFonts w:asciiTheme="majorHAnsi" w:hAnsiTheme="majorHAnsi" w:cs="Tahoma"/>
          <w:b/>
          <w:sz w:val="22"/>
          <w:szCs w:val="22"/>
        </w:rPr>
        <w:tab/>
      </w:r>
    </w:p>
    <w:p w:rsidR="00B7387A" w:rsidRPr="00D072EF" w:rsidRDefault="00B7387A" w:rsidP="006D4F58">
      <w:pPr>
        <w:pStyle w:val="WW-Tekstblokowy"/>
        <w:ind w:left="0" w:firstLine="0"/>
        <w:rPr>
          <w:rFonts w:asciiTheme="majorHAnsi" w:hAnsiTheme="majorHAnsi" w:cs="Tahoma"/>
          <w:sz w:val="22"/>
          <w:szCs w:val="22"/>
        </w:rPr>
      </w:pPr>
      <w:r w:rsidRPr="00D072EF">
        <w:rPr>
          <w:rFonts w:asciiTheme="majorHAnsi" w:hAnsiTheme="majorHAnsi"/>
          <w:sz w:val="22"/>
          <w:szCs w:val="22"/>
        </w:rPr>
        <w:t>Termin związania ofertą.</w:t>
      </w:r>
    </w:p>
    <w:p w:rsidR="00621559" w:rsidRDefault="00621559"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12</w:t>
      </w:r>
      <w:r w:rsidRPr="00D072EF">
        <w:rPr>
          <w:rFonts w:asciiTheme="majorHAnsi" w:hAnsiTheme="majorHAnsi" w:cs="Tahoma"/>
          <w:b/>
          <w:sz w:val="22"/>
          <w:szCs w:val="22"/>
        </w:rPr>
        <w:tab/>
      </w:r>
      <w:r w:rsidRPr="00D072EF">
        <w:rPr>
          <w:rFonts w:asciiTheme="majorHAnsi" w:hAnsiTheme="majorHAnsi" w:cs="Tahoma"/>
          <w:b/>
          <w:sz w:val="22"/>
          <w:szCs w:val="22"/>
        </w:rPr>
        <w:tab/>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Opis sposobu przygotowania oferty.</w:t>
      </w:r>
    </w:p>
    <w:p w:rsidR="008259A5" w:rsidRDefault="008259A5"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13    </w:t>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Sposób oraz termin składania ofert.</w:t>
      </w:r>
    </w:p>
    <w:p w:rsidR="00384909" w:rsidRPr="00D072EF" w:rsidRDefault="00384909"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14</w:t>
      </w:r>
      <w:r w:rsidRPr="00D072EF">
        <w:rPr>
          <w:rFonts w:asciiTheme="majorHAnsi" w:hAnsiTheme="majorHAnsi" w:cs="Tahoma"/>
          <w:b/>
          <w:sz w:val="22"/>
          <w:szCs w:val="22"/>
        </w:rPr>
        <w:tab/>
      </w:r>
    </w:p>
    <w:p w:rsidR="00384909" w:rsidRPr="00D072EF" w:rsidRDefault="00384909" w:rsidP="006D4F58">
      <w:pPr>
        <w:ind w:left="426" w:hanging="426"/>
        <w:jc w:val="both"/>
        <w:rPr>
          <w:rFonts w:asciiTheme="majorHAnsi" w:hAnsiTheme="majorHAnsi" w:cs="Tahoma"/>
          <w:sz w:val="22"/>
          <w:szCs w:val="22"/>
        </w:rPr>
      </w:pPr>
      <w:r w:rsidRPr="00D072EF">
        <w:rPr>
          <w:rFonts w:asciiTheme="majorHAnsi" w:hAnsiTheme="majorHAnsi"/>
          <w:sz w:val="22"/>
          <w:szCs w:val="22"/>
        </w:rPr>
        <w:t>Termin otwarcia ofert.</w:t>
      </w:r>
    </w:p>
    <w:p w:rsidR="006A3B33" w:rsidRPr="00D072EF" w:rsidRDefault="006A3B33"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15      </w:t>
      </w:r>
    </w:p>
    <w:p w:rsidR="00384909" w:rsidRPr="00D072EF" w:rsidRDefault="00B16623"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108 ust. 1.</w:t>
      </w:r>
    </w:p>
    <w:p w:rsidR="006A3B33" w:rsidRPr="00D072EF" w:rsidRDefault="006A3B33" w:rsidP="006D4F58">
      <w:pPr>
        <w:pStyle w:val="WW-Tekstpodstawowy3"/>
        <w:ind w:right="-2"/>
        <w:rPr>
          <w:rFonts w:asciiTheme="majorHAnsi" w:hAnsiTheme="majorHAnsi" w:cs="Tahoma"/>
          <w:bCs/>
          <w:szCs w:val="22"/>
        </w:rPr>
      </w:pPr>
    </w:p>
    <w:p w:rsidR="00384909" w:rsidRPr="00D072EF" w:rsidRDefault="006A3B33" w:rsidP="006D4F58">
      <w:pPr>
        <w:pStyle w:val="WW-Tekstpodstawowy3"/>
        <w:ind w:left="426" w:right="-2" w:hanging="426"/>
        <w:rPr>
          <w:rFonts w:asciiTheme="majorHAnsi" w:hAnsiTheme="majorHAnsi" w:cs="Tahoma"/>
          <w:b/>
          <w:bCs/>
          <w:szCs w:val="22"/>
        </w:rPr>
      </w:pPr>
      <w:r w:rsidRPr="00D072EF">
        <w:rPr>
          <w:rFonts w:asciiTheme="majorHAnsi" w:hAnsiTheme="majorHAnsi" w:cs="Tahoma"/>
          <w:b/>
          <w:bCs/>
          <w:szCs w:val="22"/>
        </w:rPr>
        <w:t>Rozdział 16</w:t>
      </w:r>
      <w:r w:rsidRPr="00D072EF">
        <w:rPr>
          <w:rFonts w:asciiTheme="majorHAnsi" w:hAnsiTheme="majorHAnsi" w:cs="Tahoma"/>
          <w:b/>
          <w:bCs/>
          <w:szCs w:val="22"/>
        </w:rPr>
        <w:tab/>
      </w:r>
    </w:p>
    <w:p w:rsidR="00384909" w:rsidRPr="00D072EF" w:rsidRDefault="00B16623" w:rsidP="006D4F58">
      <w:pPr>
        <w:pStyle w:val="WW-Tekstpodstawowy3"/>
        <w:ind w:left="426" w:right="-2" w:hanging="426"/>
        <w:rPr>
          <w:rFonts w:asciiTheme="majorHAnsi" w:hAnsiTheme="majorHAnsi" w:cs="Tahoma"/>
          <w:bCs/>
          <w:szCs w:val="22"/>
        </w:rPr>
      </w:pPr>
      <w:r w:rsidRPr="00D072EF">
        <w:rPr>
          <w:rFonts w:asciiTheme="majorHAnsi" w:hAnsiTheme="majorHAnsi"/>
          <w:szCs w:val="22"/>
        </w:rPr>
        <w:t>Sposób obliczenia ceny.</w:t>
      </w:r>
    </w:p>
    <w:p w:rsidR="006A3B33" w:rsidRPr="00D072EF" w:rsidRDefault="006A3B33"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17</w:t>
      </w:r>
      <w:r w:rsidRPr="00D072EF">
        <w:rPr>
          <w:rFonts w:asciiTheme="majorHAnsi" w:hAnsiTheme="majorHAnsi" w:cs="Tahoma"/>
          <w:b/>
          <w:sz w:val="22"/>
          <w:szCs w:val="22"/>
        </w:rPr>
        <w:tab/>
      </w:r>
    </w:p>
    <w:p w:rsidR="00384909" w:rsidRPr="00D072EF" w:rsidRDefault="00B16623" w:rsidP="006D4F58">
      <w:pPr>
        <w:ind w:left="426" w:hanging="426"/>
        <w:jc w:val="both"/>
        <w:rPr>
          <w:rFonts w:asciiTheme="majorHAnsi" w:hAnsiTheme="majorHAnsi" w:cs="Tahoma"/>
          <w:sz w:val="22"/>
          <w:szCs w:val="22"/>
        </w:rPr>
      </w:pPr>
      <w:r w:rsidRPr="00D072EF">
        <w:rPr>
          <w:rFonts w:asciiTheme="majorHAnsi" w:hAnsiTheme="majorHAnsi"/>
          <w:sz w:val="22"/>
          <w:szCs w:val="22"/>
        </w:rPr>
        <w:t>Opis kryteriów oceny ofert, wraz z podaniem wag tych kryteriów i sposobu oceny ofert.</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18</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Informacje o formalnościach, jakie muszą zostać dopełnione po wyborze oferty w celu zawarcia umowy</w:t>
      </w:r>
      <w:r w:rsidR="001E5337" w:rsidRPr="00D072EF">
        <w:rPr>
          <w:rFonts w:asciiTheme="majorHAnsi" w:hAnsiTheme="majorHAnsi"/>
          <w:sz w:val="22"/>
          <w:szCs w:val="22"/>
        </w:rPr>
        <w:t xml:space="preserve">               </w:t>
      </w:r>
      <w:r w:rsidRPr="00D072EF">
        <w:rPr>
          <w:rFonts w:asciiTheme="majorHAnsi" w:hAnsiTheme="majorHAnsi"/>
          <w:sz w:val="22"/>
          <w:szCs w:val="22"/>
        </w:rPr>
        <w:t xml:space="preserve"> w sprawie zamówienia publicznego.</w:t>
      </w:r>
    </w:p>
    <w:p w:rsidR="00C27165" w:rsidRPr="00D072EF" w:rsidRDefault="00C27165"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19      </w:t>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Pouczenie o środkach ochrony prawnej przysługujących wykonawcy.</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20</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109 ust. 1, jeżeli zamawiający je przewiduje.</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21</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warunkach udziału w postępowaniu, jeżeli zamawiający je przewiduje.</w:t>
      </w:r>
    </w:p>
    <w:p w:rsidR="005B0FDE" w:rsidRPr="00D072EF" w:rsidRDefault="005B0FDE"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22</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podmiotowych środkach dowodowych, jeżeli zamawiający będzie wymagał ich złożenia.</w:t>
      </w:r>
    </w:p>
    <w:p w:rsidR="006A3B33" w:rsidRPr="00D072EF" w:rsidRDefault="006A3B33" w:rsidP="006D4F58">
      <w:pPr>
        <w:shd w:val="clear" w:color="auto" w:fill="FFFFFF"/>
        <w:jc w:val="both"/>
        <w:rPr>
          <w:rFonts w:asciiTheme="majorHAnsi" w:hAnsiTheme="majorHAnsi" w:cs="Tahoma"/>
          <w:spacing w:val="-2"/>
          <w:sz w:val="22"/>
          <w:szCs w:val="22"/>
        </w:rPr>
      </w:pPr>
    </w:p>
    <w:p w:rsidR="00C27165" w:rsidRPr="00D072EF" w:rsidRDefault="006A3B33" w:rsidP="006D4F58">
      <w:pPr>
        <w:shd w:val="clear" w:color="auto" w:fill="FFFFFF"/>
        <w:jc w:val="both"/>
        <w:rPr>
          <w:rFonts w:asciiTheme="majorHAnsi" w:hAnsiTheme="majorHAnsi" w:cs="Tahoma"/>
          <w:b/>
          <w:spacing w:val="-2"/>
          <w:sz w:val="22"/>
          <w:szCs w:val="22"/>
        </w:rPr>
      </w:pPr>
      <w:r w:rsidRPr="00D072EF">
        <w:rPr>
          <w:rFonts w:asciiTheme="majorHAnsi" w:hAnsiTheme="majorHAnsi" w:cs="Tahoma"/>
          <w:b/>
          <w:spacing w:val="-2"/>
          <w:sz w:val="22"/>
          <w:szCs w:val="22"/>
        </w:rPr>
        <w:t xml:space="preserve">Rozdział 23       </w:t>
      </w:r>
    </w:p>
    <w:p w:rsidR="00C27165" w:rsidRPr="00D072EF" w:rsidRDefault="005B0FDE" w:rsidP="006D4F58">
      <w:pPr>
        <w:suppressAutoHyphens w:val="0"/>
        <w:autoSpaceDE w:val="0"/>
        <w:autoSpaceDN w:val="0"/>
        <w:adjustRightInd w:val="0"/>
        <w:rPr>
          <w:rFonts w:asciiTheme="majorHAnsi" w:eastAsiaTheme="minorHAnsi" w:hAnsiTheme="majorHAnsi"/>
          <w:sz w:val="22"/>
          <w:szCs w:val="22"/>
          <w:lang w:eastAsia="en-US"/>
        </w:rPr>
      </w:pPr>
      <w:r w:rsidRPr="00D072EF">
        <w:rPr>
          <w:rFonts w:asciiTheme="majorHAnsi" w:eastAsiaTheme="minorHAnsi" w:hAnsiTheme="majorHAnsi"/>
          <w:sz w:val="22"/>
          <w:szCs w:val="22"/>
          <w:lang w:eastAsia="en-US"/>
        </w:rPr>
        <w:t>Opis części zamówienia, jeżeli zamawiający dopuszcza składanie ofert częściowych.</w:t>
      </w:r>
    </w:p>
    <w:p w:rsidR="006A3B33" w:rsidRPr="00D072EF" w:rsidRDefault="006A3B33" w:rsidP="006D4F58">
      <w:pPr>
        <w:shd w:val="clear" w:color="auto" w:fill="FFFFFF"/>
        <w:jc w:val="both"/>
        <w:rPr>
          <w:rFonts w:asciiTheme="majorHAnsi" w:hAnsiTheme="majorHAnsi" w:cs="Tahoma"/>
          <w:spacing w:val="-2"/>
          <w:sz w:val="22"/>
          <w:szCs w:val="22"/>
        </w:rPr>
      </w:pPr>
    </w:p>
    <w:p w:rsidR="005B0FDE" w:rsidRPr="00D072EF" w:rsidRDefault="006A3B33" w:rsidP="006D4F58">
      <w:pPr>
        <w:shd w:val="clear" w:color="auto" w:fill="FFFFFF"/>
        <w:ind w:left="426" w:hanging="426"/>
        <w:jc w:val="both"/>
        <w:rPr>
          <w:rFonts w:asciiTheme="majorHAnsi" w:hAnsiTheme="majorHAnsi" w:cs="Tahoma"/>
          <w:b/>
          <w:spacing w:val="-2"/>
          <w:sz w:val="22"/>
          <w:szCs w:val="22"/>
        </w:rPr>
      </w:pPr>
      <w:r w:rsidRPr="00D072EF">
        <w:rPr>
          <w:rFonts w:asciiTheme="majorHAnsi" w:hAnsiTheme="majorHAnsi" w:cs="Tahoma"/>
          <w:b/>
          <w:spacing w:val="-2"/>
          <w:sz w:val="22"/>
          <w:szCs w:val="22"/>
        </w:rPr>
        <w:t>Rozdział 24</w:t>
      </w:r>
    </w:p>
    <w:p w:rsidR="005B0FDE" w:rsidRPr="00D072EF" w:rsidRDefault="005B0FDE" w:rsidP="006D4F58">
      <w:pPr>
        <w:shd w:val="clear" w:color="auto" w:fill="FFFFFF"/>
        <w:jc w:val="both"/>
        <w:rPr>
          <w:rFonts w:asciiTheme="majorHAnsi" w:hAnsiTheme="majorHAnsi" w:cs="Tahoma"/>
          <w:spacing w:val="-2"/>
          <w:sz w:val="22"/>
          <w:szCs w:val="22"/>
        </w:rPr>
      </w:pPr>
      <w:r w:rsidRPr="00D072EF">
        <w:rPr>
          <w:rFonts w:asciiTheme="majorHAnsi" w:eastAsiaTheme="minorHAnsi" w:hAnsiTheme="majorHAnsi"/>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072EF" w:rsidRDefault="006A3B33" w:rsidP="006D4F58">
      <w:pPr>
        <w:pStyle w:val="WW-Tekstpodstawowy3"/>
        <w:ind w:right="-2"/>
        <w:rPr>
          <w:rFonts w:asciiTheme="majorHAnsi" w:hAnsiTheme="majorHAnsi" w:cs="Tahoma"/>
          <w:szCs w:val="22"/>
        </w:rPr>
      </w:pPr>
    </w:p>
    <w:p w:rsidR="005B0FDE" w:rsidRPr="00D072EF" w:rsidRDefault="006A3B33" w:rsidP="006D4F58">
      <w:pPr>
        <w:pStyle w:val="WW-Tekstpodstawowy3"/>
        <w:ind w:left="426" w:right="-2" w:hanging="426"/>
        <w:rPr>
          <w:rFonts w:asciiTheme="majorHAnsi" w:hAnsiTheme="majorHAnsi" w:cs="Tahoma"/>
          <w:b/>
          <w:szCs w:val="22"/>
        </w:rPr>
      </w:pPr>
      <w:r w:rsidRPr="00D072EF">
        <w:rPr>
          <w:rFonts w:asciiTheme="majorHAnsi" w:hAnsiTheme="majorHAnsi" w:cs="Tahoma"/>
          <w:b/>
          <w:szCs w:val="22"/>
        </w:rPr>
        <w:t>Rozdział 25</w:t>
      </w:r>
      <w:r w:rsidRPr="00D072EF">
        <w:rPr>
          <w:rFonts w:asciiTheme="majorHAnsi" w:hAnsiTheme="majorHAnsi" w:cs="Tahoma"/>
          <w:b/>
          <w:szCs w:val="22"/>
        </w:rPr>
        <w:tab/>
      </w:r>
    </w:p>
    <w:p w:rsidR="005B0FDE" w:rsidRPr="00D072EF" w:rsidRDefault="005B0FDE" w:rsidP="006D4F58">
      <w:pPr>
        <w:pStyle w:val="WW-Tekstpodstawowy3"/>
        <w:ind w:right="-2"/>
        <w:rPr>
          <w:rFonts w:asciiTheme="majorHAnsi" w:hAnsiTheme="majorHAnsi" w:cs="Tahoma"/>
          <w:szCs w:val="22"/>
        </w:rPr>
      </w:pPr>
      <w:r w:rsidRPr="00D072EF">
        <w:rPr>
          <w:rFonts w:asciiTheme="majorHAnsi" w:hAnsiTheme="majorHAnsi"/>
          <w:szCs w:val="22"/>
        </w:rPr>
        <w:t>Informacje dotyczące ofert wariantowych, w tym informacje o sposobie przedstawiania ofert wariantowych oraz minimalne warunki, jakim muszą odpowiadać oferty wariantowe, jeżeli zamawiający wymaga lub dopuszcza ich składanie.</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p>
    <w:p w:rsidR="005B0FDE"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26</w:t>
      </w:r>
      <w:r w:rsidRPr="00D072EF">
        <w:rPr>
          <w:rFonts w:asciiTheme="majorHAnsi" w:hAnsiTheme="majorHAnsi" w:cs="Tahoma"/>
          <w:b/>
          <w:sz w:val="22"/>
          <w:szCs w:val="22"/>
        </w:rPr>
        <w:tab/>
      </w:r>
    </w:p>
    <w:p w:rsidR="006D4F58" w:rsidRPr="008259A5" w:rsidRDefault="005B0FDE" w:rsidP="006D4F58">
      <w:pPr>
        <w:jc w:val="both"/>
        <w:rPr>
          <w:rFonts w:asciiTheme="majorHAnsi" w:hAnsiTheme="majorHAnsi" w:cs="Tahoma"/>
          <w:sz w:val="22"/>
          <w:szCs w:val="22"/>
        </w:rPr>
      </w:pPr>
      <w:r w:rsidRPr="00D072EF">
        <w:rPr>
          <w:rFonts w:asciiTheme="majorHAnsi" w:hAnsiTheme="majorHAnsi"/>
          <w:sz w:val="22"/>
          <w:szCs w:val="22"/>
        </w:rPr>
        <w:t xml:space="preserve">Wymagania w zakresie zatrudnienia na podstawie stosunku pracy, w okolicznościach, o których mowa </w:t>
      </w:r>
      <w:r w:rsidR="001E5337" w:rsidRPr="00D072EF">
        <w:rPr>
          <w:rFonts w:asciiTheme="majorHAnsi" w:hAnsiTheme="majorHAnsi"/>
          <w:sz w:val="22"/>
          <w:szCs w:val="22"/>
        </w:rPr>
        <w:t xml:space="preserve">                   </w:t>
      </w:r>
      <w:r w:rsidRPr="00D072EF">
        <w:rPr>
          <w:rFonts w:asciiTheme="majorHAnsi" w:hAnsiTheme="majorHAnsi"/>
          <w:sz w:val="22"/>
          <w:szCs w:val="22"/>
        </w:rPr>
        <w:t>w art. 95.</w:t>
      </w:r>
    </w:p>
    <w:p w:rsidR="002C10AF" w:rsidRDefault="002C10AF" w:rsidP="006D4F58">
      <w:pPr>
        <w:jc w:val="both"/>
        <w:rPr>
          <w:rFonts w:asciiTheme="majorHAnsi" w:hAnsiTheme="majorHAnsi" w:cs="Tahoma"/>
          <w:b/>
          <w:sz w:val="22"/>
          <w:szCs w:val="22"/>
        </w:rPr>
      </w:pPr>
    </w:p>
    <w:p w:rsidR="005B0FDE"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27</w:t>
      </w:r>
      <w:r w:rsidRPr="00D072EF">
        <w:rPr>
          <w:rFonts w:asciiTheme="majorHAnsi" w:hAnsiTheme="majorHAnsi" w:cs="Tahoma"/>
          <w:b/>
          <w:sz w:val="22"/>
          <w:szCs w:val="22"/>
        </w:rPr>
        <w:tab/>
      </w:r>
    </w:p>
    <w:p w:rsidR="005B0FDE"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Wymagania w zakresie zatrudnienia osób, o których mowa w art. 96 ust. 2 pkt 2, jeżeli zamawiający przewiduje takie wymagania.</w:t>
      </w:r>
    </w:p>
    <w:p w:rsidR="002C10AF" w:rsidRDefault="002C10AF"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28</w:t>
      </w:r>
    </w:p>
    <w:p w:rsidR="005B0FDE" w:rsidRPr="00D072EF" w:rsidRDefault="005B0FDE" w:rsidP="006D4F58">
      <w:pPr>
        <w:jc w:val="both"/>
        <w:rPr>
          <w:rFonts w:asciiTheme="majorHAnsi" w:hAnsiTheme="majorHAnsi"/>
          <w:sz w:val="22"/>
          <w:szCs w:val="22"/>
        </w:rPr>
      </w:pPr>
      <w:r w:rsidRPr="00D072EF">
        <w:rPr>
          <w:rFonts w:asciiTheme="majorHAnsi" w:hAnsiTheme="majorHAnsi"/>
          <w:sz w:val="22"/>
          <w:szCs w:val="22"/>
        </w:rPr>
        <w:t>Informację o zastrzeżeniu możliwości ubiegania się o udzielenie zamówienia wyłącznie przez wykonawców, o których mowa w art. 94, jeżeli zamawiający przewiduje takie wymagania.</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29</w:t>
      </w:r>
    </w:p>
    <w:p w:rsidR="005B0FDE" w:rsidRPr="00D072EF" w:rsidRDefault="005B0FDE" w:rsidP="006D4F58">
      <w:pPr>
        <w:suppressAutoHyphens w:val="0"/>
        <w:autoSpaceDE w:val="0"/>
        <w:autoSpaceDN w:val="0"/>
        <w:adjustRightInd w:val="0"/>
        <w:jc w:val="both"/>
        <w:rPr>
          <w:rFonts w:asciiTheme="majorHAnsi" w:hAnsiTheme="majorHAnsi"/>
          <w:sz w:val="22"/>
          <w:szCs w:val="22"/>
        </w:rPr>
      </w:pPr>
      <w:r w:rsidRPr="00D072EF">
        <w:rPr>
          <w:rFonts w:asciiTheme="majorHAnsi" w:hAnsiTheme="majorHAnsi"/>
          <w:sz w:val="22"/>
          <w:szCs w:val="22"/>
        </w:rPr>
        <w:t>Wymagania dotyczące wadium, jeżeli zamawiający przewidu</w:t>
      </w:r>
      <w:r w:rsidR="009F1921">
        <w:rPr>
          <w:rFonts w:asciiTheme="majorHAnsi" w:hAnsiTheme="majorHAnsi"/>
          <w:sz w:val="22"/>
          <w:szCs w:val="22"/>
        </w:rPr>
        <w:t>je obowiązek wniesienia wadium.</w:t>
      </w:r>
    </w:p>
    <w:p w:rsidR="005B0FDE" w:rsidRPr="00D072EF" w:rsidRDefault="005B0FDE"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30</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w:t>
      </w:r>
      <w:r w:rsidR="005B0FDE" w:rsidRPr="00D072EF">
        <w:rPr>
          <w:rFonts w:asciiTheme="majorHAnsi" w:hAnsiTheme="majorHAnsi"/>
          <w:sz w:val="22"/>
          <w:szCs w:val="22"/>
        </w:rPr>
        <w:t>nformacj</w:t>
      </w:r>
      <w:r w:rsidRPr="00D072EF">
        <w:rPr>
          <w:rFonts w:asciiTheme="majorHAnsi" w:hAnsiTheme="majorHAnsi"/>
          <w:sz w:val="22"/>
          <w:szCs w:val="22"/>
        </w:rPr>
        <w:t>e</w:t>
      </w:r>
      <w:r w:rsidR="005B0FDE" w:rsidRPr="00D072EF">
        <w:rPr>
          <w:rFonts w:asciiTheme="majorHAnsi" w:hAnsiTheme="majorHAnsi"/>
          <w:sz w:val="22"/>
          <w:szCs w:val="22"/>
        </w:rPr>
        <w:t xml:space="preserve"> o przewidywanych zamówieniach, o których mowa w art. 214 ust. 1 pkt 7 i 8, jeżeli zamawiają</w:t>
      </w:r>
      <w:r w:rsidRPr="00D072EF">
        <w:rPr>
          <w:rFonts w:asciiTheme="majorHAnsi" w:hAnsiTheme="majorHAnsi"/>
          <w:sz w:val="22"/>
          <w:szCs w:val="22"/>
        </w:rPr>
        <w:t>cy przewi</w:t>
      </w:r>
      <w:r w:rsidR="005B0FDE" w:rsidRPr="00D072EF">
        <w:rPr>
          <w:rFonts w:asciiTheme="majorHAnsi" w:hAnsiTheme="majorHAnsi"/>
          <w:sz w:val="22"/>
          <w:szCs w:val="22"/>
        </w:rPr>
        <w:t>duje udzielenie takich zamówień</w:t>
      </w:r>
      <w:r w:rsidRPr="00D072EF">
        <w:rPr>
          <w:rFonts w:asciiTheme="majorHAnsi" w:hAnsiTheme="majorHAnsi"/>
          <w:sz w:val="22"/>
          <w:szCs w:val="22"/>
        </w:rPr>
        <w:t>.</w:t>
      </w:r>
    </w:p>
    <w:p w:rsidR="001B5391" w:rsidRPr="00D072EF" w:rsidRDefault="001B5391"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31</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32</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dotyczące walut obcych, w jakich mogą być prowadzone rozliczenia między zamawiającym</w:t>
      </w:r>
      <w:r w:rsidR="006D4F58" w:rsidRPr="00D072EF">
        <w:rPr>
          <w:rFonts w:asciiTheme="majorHAnsi" w:hAnsiTheme="majorHAnsi"/>
          <w:sz w:val="22"/>
          <w:szCs w:val="22"/>
        </w:rPr>
        <w:t xml:space="preserve">                 </w:t>
      </w:r>
      <w:r w:rsidRPr="00D072EF">
        <w:rPr>
          <w:rFonts w:asciiTheme="majorHAnsi" w:hAnsiTheme="majorHAnsi"/>
          <w:sz w:val="22"/>
          <w:szCs w:val="22"/>
        </w:rPr>
        <w:t xml:space="preserve"> a wykonawcą, jeżeli zamawiający przewiduje rozliczenia w walutach obcych.</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33</w:t>
      </w:r>
    </w:p>
    <w:p w:rsidR="005B0FDE" w:rsidRPr="00D072EF" w:rsidRDefault="00E73B48" w:rsidP="006D4F58">
      <w:pPr>
        <w:ind w:left="426" w:hanging="426"/>
        <w:jc w:val="both"/>
        <w:rPr>
          <w:rFonts w:asciiTheme="majorHAnsi" w:hAnsiTheme="majorHAnsi" w:cs="Tahoma"/>
          <w:sz w:val="22"/>
          <w:szCs w:val="22"/>
        </w:rPr>
      </w:pPr>
      <w:r w:rsidRPr="00D072EF">
        <w:rPr>
          <w:rFonts w:asciiTheme="majorHAnsi" w:hAnsiTheme="majorHAnsi"/>
          <w:sz w:val="22"/>
          <w:szCs w:val="22"/>
        </w:rPr>
        <w:t>Informacje dotyczące zwrotu kosztów udziału w postępowaniu, jeżeli zamawiający przewiduje ich zwrot.</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34</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o obowiązku osobistego wykonania przez wykonawcę kluczowych zadań, jeżeli zamawiający dokonuje takiego zastrzeżenia zgodnie z art. 60 i art. 121.</w:t>
      </w:r>
    </w:p>
    <w:p w:rsidR="00E73B48" w:rsidRPr="00D072EF" w:rsidRDefault="00E73B48"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35</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Maksymalna liczba wykonawców, z którymi zamawiający zawrze umowę ramową, jeżeli zamawiający przewiduje zawarcie umowy ramowej.</w:t>
      </w:r>
    </w:p>
    <w:p w:rsidR="006A3B33" w:rsidRPr="00D072EF" w:rsidRDefault="006A3B33" w:rsidP="006D4F58">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36</w:t>
      </w:r>
    </w:p>
    <w:p w:rsidR="00E73B48" w:rsidRPr="00D072EF" w:rsidRDefault="00E73B48" w:rsidP="006D4F58">
      <w:pPr>
        <w:jc w:val="both"/>
        <w:rPr>
          <w:rFonts w:asciiTheme="majorHAnsi" w:eastAsiaTheme="minorHAnsi" w:hAnsiTheme="majorHAnsi"/>
          <w:sz w:val="22"/>
          <w:szCs w:val="22"/>
          <w:lang w:eastAsia="en-US"/>
        </w:rPr>
      </w:pPr>
      <w:r w:rsidRPr="00D072EF">
        <w:rPr>
          <w:rFonts w:asciiTheme="majorHAnsi" w:hAnsiTheme="majorHAnsi"/>
          <w:sz w:val="22"/>
          <w:szCs w:val="22"/>
        </w:rPr>
        <w:t>Informacja o przewidywanym wyborze najkorzystniejszej oferty z zastosowaniem aukcji elektronicznej wraz z informacjami, o których mowa w art. 230, jeżeli zamawiający przewiduje aukcję elektroniczną.</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37</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Wymóg lub możliwość złożenia ofert w postaci katalogów elektronicznych lub dołączenia katalogów elektronicznych do oferty, w sytuacji określonej w art. 93.</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38</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Informacje dotyczące zabezpieczenia należytego wykonania umowy, jeżeli zamawiający je przewiduje.</w:t>
      </w:r>
    </w:p>
    <w:p w:rsidR="006D4F58" w:rsidRPr="00D072EF" w:rsidRDefault="006D4F58" w:rsidP="00D072EF">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w:t>
      </w:r>
      <w:r w:rsidR="00E73B48" w:rsidRPr="00D072EF">
        <w:rPr>
          <w:rFonts w:asciiTheme="majorHAnsi" w:hAnsiTheme="majorHAnsi" w:cs="Tahoma"/>
          <w:b/>
          <w:sz w:val="22"/>
          <w:szCs w:val="22"/>
        </w:rPr>
        <w:t>ł 39</w:t>
      </w:r>
    </w:p>
    <w:p w:rsidR="006A3B33" w:rsidRPr="00D072EF" w:rsidRDefault="006A3B33" w:rsidP="006D4F58">
      <w:pPr>
        <w:jc w:val="both"/>
        <w:rPr>
          <w:rFonts w:asciiTheme="majorHAnsi" w:hAnsiTheme="majorHAnsi" w:cs="Tahoma"/>
          <w:sz w:val="22"/>
          <w:szCs w:val="22"/>
        </w:rPr>
      </w:pPr>
      <w:r w:rsidRPr="00D072EF">
        <w:rPr>
          <w:rFonts w:asciiTheme="majorHAnsi" w:hAnsiTheme="majorHAnsi" w:cs="Tahoma"/>
          <w:sz w:val="22"/>
          <w:szCs w:val="22"/>
          <w:lang w:eastAsia="pl-PL"/>
        </w:rPr>
        <w:t>Obowiązki, o których mowa w art. 13 ust. 1 – 2 rozporządzenia 2016/679</w:t>
      </w:r>
      <w:r w:rsidRPr="00D072EF">
        <w:rPr>
          <w:rFonts w:asciiTheme="majorHAnsi" w:hAnsiTheme="majorHAnsi" w:cs="Tahoma"/>
          <w:sz w:val="22"/>
          <w:szCs w:val="22"/>
        </w:rPr>
        <w:t xml:space="preserve"> </w:t>
      </w:r>
      <w:r w:rsidRPr="00D072EF">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6A3B33" w:rsidRPr="006D4F58" w:rsidRDefault="006A3B33" w:rsidP="006D4F58">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D072EF" w:rsidRPr="00A31F3B" w:rsidRDefault="00D072EF" w:rsidP="006A3B33">
      <w:pPr>
        <w:ind w:left="426" w:hanging="426"/>
        <w:jc w:val="both"/>
        <w:rPr>
          <w:rFonts w:asciiTheme="majorHAnsi" w:hAnsiTheme="majorHAnsi" w:cs="Tahoma"/>
          <w:sz w:val="22"/>
          <w:szCs w:val="22"/>
        </w:rPr>
      </w:pPr>
    </w:p>
    <w:p w:rsidR="006A3B33" w:rsidRPr="00FD29F1" w:rsidRDefault="006A3B33" w:rsidP="006A3B33">
      <w:pPr>
        <w:shd w:val="clear" w:color="auto" w:fill="F3F3F3"/>
        <w:ind w:left="993" w:hanging="993"/>
        <w:jc w:val="both"/>
        <w:rPr>
          <w:rFonts w:asciiTheme="majorHAnsi" w:hAnsiTheme="majorHAnsi" w:cs="Tahoma"/>
          <w:b/>
          <w:sz w:val="36"/>
          <w:szCs w:val="36"/>
        </w:rPr>
      </w:pPr>
      <w:r w:rsidRPr="00FD29F1">
        <w:rPr>
          <w:rFonts w:asciiTheme="majorHAnsi" w:hAnsiTheme="majorHAnsi" w:cs="Tahoma"/>
          <w:b/>
          <w:sz w:val="36"/>
          <w:szCs w:val="36"/>
        </w:rPr>
        <w:lastRenderedPageBreak/>
        <w:t>Część II</w:t>
      </w:r>
      <w:r w:rsidRPr="00FD29F1">
        <w:rPr>
          <w:rFonts w:asciiTheme="majorHAnsi" w:hAnsiTheme="majorHAnsi" w:cs="Tahoma"/>
          <w:b/>
          <w:sz w:val="36"/>
          <w:szCs w:val="36"/>
        </w:rPr>
        <w:tab/>
      </w:r>
      <w:r w:rsidRPr="00FD29F1">
        <w:rPr>
          <w:rFonts w:asciiTheme="majorHAnsi" w:hAnsiTheme="majorHAnsi" w:cs="Tahoma"/>
          <w:b/>
          <w:sz w:val="36"/>
          <w:szCs w:val="36"/>
        </w:rPr>
        <w:tab/>
        <w:t>FORMULARZ OFERTY I ZAŁĄCZNIKI</w:t>
      </w:r>
    </w:p>
    <w:p w:rsidR="00FD29F1" w:rsidRDefault="00FD29F1" w:rsidP="00FD29F1">
      <w:pPr>
        <w:jc w:val="both"/>
        <w:rPr>
          <w:rFonts w:asciiTheme="majorHAnsi" w:hAnsiTheme="majorHAnsi" w:cs="Tahoma"/>
          <w:sz w:val="22"/>
          <w:szCs w:val="22"/>
        </w:rPr>
      </w:pPr>
    </w:p>
    <w:p w:rsidR="006A3B33" w:rsidRPr="00A31F3B" w:rsidRDefault="00D072EF" w:rsidP="00FD29F1">
      <w:pPr>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r>
      <w:r w:rsidR="006A3B33" w:rsidRPr="00A31F3B">
        <w:rPr>
          <w:rFonts w:asciiTheme="majorHAnsi" w:hAnsiTheme="majorHAnsi" w:cs="Tahoma"/>
          <w:sz w:val="22"/>
          <w:szCs w:val="22"/>
        </w:rPr>
        <w:t>Formularz oferty,</w:t>
      </w:r>
    </w:p>
    <w:p w:rsidR="006A3B33" w:rsidRPr="00A31F3B" w:rsidRDefault="006A3B33" w:rsidP="006A3B33">
      <w:pPr>
        <w:ind w:left="993" w:hanging="284"/>
        <w:jc w:val="both"/>
        <w:rPr>
          <w:rFonts w:asciiTheme="majorHAnsi" w:hAnsiTheme="majorHAnsi" w:cs="Tahoma"/>
          <w:sz w:val="22"/>
          <w:szCs w:val="22"/>
        </w:rPr>
      </w:pPr>
    </w:p>
    <w:p w:rsidR="00022C99" w:rsidRPr="002C10AF" w:rsidRDefault="006A3B33" w:rsidP="00022C99">
      <w:pPr>
        <w:autoSpaceDE w:val="0"/>
        <w:ind w:left="709" w:hanging="709"/>
        <w:jc w:val="both"/>
        <w:rPr>
          <w:rFonts w:asciiTheme="majorHAnsi" w:hAnsiTheme="majorHAnsi" w:cs="Tahoma"/>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2C10AF">
        <w:rPr>
          <w:rFonts w:asciiTheme="majorHAnsi" w:hAnsiTheme="majorHAnsi" w:cs="Tahoma"/>
          <w:sz w:val="22"/>
          <w:szCs w:val="22"/>
        </w:rPr>
        <w:t>Załącznik nr 1</w:t>
      </w:r>
    </w:p>
    <w:p w:rsidR="006A3B33" w:rsidRPr="002C10AF" w:rsidRDefault="00B34CC6" w:rsidP="00915314">
      <w:pPr>
        <w:autoSpaceDE w:val="0"/>
        <w:ind w:left="709"/>
        <w:jc w:val="both"/>
        <w:rPr>
          <w:rFonts w:asciiTheme="majorHAnsi" w:hAnsiTheme="majorHAnsi" w:cs="Tahoma"/>
          <w:sz w:val="22"/>
          <w:szCs w:val="22"/>
        </w:rPr>
      </w:pPr>
      <w:r w:rsidRPr="002C10AF">
        <w:rPr>
          <w:rFonts w:asciiTheme="majorHAnsi" w:hAnsiTheme="majorHAnsi"/>
          <w:sz w:val="22"/>
          <w:szCs w:val="22"/>
        </w:rPr>
        <w:t xml:space="preserve">Oświadczenie o </w:t>
      </w:r>
      <w:r w:rsidR="00165293" w:rsidRPr="002C10AF">
        <w:rPr>
          <w:rFonts w:asciiTheme="majorHAnsi" w:hAnsiTheme="majorHAnsi"/>
          <w:sz w:val="22"/>
          <w:szCs w:val="22"/>
        </w:rPr>
        <w:t xml:space="preserve">braku podstaw wykluczenia </w:t>
      </w:r>
      <w:r w:rsidR="00915314" w:rsidRPr="002C10AF">
        <w:rPr>
          <w:rFonts w:asciiTheme="majorHAnsi" w:hAnsiTheme="majorHAnsi"/>
          <w:sz w:val="22"/>
          <w:szCs w:val="22"/>
        </w:rPr>
        <w:t>i spełnianiu warunków udziału w postępowaniu (składane przez wykonawcę i wykonawców wspólnie</w:t>
      </w:r>
      <w:r w:rsidR="000D449B" w:rsidRPr="002C10AF">
        <w:rPr>
          <w:rFonts w:asciiTheme="majorHAnsi" w:hAnsiTheme="majorHAnsi"/>
          <w:sz w:val="22"/>
          <w:szCs w:val="22"/>
        </w:rPr>
        <w:t xml:space="preserve"> ubiegających</w:t>
      </w:r>
      <w:r w:rsidR="002C10AF">
        <w:rPr>
          <w:rFonts w:asciiTheme="majorHAnsi" w:hAnsiTheme="majorHAnsi"/>
          <w:sz w:val="22"/>
          <w:szCs w:val="22"/>
        </w:rPr>
        <w:t xml:space="preserve"> </w:t>
      </w:r>
      <w:r w:rsidR="000D449B" w:rsidRPr="002C10AF">
        <w:rPr>
          <w:rFonts w:asciiTheme="majorHAnsi" w:hAnsiTheme="majorHAnsi"/>
          <w:sz w:val="22"/>
          <w:szCs w:val="22"/>
        </w:rPr>
        <w:t xml:space="preserve">się o zamówienie) składane </w:t>
      </w:r>
      <w:r w:rsidR="002C10AF">
        <w:rPr>
          <w:rFonts w:asciiTheme="majorHAnsi" w:hAnsiTheme="majorHAnsi"/>
          <w:sz w:val="22"/>
          <w:szCs w:val="22"/>
        </w:rPr>
        <w:t xml:space="preserve">               </w:t>
      </w:r>
      <w:r w:rsidR="000D449B" w:rsidRPr="002C10AF">
        <w:rPr>
          <w:rFonts w:asciiTheme="majorHAnsi" w:hAnsiTheme="majorHAnsi"/>
          <w:sz w:val="22"/>
          <w:szCs w:val="22"/>
        </w:rPr>
        <w:t>na podst. art. 125 ust. 1 lub 4 pzp,</w:t>
      </w:r>
    </w:p>
    <w:p w:rsidR="00022C99" w:rsidRPr="002C10AF" w:rsidRDefault="00022C99" w:rsidP="002C10AF">
      <w:pPr>
        <w:autoSpaceDE w:val="0"/>
        <w:jc w:val="both"/>
        <w:rPr>
          <w:rFonts w:asciiTheme="majorHAnsi" w:hAnsiTheme="majorHAnsi"/>
          <w:strike/>
          <w:sz w:val="16"/>
          <w:szCs w:val="16"/>
        </w:rPr>
      </w:pPr>
    </w:p>
    <w:p w:rsidR="00915314" w:rsidRPr="002C10AF" w:rsidRDefault="00915314" w:rsidP="00FD29F1">
      <w:pPr>
        <w:autoSpaceDE w:val="0"/>
        <w:ind w:firstLine="709"/>
        <w:jc w:val="both"/>
        <w:rPr>
          <w:rFonts w:asciiTheme="majorHAnsi" w:hAnsiTheme="majorHAnsi"/>
          <w:strike/>
          <w:sz w:val="16"/>
          <w:szCs w:val="16"/>
        </w:rPr>
      </w:pPr>
    </w:p>
    <w:p w:rsidR="00915314" w:rsidRPr="002C10AF" w:rsidRDefault="00915314" w:rsidP="00915314">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2</w:t>
      </w:r>
    </w:p>
    <w:p w:rsidR="00F04152" w:rsidRPr="002C10AF" w:rsidRDefault="00915314" w:rsidP="000D449B">
      <w:pPr>
        <w:autoSpaceDE w:val="0"/>
        <w:ind w:left="709"/>
        <w:jc w:val="both"/>
        <w:rPr>
          <w:rFonts w:asciiTheme="majorHAnsi" w:hAnsiTheme="majorHAnsi" w:cs="Tahoma"/>
          <w:sz w:val="22"/>
          <w:szCs w:val="22"/>
        </w:rPr>
      </w:pPr>
      <w:r w:rsidRPr="002C10AF">
        <w:rPr>
          <w:rFonts w:asciiTheme="majorHAnsi" w:hAnsiTheme="majorHAnsi"/>
          <w:sz w:val="22"/>
          <w:szCs w:val="22"/>
        </w:rPr>
        <w:t>Oświadczenie o braku podstaw wykluczenia i spełnianiu warunków udziału w postępowaniu (składane przez podmioty udostępniające zasoby</w:t>
      </w:r>
      <w:r w:rsidR="004F20F7" w:rsidRPr="002C10AF">
        <w:rPr>
          <w:rFonts w:asciiTheme="majorHAnsi" w:hAnsiTheme="majorHAnsi"/>
          <w:sz w:val="22"/>
          <w:szCs w:val="22"/>
        </w:rPr>
        <w:t>)</w:t>
      </w:r>
      <w:r w:rsidR="000D449B" w:rsidRPr="002C10AF">
        <w:rPr>
          <w:rFonts w:asciiTheme="majorHAnsi" w:hAnsiTheme="majorHAnsi"/>
          <w:sz w:val="22"/>
          <w:szCs w:val="22"/>
        </w:rPr>
        <w:t xml:space="preserve"> składane na podst. art. 125 ust. 5 pzp,</w:t>
      </w:r>
    </w:p>
    <w:p w:rsidR="004F20F7" w:rsidRPr="002C10AF" w:rsidRDefault="004F20F7" w:rsidP="004F20F7">
      <w:pPr>
        <w:autoSpaceDE w:val="0"/>
        <w:ind w:firstLine="709"/>
        <w:jc w:val="both"/>
        <w:rPr>
          <w:rFonts w:asciiTheme="majorHAnsi" w:hAnsiTheme="majorHAnsi"/>
          <w:strike/>
          <w:sz w:val="22"/>
          <w:szCs w:val="22"/>
        </w:rPr>
      </w:pPr>
    </w:p>
    <w:p w:rsidR="004F20F7" w:rsidRPr="002C10AF" w:rsidRDefault="004F20F7" w:rsidP="004F20F7">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3</w:t>
      </w:r>
    </w:p>
    <w:p w:rsidR="004F20F7" w:rsidRPr="002C10AF" w:rsidRDefault="004A3006" w:rsidP="004F20F7">
      <w:pPr>
        <w:autoSpaceDE w:val="0"/>
        <w:ind w:left="709"/>
        <w:jc w:val="both"/>
        <w:rPr>
          <w:rFonts w:asciiTheme="majorHAnsi" w:hAnsiTheme="majorHAnsi" w:cs="Tahoma"/>
          <w:bCs/>
          <w:sz w:val="22"/>
          <w:szCs w:val="22"/>
          <w:lang w:eastAsia="pl-PL"/>
        </w:rPr>
      </w:pPr>
      <w:r w:rsidRPr="002C10AF">
        <w:rPr>
          <w:rFonts w:asciiTheme="majorHAnsi" w:hAnsiTheme="majorHAnsi" w:cs="Tahoma"/>
          <w:sz w:val="22"/>
          <w:szCs w:val="22"/>
        </w:rPr>
        <w:t>Oświadczenie w</w:t>
      </w:r>
      <w:r w:rsidR="004F20F7" w:rsidRPr="002C10AF">
        <w:rPr>
          <w:rFonts w:asciiTheme="majorHAnsi" w:hAnsiTheme="majorHAnsi" w:cs="Tahoma"/>
          <w:sz w:val="22"/>
          <w:szCs w:val="22"/>
        </w:rPr>
        <w:t xml:space="preserve">ykonawców </w:t>
      </w:r>
      <w:r w:rsidR="004F20F7" w:rsidRPr="002C10AF">
        <w:rPr>
          <w:rFonts w:asciiTheme="majorHAnsi" w:hAnsiTheme="majorHAnsi"/>
          <w:sz w:val="22"/>
          <w:szCs w:val="22"/>
        </w:rPr>
        <w:t>wspólnie ubiegających się o udzielenie zamówienia</w:t>
      </w:r>
      <w:r w:rsidR="004F20F7" w:rsidRPr="002C10AF">
        <w:rPr>
          <w:rFonts w:asciiTheme="majorHAnsi" w:hAnsiTheme="majorHAnsi" w:cs="Tahoma"/>
          <w:sz w:val="22"/>
          <w:szCs w:val="22"/>
        </w:rPr>
        <w:t xml:space="preserve"> </w:t>
      </w:r>
      <w:r w:rsidR="004F20F7" w:rsidRPr="002C10AF">
        <w:rPr>
          <w:rFonts w:asciiTheme="majorHAnsi" w:hAnsiTheme="majorHAnsi" w:cs="Tahoma"/>
          <w:bCs/>
          <w:sz w:val="22"/>
          <w:szCs w:val="22"/>
          <w:lang w:eastAsia="pl-PL"/>
        </w:rPr>
        <w:t xml:space="preserve">składane </w:t>
      </w:r>
      <w:r w:rsidR="002C10AF">
        <w:rPr>
          <w:rFonts w:asciiTheme="majorHAnsi" w:hAnsiTheme="majorHAnsi" w:cs="Tahoma"/>
          <w:bCs/>
          <w:sz w:val="22"/>
          <w:szCs w:val="22"/>
          <w:lang w:eastAsia="pl-PL"/>
        </w:rPr>
        <w:t xml:space="preserve">                          </w:t>
      </w:r>
      <w:r w:rsidR="004F20F7" w:rsidRPr="002C10AF">
        <w:rPr>
          <w:rFonts w:asciiTheme="majorHAnsi" w:hAnsiTheme="majorHAnsi" w:cs="Tahoma"/>
          <w:bCs/>
          <w:sz w:val="22"/>
          <w:szCs w:val="22"/>
          <w:lang w:eastAsia="pl-PL"/>
        </w:rPr>
        <w:t xml:space="preserve">na podstawie art. 117 ust. 4 pzp, z którego wynika, które roboty budowlane, dostawy lub usługi wykonają poszczególni </w:t>
      </w:r>
      <w:r w:rsidRPr="002C10AF">
        <w:rPr>
          <w:rFonts w:asciiTheme="majorHAnsi" w:hAnsiTheme="majorHAnsi" w:cs="Tahoma"/>
          <w:bCs/>
          <w:sz w:val="22"/>
          <w:szCs w:val="22"/>
          <w:lang w:eastAsia="pl-PL"/>
        </w:rPr>
        <w:t>w</w:t>
      </w:r>
      <w:r w:rsidR="004F20F7" w:rsidRPr="002C10AF">
        <w:rPr>
          <w:rFonts w:asciiTheme="majorHAnsi" w:hAnsiTheme="majorHAnsi" w:cs="Tahoma"/>
          <w:bCs/>
          <w:sz w:val="22"/>
          <w:szCs w:val="22"/>
          <w:lang w:eastAsia="pl-PL"/>
        </w:rPr>
        <w:t>ykonawcy,</w:t>
      </w:r>
    </w:p>
    <w:p w:rsidR="004F20F7" w:rsidRPr="002C10AF" w:rsidRDefault="004F20F7" w:rsidP="00F04152">
      <w:pPr>
        <w:autoSpaceDE w:val="0"/>
        <w:jc w:val="both"/>
        <w:rPr>
          <w:rFonts w:asciiTheme="majorHAnsi" w:hAnsiTheme="majorHAnsi" w:cs="Tahoma"/>
          <w:sz w:val="22"/>
          <w:szCs w:val="22"/>
        </w:rPr>
      </w:pPr>
    </w:p>
    <w:p w:rsidR="00F04152" w:rsidRPr="002C10AF" w:rsidRDefault="004F20F7" w:rsidP="00FD29F1">
      <w:pPr>
        <w:suppressAutoHyphens w:val="0"/>
        <w:jc w:val="both"/>
        <w:rPr>
          <w:rFonts w:asciiTheme="majorHAnsi" w:hAnsiTheme="majorHAnsi" w:cs="Tahoma"/>
          <w:sz w:val="22"/>
          <w:szCs w:val="22"/>
          <w:lang w:eastAsia="pl-PL"/>
        </w:rPr>
      </w:pPr>
      <w:r w:rsidRPr="002C10AF">
        <w:rPr>
          <w:rFonts w:asciiTheme="majorHAnsi" w:hAnsiTheme="majorHAnsi" w:cs="Tahoma"/>
          <w:sz w:val="22"/>
          <w:szCs w:val="22"/>
          <w:lang w:eastAsia="pl-PL"/>
        </w:rPr>
        <w:t>-</w:t>
      </w:r>
      <w:r w:rsidRPr="002C10AF">
        <w:rPr>
          <w:rFonts w:asciiTheme="majorHAnsi" w:hAnsiTheme="majorHAnsi" w:cs="Tahoma"/>
          <w:sz w:val="22"/>
          <w:szCs w:val="22"/>
          <w:lang w:eastAsia="pl-PL"/>
        </w:rPr>
        <w:tab/>
        <w:t>Załącznik nr 4</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wykonanych robót,</w:t>
      </w:r>
    </w:p>
    <w:p w:rsidR="00F04152" w:rsidRPr="002C10AF" w:rsidRDefault="00F04152" w:rsidP="00F04152">
      <w:pPr>
        <w:suppressAutoHyphens w:val="0"/>
        <w:ind w:left="1418" w:hanging="709"/>
        <w:jc w:val="both"/>
        <w:rPr>
          <w:rFonts w:asciiTheme="majorHAnsi" w:hAnsiTheme="majorHAnsi" w:cs="Tahoma"/>
          <w:sz w:val="22"/>
          <w:szCs w:val="22"/>
          <w:lang w:eastAsia="pl-PL"/>
        </w:rPr>
      </w:pPr>
    </w:p>
    <w:p w:rsidR="00F04152" w:rsidRPr="002C10AF" w:rsidRDefault="004F20F7" w:rsidP="00FD29F1">
      <w:pPr>
        <w:suppressAutoHyphens w:val="0"/>
        <w:jc w:val="both"/>
        <w:rPr>
          <w:rFonts w:asciiTheme="majorHAnsi" w:hAnsiTheme="majorHAnsi" w:cs="Tahoma"/>
          <w:sz w:val="22"/>
          <w:szCs w:val="22"/>
          <w:lang w:eastAsia="pl-PL"/>
        </w:rPr>
      </w:pPr>
      <w:r w:rsidRPr="002C10AF">
        <w:rPr>
          <w:rFonts w:asciiTheme="majorHAnsi" w:hAnsiTheme="majorHAnsi" w:cs="Tahoma"/>
          <w:sz w:val="22"/>
          <w:szCs w:val="22"/>
          <w:lang w:eastAsia="pl-PL"/>
        </w:rPr>
        <w:t>-</w:t>
      </w:r>
      <w:r w:rsidRPr="002C10AF">
        <w:rPr>
          <w:rFonts w:asciiTheme="majorHAnsi" w:hAnsiTheme="majorHAnsi" w:cs="Tahoma"/>
          <w:sz w:val="22"/>
          <w:szCs w:val="22"/>
          <w:lang w:eastAsia="pl-PL"/>
        </w:rPr>
        <w:tab/>
        <w:t>Załącznik nr 5</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osób,</w:t>
      </w:r>
    </w:p>
    <w:p w:rsidR="00F04152" w:rsidRPr="002C10AF" w:rsidRDefault="00F04152" w:rsidP="006A3B33">
      <w:pPr>
        <w:autoSpaceDE w:val="0"/>
        <w:jc w:val="both"/>
        <w:rPr>
          <w:rFonts w:asciiTheme="majorHAnsi" w:hAnsiTheme="majorHAnsi" w:cs="Tahoma"/>
          <w:sz w:val="22"/>
          <w:szCs w:val="22"/>
        </w:rPr>
      </w:pPr>
    </w:p>
    <w:p w:rsidR="006A3B33" w:rsidRPr="002C10AF" w:rsidRDefault="004F20F7" w:rsidP="00FD29F1">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6</w:t>
      </w:r>
    </w:p>
    <w:p w:rsidR="006A3B33" w:rsidRPr="002C10AF" w:rsidRDefault="000D449B" w:rsidP="00FD29F1">
      <w:pPr>
        <w:suppressAutoHyphens w:val="0"/>
        <w:ind w:left="709"/>
        <w:jc w:val="both"/>
        <w:rPr>
          <w:rFonts w:asciiTheme="majorHAnsi" w:hAnsiTheme="majorHAnsi" w:cs="Tahoma"/>
          <w:sz w:val="22"/>
          <w:szCs w:val="22"/>
          <w:lang w:eastAsia="pl-PL"/>
        </w:rPr>
      </w:pPr>
      <w:r w:rsidRPr="002C10AF">
        <w:rPr>
          <w:rFonts w:asciiTheme="majorHAnsi" w:hAnsiTheme="majorHAnsi" w:cs="Tahoma"/>
          <w:sz w:val="22"/>
          <w:szCs w:val="22"/>
          <w:lang w:eastAsia="pl-PL"/>
        </w:rPr>
        <w:t>Zobowiązanie</w:t>
      </w:r>
      <w:r w:rsidR="00022C99" w:rsidRPr="002C10AF">
        <w:rPr>
          <w:rFonts w:asciiTheme="majorHAnsi" w:hAnsiTheme="majorHAnsi"/>
          <w:sz w:val="22"/>
          <w:szCs w:val="22"/>
        </w:rPr>
        <w:t xml:space="preserve"> podmiotu udostępniającego zasoby do oddania </w:t>
      </w:r>
      <w:r w:rsidR="00FD29F1" w:rsidRPr="002C10AF">
        <w:rPr>
          <w:rFonts w:asciiTheme="majorHAnsi" w:hAnsiTheme="majorHAnsi"/>
          <w:sz w:val="22"/>
          <w:szCs w:val="22"/>
        </w:rPr>
        <w:t xml:space="preserve">wykonawcy </w:t>
      </w:r>
      <w:r w:rsidR="00022C99" w:rsidRPr="002C10AF">
        <w:rPr>
          <w:rFonts w:asciiTheme="majorHAnsi" w:hAnsiTheme="majorHAnsi"/>
          <w:sz w:val="22"/>
          <w:szCs w:val="22"/>
        </w:rPr>
        <w:t>do dyspozycji niezbędnych zasobów na potrzeby realizacji danego zamówienia</w:t>
      </w:r>
      <w:r w:rsidRPr="002C10AF">
        <w:rPr>
          <w:rFonts w:asciiTheme="majorHAnsi" w:hAnsiTheme="majorHAnsi"/>
          <w:sz w:val="22"/>
          <w:szCs w:val="22"/>
        </w:rPr>
        <w:t xml:space="preserve"> składane na podst. art. 118 ust. 3 pzp.</w:t>
      </w:r>
    </w:p>
    <w:p w:rsidR="00022C99" w:rsidRDefault="00022C99" w:rsidP="006A3B33">
      <w:pPr>
        <w:autoSpaceDE w:val="0"/>
        <w:ind w:left="1418"/>
        <w:jc w:val="both"/>
      </w:pPr>
    </w:p>
    <w:p w:rsidR="001F53AA" w:rsidRDefault="001F53AA" w:rsidP="006A3B33">
      <w:pPr>
        <w:autoSpaceDE w:val="0"/>
        <w:ind w:left="1418"/>
        <w:jc w:val="both"/>
      </w:pPr>
    </w:p>
    <w:p w:rsidR="001F53AA" w:rsidRDefault="001F53AA" w:rsidP="006A3B33">
      <w:pPr>
        <w:autoSpaceDE w:val="0"/>
        <w:ind w:left="1418"/>
        <w:jc w:val="both"/>
      </w:pPr>
    </w:p>
    <w:p w:rsidR="006A3B33" w:rsidRPr="00A31F3B" w:rsidRDefault="006A3B33" w:rsidP="006A3B33">
      <w:pPr>
        <w:rPr>
          <w:rFonts w:asciiTheme="majorHAnsi" w:hAnsiTheme="majorHAnsi" w:cs="Tahoma"/>
          <w:sz w:val="22"/>
          <w:szCs w:val="22"/>
        </w:rPr>
      </w:pPr>
    </w:p>
    <w:p w:rsidR="006A3B33" w:rsidRPr="00FD29F1" w:rsidRDefault="006A3B33"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III</w:t>
      </w:r>
      <w:r w:rsidRPr="00FD29F1">
        <w:rPr>
          <w:rFonts w:asciiTheme="majorHAnsi" w:hAnsiTheme="majorHAnsi" w:cs="Tahoma"/>
          <w:b/>
          <w:sz w:val="36"/>
          <w:szCs w:val="36"/>
        </w:rPr>
        <w:tab/>
      </w:r>
      <w:r w:rsidRPr="00FD29F1">
        <w:rPr>
          <w:rFonts w:asciiTheme="majorHAnsi" w:hAnsiTheme="majorHAnsi" w:cs="Tahoma"/>
          <w:b/>
          <w:sz w:val="36"/>
          <w:szCs w:val="36"/>
        </w:rPr>
        <w:tab/>
      </w:r>
      <w:r w:rsidR="00FD29F1">
        <w:rPr>
          <w:rFonts w:asciiTheme="majorHAnsi" w:hAnsiTheme="majorHAnsi" w:cs="Tahoma"/>
          <w:sz w:val="36"/>
          <w:szCs w:val="36"/>
        </w:rPr>
        <w:tab/>
      </w:r>
    </w:p>
    <w:p w:rsidR="00FD29F1" w:rsidRDefault="00FD29F1" w:rsidP="00FD29F1">
      <w:pPr>
        <w:rPr>
          <w:rFonts w:asciiTheme="majorHAnsi" w:hAnsiTheme="majorHAnsi" w:cs="Tahoma"/>
          <w:sz w:val="22"/>
          <w:szCs w:val="22"/>
        </w:rPr>
      </w:pP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Dokumentacja techniczna:</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projekt, przedmiary robót;</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specyfikacja techniczna wykonania i odbioru robót budowlanych.</w:t>
      </w:r>
    </w:p>
    <w:p w:rsidR="00FD29F1" w:rsidRPr="00FD29F1" w:rsidRDefault="00FD29F1" w:rsidP="00FD29F1">
      <w:pPr>
        <w:ind w:left="993" w:hanging="993"/>
        <w:jc w:val="center"/>
        <w:rPr>
          <w:rFonts w:asciiTheme="majorHAnsi" w:hAnsiTheme="majorHAnsi" w:cs="Tahoma"/>
          <w:b/>
          <w:sz w:val="22"/>
          <w:szCs w:val="22"/>
        </w:rPr>
      </w:pPr>
    </w:p>
    <w:p w:rsidR="00FD29F1" w:rsidRPr="00FD29F1" w:rsidRDefault="00FD29F1" w:rsidP="006A3B33">
      <w:pPr>
        <w:rPr>
          <w:rFonts w:asciiTheme="majorHAnsi" w:hAnsiTheme="majorHAnsi" w:cs="Tahoma"/>
          <w:b/>
          <w:sz w:val="22"/>
          <w:szCs w:val="22"/>
        </w:rPr>
      </w:pPr>
    </w:p>
    <w:p w:rsidR="00FD29F1" w:rsidRDefault="00FD29F1" w:rsidP="00FD29F1">
      <w:pPr>
        <w:rPr>
          <w:rFonts w:asciiTheme="majorHAnsi" w:hAnsiTheme="majorHAnsi" w:cs="Tahoma"/>
          <w:sz w:val="22"/>
          <w:szCs w:val="22"/>
        </w:rPr>
      </w:pPr>
    </w:p>
    <w:p w:rsidR="001F53AA" w:rsidRPr="00A31F3B" w:rsidRDefault="001F53AA" w:rsidP="00FD29F1">
      <w:pPr>
        <w:rPr>
          <w:rFonts w:asciiTheme="majorHAnsi" w:hAnsiTheme="majorHAnsi" w:cs="Tahoma"/>
          <w:sz w:val="22"/>
          <w:szCs w:val="22"/>
        </w:rPr>
      </w:pPr>
    </w:p>
    <w:p w:rsidR="00FD29F1" w:rsidRPr="00FD29F1" w:rsidRDefault="00FD29F1"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IV</w:t>
      </w:r>
      <w:r w:rsidRPr="00FD29F1">
        <w:rPr>
          <w:rFonts w:asciiTheme="majorHAnsi" w:hAnsiTheme="majorHAnsi" w:cs="Tahoma"/>
          <w:b/>
          <w:sz w:val="36"/>
          <w:szCs w:val="36"/>
        </w:rPr>
        <w:tab/>
      </w:r>
    </w:p>
    <w:p w:rsidR="00FD29F1" w:rsidRDefault="00FD29F1" w:rsidP="00FD29F1">
      <w:pPr>
        <w:jc w:val="both"/>
        <w:rPr>
          <w:rFonts w:asciiTheme="majorHAnsi" w:hAnsiTheme="majorHAnsi" w:cs="Tahoma"/>
          <w:sz w:val="22"/>
          <w:szCs w:val="22"/>
        </w:rPr>
      </w:pPr>
    </w:p>
    <w:p w:rsidR="00FD29F1" w:rsidRPr="00A31F3B" w:rsidRDefault="00FD29F1" w:rsidP="00FD29F1">
      <w:pPr>
        <w:jc w:val="both"/>
        <w:rPr>
          <w:rFonts w:asciiTheme="majorHAnsi" w:hAnsiTheme="majorHAnsi" w:cs="Tahoma"/>
          <w:sz w:val="22"/>
          <w:szCs w:val="22"/>
        </w:rPr>
      </w:pPr>
      <w:r>
        <w:rPr>
          <w:rFonts w:asciiTheme="majorHAnsi" w:hAnsiTheme="majorHAnsi" w:cs="Tahoma"/>
          <w:sz w:val="22"/>
          <w:szCs w:val="22"/>
        </w:rPr>
        <w:t>Wzór umowy</w:t>
      </w:r>
      <w:r w:rsidRPr="00A31F3B">
        <w:rPr>
          <w:rFonts w:asciiTheme="majorHAnsi" w:hAnsiTheme="majorHAnsi" w:cs="Tahoma"/>
          <w:sz w:val="22"/>
          <w:szCs w:val="22"/>
        </w:rPr>
        <w:t>,</w:t>
      </w: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9F1921" w:rsidRDefault="009F1921" w:rsidP="00FE5BA3">
      <w:pPr>
        <w:rPr>
          <w:rFonts w:asciiTheme="majorHAnsi" w:hAnsiTheme="majorHAnsi" w:cs="Tahoma"/>
          <w:b/>
          <w:sz w:val="36"/>
          <w:szCs w:val="36"/>
        </w:rPr>
      </w:pPr>
    </w:p>
    <w:p w:rsidR="00636EE4" w:rsidRDefault="00636EE4" w:rsidP="006A3B33">
      <w:pPr>
        <w:ind w:left="993" w:hanging="993"/>
        <w:jc w:val="center"/>
        <w:rPr>
          <w:rFonts w:asciiTheme="majorHAnsi" w:hAnsiTheme="majorHAnsi" w:cs="Tahoma"/>
          <w:b/>
          <w:sz w:val="36"/>
          <w:szCs w:val="36"/>
        </w:rPr>
      </w:pP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Część I</w:t>
      </w:r>
      <w:r w:rsidRPr="00FD29F1">
        <w:rPr>
          <w:rFonts w:asciiTheme="majorHAnsi" w:hAnsiTheme="majorHAnsi" w:cs="Tahoma"/>
          <w:b/>
          <w:sz w:val="36"/>
          <w:szCs w:val="36"/>
        </w:rPr>
        <w:tab/>
      </w: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INSTRUKCJA DLA WYKONAWCÓW</w:t>
      </w:r>
    </w:p>
    <w:p w:rsidR="006A3B33" w:rsidRDefault="006A3B33" w:rsidP="00173EFE">
      <w:pPr>
        <w:rPr>
          <w:rFonts w:asciiTheme="majorHAnsi" w:hAnsiTheme="majorHAnsi" w:cs="Tahoma"/>
          <w:b/>
          <w:sz w:val="22"/>
          <w:szCs w:val="22"/>
        </w:rPr>
      </w:pPr>
    </w:p>
    <w:p w:rsidR="006A3B33" w:rsidRPr="002C10AF" w:rsidRDefault="00003D5F" w:rsidP="006A3B33">
      <w:pPr>
        <w:ind w:left="426" w:hanging="426"/>
        <w:jc w:val="center"/>
        <w:rPr>
          <w:rFonts w:asciiTheme="majorHAnsi" w:hAnsiTheme="majorHAnsi" w:cs="Tahoma"/>
          <w:b/>
          <w:sz w:val="22"/>
          <w:szCs w:val="22"/>
        </w:rPr>
      </w:pPr>
      <w:r w:rsidRPr="002C10AF">
        <w:rPr>
          <w:rFonts w:asciiTheme="majorHAnsi" w:hAnsiTheme="majorHAnsi" w:cs="Tahoma"/>
          <w:b/>
          <w:sz w:val="22"/>
          <w:szCs w:val="22"/>
        </w:rPr>
        <w:t>ROZDZIAŁ 1</w:t>
      </w:r>
    </w:p>
    <w:p w:rsidR="006A3B33" w:rsidRPr="002C10AF" w:rsidRDefault="00003D5F" w:rsidP="006A3B33">
      <w:pPr>
        <w:jc w:val="center"/>
        <w:rPr>
          <w:rFonts w:asciiTheme="majorHAnsi" w:eastAsiaTheme="minorHAnsi" w:hAnsiTheme="majorHAnsi"/>
          <w:b/>
          <w:sz w:val="22"/>
          <w:szCs w:val="22"/>
          <w:lang w:eastAsia="en-US"/>
        </w:rPr>
      </w:pPr>
      <w:r w:rsidRPr="002C10AF">
        <w:rPr>
          <w:rFonts w:asciiTheme="majorHAnsi" w:eastAsiaTheme="minorHAnsi" w:hAnsiTheme="majorHAnsi"/>
          <w:b/>
          <w:sz w:val="22"/>
          <w:szCs w:val="22"/>
          <w:lang w:eastAsia="en-US"/>
        </w:rPr>
        <w:t xml:space="preserve">NAZWA ORAZ ADRES ZAMAWIAJĄCEGO, NUMER TELEFONU, ADRES POCZTY ELEKTRONICZNEJ </w:t>
      </w:r>
    </w:p>
    <w:p w:rsidR="00DB3222" w:rsidRPr="002C10AF" w:rsidRDefault="00003D5F" w:rsidP="00003D5F">
      <w:pPr>
        <w:jc w:val="center"/>
        <w:rPr>
          <w:rFonts w:asciiTheme="majorHAnsi" w:hAnsiTheme="majorHAnsi" w:cs="Tahoma"/>
          <w:b/>
        </w:rPr>
      </w:pPr>
      <w:r w:rsidRPr="002C10AF">
        <w:rPr>
          <w:rFonts w:asciiTheme="majorHAnsi" w:eastAsiaTheme="minorHAnsi" w:hAnsiTheme="majorHAnsi"/>
          <w:b/>
          <w:sz w:val="22"/>
          <w:szCs w:val="22"/>
          <w:lang w:eastAsia="en-US"/>
        </w:rPr>
        <w:t>ORAZ STRONY INTERNETOWEJ PROWADZONEGO POSTĘPOWANIA</w:t>
      </w:r>
      <w:r w:rsidRPr="002C10AF">
        <w:rPr>
          <w:rFonts w:asciiTheme="majorHAnsi" w:eastAsiaTheme="minorHAnsi" w:hAnsiTheme="majorHAnsi"/>
          <w:b/>
          <w:sz w:val="22"/>
          <w:szCs w:val="22"/>
          <w:lang w:eastAsia="en-US"/>
        </w:rPr>
        <w:br/>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Zamawiającym jest Gmina - Miasto Tomaszów Mazowiecki w imieniu, której działa Prezydent Miasta Tomaszowa Mazowieckiego.</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zamawiającego: ul. Polskiej Organizacji Wojskowej 10/16, 97-200 Tomaszów Mazowiecki, </w:t>
      </w:r>
      <w:r w:rsidR="00527087" w:rsidRPr="002C10AF">
        <w:rPr>
          <w:rFonts w:asciiTheme="majorHAnsi" w:hAnsiTheme="majorHAnsi" w:cs="Tahoma"/>
          <w:sz w:val="22"/>
          <w:szCs w:val="22"/>
        </w:rPr>
        <w:t xml:space="preserve">                </w:t>
      </w:r>
      <w:r w:rsidRPr="002C10AF">
        <w:rPr>
          <w:rFonts w:asciiTheme="majorHAnsi" w:hAnsiTheme="majorHAnsi" w:cs="Tahoma"/>
          <w:sz w:val="22"/>
          <w:szCs w:val="22"/>
        </w:rPr>
        <w:t>woj. Łódzkie, NIP 773-16-56-546, REGON 590648310.</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Numer telefonu: + 48 (44) 724-23-11.</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poczty elektronicznej: </w:t>
      </w:r>
      <w:hyperlink r:id="rId12" w:history="1">
        <w:r w:rsidRPr="002C10AF">
          <w:rPr>
            <w:rStyle w:val="Hipercze"/>
            <w:rFonts w:asciiTheme="majorHAnsi" w:eastAsia="StarSymbol" w:hAnsiTheme="majorHAnsi" w:cs="Tahoma"/>
            <w:color w:val="auto"/>
            <w:sz w:val="22"/>
            <w:szCs w:val="22"/>
          </w:rPr>
          <w:t>zam.pub@tomaszow-maz.pl</w:t>
        </w:r>
      </w:hyperlink>
      <w:r w:rsidRPr="002C10AF">
        <w:rPr>
          <w:rFonts w:asciiTheme="majorHAnsi" w:hAnsiTheme="majorHAnsi" w:cs="Tahoma"/>
          <w:sz w:val="22"/>
          <w:szCs w:val="22"/>
        </w:rPr>
        <w:t>.</w:t>
      </w:r>
    </w:p>
    <w:p w:rsidR="00E839EB"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9F1921" w:rsidRPr="002C10AF">
        <w:rPr>
          <w:rFonts w:asciiTheme="majorHAnsi" w:hAnsiTheme="majorHAnsi" w:cs="Tahoma"/>
          <w:sz w:val="22"/>
          <w:szCs w:val="22"/>
        </w:rPr>
        <w:t xml:space="preserve">prowadzonego </w:t>
      </w:r>
      <w:r w:rsidRPr="002C10AF">
        <w:rPr>
          <w:rFonts w:asciiTheme="majorHAnsi" w:hAnsiTheme="majorHAnsi" w:cs="Tahoma"/>
          <w:sz w:val="22"/>
          <w:szCs w:val="22"/>
        </w:rPr>
        <w:t xml:space="preserve">postępowania: </w:t>
      </w:r>
    </w:p>
    <w:p w:rsidR="00E839EB" w:rsidRPr="00E839EB" w:rsidRDefault="00F04E2A" w:rsidP="00EE16F3">
      <w:pPr>
        <w:pStyle w:val="Akapitzlist"/>
        <w:spacing w:line="276" w:lineRule="auto"/>
        <w:ind w:left="360"/>
        <w:rPr>
          <w:rFonts w:asciiTheme="majorHAnsi" w:hAnsiTheme="majorHAnsi" w:cs="CIDFont+F2"/>
          <w:color w:val="FFC000"/>
          <w:sz w:val="22"/>
          <w:szCs w:val="22"/>
          <w:lang w:eastAsia="pl-PL"/>
        </w:rPr>
      </w:pPr>
      <w:hyperlink r:id="rId13" w:history="1">
        <w:r w:rsidR="00E839EB" w:rsidRPr="00E839EB">
          <w:rPr>
            <w:rStyle w:val="Hipercze"/>
            <w:rFonts w:asciiTheme="majorHAnsi" w:hAnsiTheme="majorHAnsi" w:cs="CIDFont+F2"/>
            <w:sz w:val="22"/>
            <w:szCs w:val="22"/>
            <w:lang w:eastAsia="pl-PL"/>
          </w:rPr>
          <w:t>https://miniportal.uzp.gov.pl/</w:t>
        </w:r>
      </w:hyperlink>
    </w:p>
    <w:p w:rsidR="00E839EB" w:rsidRPr="00E839EB" w:rsidRDefault="00E839EB" w:rsidP="00EE16F3">
      <w:pPr>
        <w:pStyle w:val="Akapitzlist"/>
        <w:spacing w:line="276" w:lineRule="auto"/>
        <w:ind w:left="360"/>
        <w:rPr>
          <w:rFonts w:asciiTheme="majorHAnsi" w:hAnsiTheme="majorHAnsi" w:cs="Tahoma"/>
          <w:bCs/>
          <w:sz w:val="22"/>
          <w:szCs w:val="22"/>
        </w:rPr>
      </w:pPr>
      <w:r w:rsidRPr="00E839EB">
        <w:rPr>
          <w:rFonts w:asciiTheme="majorHAnsi" w:hAnsiTheme="majorHAnsi" w:cs="Tahoma"/>
          <w:bCs/>
          <w:sz w:val="22"/>
          <w:szCs w:val="22"/>
        </w:rPr>
        <w:t>a także:</w:t>
      </w:r>
    </w:p>
    <w:p w:rsidR="00E839EB" w:rsidRPr="00E839EB" w:rsidRDefault="00F04E2A" w:rsidP="00EE16F3">
      <w:pPr>
        <w:pStyle w:val="Akapitzlist"/>
        <w:spacing w:line="276" w:lineRule="auto"/>
        <w:ind w:left="360"/>
        <w:rPr>
          <w:rFonts w:asciiTheme="majorHAnsi" w:hAnsiTheme="majorHAnsi"/>
          <w:sz w:val="22"/>
          <w:szCs w:val="22"/>
        </w:rPr>
      </w:pPr>
      <w:hyperlink r:id="rId14" w:history="1">
        <w:r w:rsidR="00E839EB" w:rsidRPr="00E839EB">
          <w:rPr>
            <w:rStyle w:val="Hipercze"/>
            <w:rFonts w:asciiTheme="majorHAnsi" w:eastAsia="StarSymbol" w:hAnsiTheme="majorHAnsi" w:cs="Tahoma"/>
            <w:sz w:val="22"/>
            <w:szCs w:val="22"/>
          </w:rPr>
          <w:t>http://bip.tomaszow.miasta.pl/public/</w:t>
        </w:r>
      </w:hyperlink>
    </w:p>
    <w:p w:rsidR="00AD6A77" w:rsidRPr="00677C1D" w:rsidRDefault="00AD6A77" w:rsidP="00EE16F3">
      <w:pPr>
        <w:spacing w:line="276" w:lineRule="auto"/>
        <w:ind w:left="360"/>
        <w:jc w:val="both"/>
        <w:rPr>
          <w:rFonts w:asciiTheme="majorHAnsi" w:hAnsiTheme="majorHAnsi" w:cs="Tahoma"/>
          <w:b/>
          <w:sz w:val="22"/>
          <w:szCs w:val="22"/>
        </w:rPr>
      </w:pPr>
      <w:r w:rsidRPr="00677C1D">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965F65">
        <w:rPr>
          <w:rFonts w:asciiTheme="majorHAnsi" w:hAnsiTheme="majorHAnsi" w:cs="Tahoma"/>
          <w:b/>
          <w:sz w:val="22"/>
          <w:szCs w:val="22"/>
        </w:rPr>
        <w:t>na stronach określonych powyżej tj. w ust. 5.</w:t>
      </w:r>
    </w:p>
    <w:p w:rsidR="00527087" w:rsidRPr="00527087" w:rsidRDefault="00527087" w:rsidP="00EE16F3">
      <w:pPr>
        <w:numPr>
          <w:ilvl w:val="0"/>
          <w:numId w:val="3"/>
        </w:numPr>
        <w:tabs>
          <w:tab w:val="clear" w:pos="36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5"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p>
    <w:p w:rsidR="00527087" w:rsidRPr="00527087" w:rsidRDefault="00527087" w:rsidP="00527087">
      <w:pPr>
        <w:spacing w:line="276" w:lineRule="auto"/>
        <w:jc w:val="both"/>
        <w:rPr>
          <w:rFonts w:asciiTheme="majorHAnsi" w:hAnsiTheme="majorHAnsi" w:cs="Tahoma"/>
          <w:color w:val="00B050"/>
          <w:sz w:val="22"/>
          <w:szCs w:val="22"/>
        </w:rPr>
      </w:pPr>
    </w:p>
    <w:p w:rsidR="00F226CF" w:rsidRPr="00003D5F" w:rsidRDefault="00F226CF" w:rsidP="001E5337">
      <w:pPr>
        <w:rPr>
          <w:rFonts w:asciiTheme="majorHAnsi" w:hAnsiTheme="majorHAnsi" w:cs="Tahoma"/>
          <w:b/>
          <w:color w:val="FF0000"/>
        </w:rPr>
      </w:pPr>
    </w:p>
    <w:p w:rsidR="00003D5F" w:rsidRPr="002C10AF" w:rsidRDefault="00003D5F" w:rsidP="00003D5F">
      <w:pPr>
        <w:jc w:val="center"/>
        <w:rPr>
          <w:rFonts w:asciiTheme="majorHAnsi" w:hAnsiTheme="majorHAnsi" w:cs="Tahoma"/>
          <w:b/>
          <w:sz w:val="22"/>
          <w:szCs w:val="22"/>
        </w:rPr>
      </w:pPr>
      <w:r w:rsidRPr="002C10AF">
        <w:rPr>
          <w:rFonts w:asciiTheme="majorHAnsi" w:hAnsiTheme="majorHAnsi" w:cs="Tahoma"/>
          <w:b/>
          <w:sz w:val="22"/>
          <w:szCs w:val="22"/>
        </w:rPr>
        <w:t>ROZDZIAŁ 2</w:t>
      </w:r>
    </w:p>
    <w:p w:rsidR="00003D5F" w:rsidRPr="002C10AF" w:rsidRDefault="00003D5F" w:rsidP="00003D5F">
      <w:pPr>
        <w:jc w:val="center"/>
        <w:rPr>
          <w:rFonts w:asciiTheme="majorHAnsi" w:hAnsiTheme="majorHAnsi" w:cs="Tahoma"/>
          <w:b/>
          <w:sz w:val="22"/>
          <w:szCs w:val="22"/>
        </w:rPr>
      </w:pPr>
      <w:r w:rsidRPr="002C10AF">
        <w:rPr>
          <w:rFonts w:asciiTheme="majorHAnsi" w:eastAsiaTheme="minorHAnsi" w:hAnsiTheme="majorHAnsi"/>
          <w:b/>
          <w:sz w:val="22"/>
          <w:szCs w:val="22"/>
          <w:lang w:eastAsia="en-US"/>
        </w:rPr>
        <w:t>ADRES STRONY INTERNETOWEJ, NA KTÓREJ UDOSTĘPNIANE BĘDĄ ZMIANY I WYJAŚNIENIA TREŚCI SWZ ORAZ INNE DOKUMENTY ZAMÓWIENIA BEZPOŚREDNIO ZWIĄZANE Z POSTĘPOWANIEM                      O UDZIELENIE ZAMÓWIENIA</w:t>
      </w:r>
    </w:p>
    <w:p w:rsidR="00DB3222" w:rsidRPr="00003D5F" w:rsidRDefault="00DB3222" w:rsidP="00EE16F3">
      <w:pPr>
        <w:spacing w:line="276" w:lineRule="auto"/>
        <w:jc w:val="right"/>
        <w:rPr>
          <w:rFonts w:asciiTheme="majorHAnsi" w:hAnsiTheme="majorHAnsi" w:cs="Tahoma"/>
          <w:b/>
          <w:color w:val="FF0000"/>
        </w:rPr>
      </w:pPr>
    </w:p>
    <w:p w:rsidR="002C10AF" w:rsidRPr="002C10AF" w:rsidRDefault="00F226CF" w:rsidP="00EE16F3">
      <w:pPr>
        <w:numPr>
          <w:ilvl w:val="0"/>
          <w:numId w:val="15"/>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2C10AF" w:rsidRPr="002C10AF">
        <w:rPr>
          <w:rFonts w:asciiTheme="majorHAnsi" w:hAnsiTheme="majorHAnsi" w:cs="Tahoma"/>
          <w:b/>
          <w:color w:val="0070C0"/>
          <w:sz w:val="22"/>
          <w:szCs w:val="22"/>
        </w:rPr>
        <w:t>http://bip.tomaszow.miasta.pl/public/</w:t>
      </w:r>
    </w:p>
    <w:p w:rsidR="00F226CF" w:rsidRPr="002C10AF" w:rsidRDefault="00F226CF" w:rsidP="00EE16F3">
      <w:pPr>
        <w:numPr>
          <w:ilvl w:val="0"/>
          <w:numId w:val="15"/>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Po wejściu na wskazaną stronę internetową należy wejść</w:t>
      </w:r>
      <w:r w:rsidR="00527087" w:rsidRPr="002C10AF">
        <w:rPr>
          <w:rFonts w:asciiTheme="majorHAnsi" w:hAnsiTheme="majorHAnsi" w:cs="Tahoma"/>
          <w:sz w:val="22"/>
          <w:szCs w:val="22"/>
        </w:rPr>
        <w:t xml:space="preserve"> w zakładkę „ zamówienia publiczne w 2021</w:t>
      </w:r>
      <w:r w:rsidRPr="002C10AF">
        <w:rPr>
          <w:rFonts w:asciiTheme="majorHAnsi" w:hAnsiTheme="majorHAnsi" w:cs="Tahoma"/>
          <w:sz w:val="22"/>
          <w:szCs w:val="22"/>
        </w:rPr>
        <w:t>”.</w:t>
      </w:r>
    </w:p>
    <w:p w:rsidR="002C10AF" w:rsidRPr="002C10AF" w:rsidRDefault="009F1921" w:rsidP="00EE16F3">
      <w:pPr>
        <w:numPr>
          <w:ilvl w:val="0"/>
          <w:numId w:val="15"/>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Zamawiający przekazuje link do prowadzonego postępowania określony w ust. 1 oraz ID postępowania</w:t>
      </w:r>
      <w:r w:rsidR="002C10AF" w:rsidRPr="002C10AF">
        <w:rPr>
          <w:rFonts w:asciiTheme="majorHAnsi" w:hAnsiTheme="majorHAnsi" w:cs="CIDFont+F2"/>
          <w:sz w:val="22"/>
          <w:szCs w:val="22"/>
          <w:lang w:eastAsia="pl-PL"/>
        </w:rPr>
        <w:t>.</w:t>
      </w:r>
      <w:r w:rsidRPr="002C10AF">
        <w:rPr>
          <w:rFonts w:asciiTheme="majorHAnsi" w:hAnsiTheme="majorHAnsi" w:cs="CIDFont+F2"/>
          <w:sz w:val="22"/>
          <w:szCs w:val="22"/>
          <w:lang w:eastAsia="pl-PL"/>
        </w:rPr>
        <w:t xml:space="preserve"> </w:t>
      </w:r>
    </w:p>
    <w:p w:rsidR="00D7545E" w:rsidRPr="001E76A0" w:rsidRDefault="009F1921" w:rsidP="00EE16F3">
      <w:pPr>
        <w:numPr>
          <w:ilvl w:val="0"/>
          <w:numId w:val="15"/>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Dane postępowanie można wyszukać również na Liście wszystkich postępowań w miniPortalu klikając wcześniej opcję „Dla Wykonawców” lub</w:t>
      </w:r>
      <w:r w:rsidRPr="002C10AF">
        <w:rPr>
          <w:rFonts w:asciiTheme="majorHAnsi" w:hAnsiTheme="majorHAnsi" w:cs="Tahoma"/>
          <w:sz w:val="22"/>
          <w:szCs w:val="22"/>
        </w:rPr>
        <w:t xml:space="preserve"> </w:t>
      </w:r>
      <w:r w:rsidRPr="002C10AF">
        <w:rPr>
          <w:rFonts w:asciiTheme="majorHAnsi" w:hAnsiTheme="majorHAnsi" w:cs="CIDFont+F2"/>
          <w:sz w:val="22"/>
          <w:szCs w:val="22"/>
          <w:lang w:eastAsia="pl-PL"/>
        </w:rPr>
        <w:t>ze strony głównej</w:t>
      </w:r>
      <w:r w:rsidR="002C10AF" w:rsidRPr="002C10AF">
        <w:rPr>
          <w:rFonts w:asciiTheme="majorHAnsi" w:hAnsiTheme="majorHAnsi" w:cs="CIDFont+F2"/>
          <w:sz w:val="22"/>
          <w:szCs w:val="22"/>
          <w:lang w:eastAsia="pl-PL"/>
        </w:rPr>
        <w:t xml:space="preserve"> </w:t>
      </w:r>
      <w:r w:rsidR="00D7545E" w:rsidRPr="002C10AF">
        <w:rPr>
          <w:rFonts w:asciiTheme="majorHAnsi" w:hAnsiTheme="majorHAnsi" w:cs="CIDFont+F2"/>
          <w:sz w:val="22"/>
          <w:szCs w:val="22"/>
          <w:lang w:eastAsia="pl-PL"/>
        </w:rPr>
        <w:t>z zakładki p</w:t>
      </w:r>
      <w:r w:rsidRPr="002C10AF">
        <w:rPr>
          <w:rFonts w:asciiTheme="majorHAnsi" w:hAnsiTheme="majorHAnsi" w:cs="CIDFont+F2"/>
          <w:sz w:val="22"/>
          <w:szCs w:val="22"/>
          <w:lang w:eastAsia="pl-PL"/>
        </w:rPr>
        <w:t>ostępowania</w:t>
      </w:r>
      <w:r w:rsidR="00D7545E" w:rsidRPr="002C10AF">
        <w:rPr>
          <w:rFonts w:asciiTheme="majorHAnsi" w:hAnsiTheme="majorHAnsi" w:cs="CIDFont+F2"/>
          <w:sz w:val="22"/>
          <w:szCs w:val="22"/>
          <w:lang w:eastAsia="pl-PL"/>
        </w:rPr>
        <w:t>:</w:t>
      </w:r>
      <w:r w:rsidR="00D7545E" w:rsidRPr="001E76A0">
        <w:rPr>
          <w:rFonts w:asciiTheme="majorHAnsi" w:hAnsiTheme="majorHAnsi" w:cs="CIDFont+F2"/>
          <w:color w:val="0563C2"/>
          <w:sz w:val="22"/>
          <w:szCs w:val="22"/>
          <w:lang w:eastAsia="pl-PL"/>
        </w:rPr>
        <w:t xml:space="preserve"> https://miniportal.uzp.gov.pl/</w:t>
      </w:r>
    </w:p>
    <w:p w:rsidR="009F1921" w:rsidRPr="00B5374C" w:rsidRDefault="009F1921" w:rsidP="00EE16F3">
      <w:pPr>
        <w:pStyle w:val="Akapitzlist"/>
        <w:numPr>
          <w:ilvl w:val="0"/>
          <w:numId w:val="15"/>
        </w:numPr>
        <w:spacing w:line="276" w:lineRule="auto"/>
        <w:ind w:left="284" w:hanging="284"/>
        <w:jc w:val="both"/>
        <w:rPr>
          <w:rFonts w:asciiTheme="majorHAnsi" w:hAnsiTheme="majorHAnsi" w:cs="Tahoma"/>
          <w:color w:val="FF0000"/>
          <w:sz w:val="22"/>
          <w:szCs w:val="22"/>
        </w:rPr>
      </w:pPr>
      <w:r w:rsidRPr="0077753D">
        <w:rPr>
          <w:rFonts w:asciiTheme="majorHAnsi" w:hAnsiTheme="majorHAnsi" w:cs="CIDFont+F2"/>
          <w:color w:val="FF0000"/>
          <w:sz w:val="22"/>
          <w:szCs w:val="22"/>
          <w:lang w:eastAsia="pl-PL"/>
        </w:rPr>
        <w:t>ID postępowania</w:t>
      </w:r>
      <w:r w:rsidR="00D23071" w:rsidRPr="0077753D">
        <w:rPr>
          <w:rFonts w:asciiTheme="majorHAnsi" w:hAnsiTheme="majorHAnsi" w:cs="CIDFont+F2"/>
          <w:color w:val="FF0000"/>
          <w:sz w:val="22"/>
          <w:szCs w:val="22"/>
          <w:lang w:eastAsia="pl-PL"/>
        </w:rPr>
        <w:t xml:space="preserve"> z miniPortalu</w:t>
      </w:r>
      <w:r w:rsidR="00B5374C">
        <w:rPr>
          <w:rFonts w:asciiTheme="majorHAnsi" w:hAnsiTheme="majorHAnsi" w:cs="CIDFont+F2"/>
          <w:color w:val="FF0000"/>
          <w:sz w:val="22"/>
          <w:szCs w:val="22"/>
          <w:lang w:eastAsia="pl-PL"/>
        </w:rPr>
        <w:t xml:space="preserve">: </w:t>
      </w:r>
      <w:r w:rsidR="00B5374C" w:rsidRPr="00B5374C">
        <w:rPr>
          <w:color w:val="FF0000"/>
        </w:rPr>
        <w:t>6f9213e6-3f9e-466f-b563-92e5b8077c16</w:t>
      </w:r>
    </w:p>
    <w:p w:rsidR="00FE55F4" w:rsidRPr="00FE55F4" w:rsidRDefault="00FE55F4" w:rsidP="00EE16F3">
      <w:pPr>
        <w:pStyle w:val="Akapitzlist"/>
        <w:numPr>
          <w:ilvl w:val="0"/>
          <w:numId w:val="15"/>
        </w:numPr>
        <w:spacing w:line="276" w:lineRule="auto"/>
        <w:ind w:left="284" w:hanging="284"/>
        <w:jc w:val="both"/>
        <w:rPr>
          <w:rFonts w:asciiTheme="majorHAnsi" w:hAnsiTheme="majorHAnsi" w:cs="Tahoma"/>
          <w:sz w:val="22"/>
          <w:szCs w:val="22"/>
        </w:rPr>
      </w:pPr>
      <w:r w:rsidRPr="00FE55F4">
        <w:rPr>
          <w:rFonts w:asciiTheme="majorHAnsi" w:hAnsiTheme="majorHAnsi" w:cs="CIDFont+F2"/>
          <w:sz w:val="22"/>
          <w:szCs w:val="22"/>
          <w:lang w:eastAsia="pl-PL"/>
        </w:rPr>
        <w:t>W przypadku ewentualnych rozbieżności pomiędzy ogłoszeniem o zamówieniu a niniejszą SWZ – postanowienia zawarte w SWZ są wiążące.</w:t>
      </w:r>
    </w:p>
    <w:p w:rsidR="009F1921" w:rsidRPr="00FE55F4" w:rsidRDefault="009F1921" w:rsidP="009F1921">
      <w:pPr>
        <w:spacing w:line="276" w:lineRule="auto"/>
        <w:jc w:val="both"/>
        <w:rPr>
          <w:rFonts w:asciiTheme="majorHAnsi" w:hAnsiTheme="majorHAnsi" w:cs="Tahoma"/>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3E23" w:rsidRDefault="00003D5F" w:rsidP="00003D5F">
      <w:pPr>
        <w:ind w:left="426" w:hanging="426"/>
        <w:jc w:val="center"/>
        <w:rPr>
          <w:rFonts w:asciiTheme="majorHAnsi" w:hAnsiTheme="majorHAnsi" w:cs="Tahoma"/>
          <w:b/>
          <w:sz w:val="22"/>
          <w:szCs w:val="22"/>
        </w:rPr>
      </w:pPr>
      <w:r w:rsidRPr="007B3E23">
        <w:rPr>
          <w:rFonts w:asciiTheme="majorHAnsi" w:hAnsiTheme="majorHAnsi" w:cs="Tahoma"/>
          <w:b/>
          <w:sz w:val="22"/>
          <w:szCs w:val="22"/>
        </w:rPr>
        <w:t>ROZDZIAŁ 3</w:t>
      </w:r>
    </w:p>
    <w:p w:rsidR="00003D5F" w:rsidRPr="007B3E23" w:rsidRDefault="00003D5F" w:rsidP="00003D5F">
      <w:pPr>
        <w:ind w:left="426" w:hanging="426"/>
        <w:jc w:val="center"/>
        <w:rPr>
          <w:rFonts w:asciiTheme="majorHAnsi" w:eastAsiaTheme="minorHAnsi" w:hAnsiTheme="majorHAnsi"/>
          <w:b/>
          <w:sz w:val="22"/>
          <w:szCs w:val="22"/>
          <w:lang w:eastAsia="en-US"/>
        </w:rPr>
      </w:pPr>
      <w:r w:rsidRPr="007B3E23">
        <w:rPr>
          <w:rFonts w:asciiTheme="majorHAnsi" w:eastAsiaTheme="minorHAnsi" w:hAnsiTheme="majorHAnsi"/>
          <w:b/>
          <w:sz w:val="22"/>
          <w:szCs w:val="22"/>
          <w:lang w:eastAsia="en-US"/>
        </w:rPr>
        <w:t>TRYB UDZIELENIA ZAMÓWIENIA</w:t>
      </w:r>
    </w:p>
    <w:p w:rsidR="00F226CF" w:rsidRPr="00003D5F" w:rsidRDefault="00F226CF" w:rsidP="00EE16F3">
      <w:pPr>
        <w:spacing w:line="276" w:lineRule="auto"/>
        <w:ind w:left="426" w:hanging="426"/>
        <w:jc w:val="center"/>
        <w:rPr>
          <w:rFonts w:asciiTheme="majorHAnsi" w:hAnsiTheme="majorHAnsi" w:cs="Tahoma"/>
          <w:b/>
          <w:color w:val="FF0000"/>
          <w:sz w:val="22"/>
          <w:szCs w:val="22"/>
        </w:rPr>
      </w:pPr>
    </w:p>
    <w:p w:rsidR="00F226CF" w:rsidRPr="007B3E23" w:rsidRDefault="00F226CF" w:rsidP="00EE16F3">
      <w:pPr>
        <w:pStyle w:val="Akapitzlist"/>
        <w:numPr>
          <w:ilvl w:val="0"/>
          <w:numId w:val="60"/>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 xml:space="preserve">Postępowanie prowadzone w trybie podstawowym w oparciu o art. 275 pkt 1 </w:t>
      </w:r>
      <w:r w:rsidR="00E64440" w:rsidRPr="007B3E23">
        <w:rPr>
          <w:rFonts w:asciiTheme="majorHAnsi" w:hAnsiTheme="majorHAnsi" w:cs="Tahoma"/>
          <w:sz w:val="22"/>
          <w:szCs w:val="22"/>
        </w:rPr>
        <w:t>ustawy Prawo zamówień publicznych (Dz. U. z 2019 r. poz. 2019</w:t>
      </w:r>
      <w:r w:rsidR="00571567" w:rsidRPr="007B3E23">
        <w:rPr>
          <w:rFonts w:asciiTheme="majorHAnsi" w:hAnsiTheme="majorHAnsi" w:cs="Tahoma"/>
          <w:sz w:val="22"/>
          <w:szCs w:val="22"/>
        </w:rPr>
        <w:t xml:space="preserve"> ze zm.</w:t>
      </w:r>
      <w:r w:rsidR="00E64440" w:rsidRPr="007B3E23">
        <w:rPr>
          <w:rFonts w:asciiTheme="majorHAnsi" w:hAnsiTheme="majorHAnsi" w:cs="Tahoma"/>
          <w:sz w:val="22"/>
          <w:szCs w:val="22"/>
        </w:rPr>
        <w:t xml:space="preserve">) – zwana dalej </w:t>
      </w:r>
      <w:r w:rsidRPr="007B3E23">
        <w:rPr>
          <w:rFonts w:asciiTheme="majorHAnsi" w:hAnsiTheme="majorHAnsi" w:cs="Tahoma"/>
          <w:sz w:val="22"/>
          <w:szCs w:val="22"/>
        </w:rPr>
        <w:t>pzp.</w:t>
      </w:r>
    </w:p>
    <w:p w:rsidR="00003D5F" w:rsidRPr="007B3E23" w:rsidRDefault="00D85EF7" w:rsidP="00EE16F3">
      <w:pPr>
        <w:pStyle w:val="Akapitzlist"/>
        <w:numPr>
          <w:ilvl w:val="0"/>
          <w:numId w:val="60"/>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Niniejsze postępowanie jest jawne a z</w:t>
      </w:r>
      <w:r w:rsidRPr="007B3E23">
        <w:rPr>
          <w:rFonts w:asciiTheme="majorHAnsi" w:hAnsiTheme="majorHAnsi"/>
          <w:sz w:val="22"/>
          <w:szCs w:val="22"/>
        </w:rPr>
        <w:t xml:space="preserve">amawiający nie ogranicza dostępu do informacji związanych z tym </w:t>
      </w:r>
      <w:r w:rsidRPr="007B3E23">
        <w:rPr>
          <w:rFonts w:asciiTheme="majorHAnsi" w:hAnsiTheme="majorHAnsi"/>
          <w:sz w:val="22"/>
          <w:szCs w:val="22"/>
        </w:rPr>
        <w:lastRenderedPageBreak/>
        <w:t>postępowaniem a także nie określa w SWZ wymagań dotyczących zachowania poufnego charakteru informacji przekazanych wykonawcom w toku postępowania.</w:t>
      </w:r>
    </w:p>
    <w:p w:rsidR="001A3EE0" w:rsidRPr="007B3E23" w:rsidRDefault="001A3EE0" w:rsidP="00EE16F3">
      <w:pPr>
        <w:pStyle w:val="Akapitzlist"/>
        <w:numPr>
          <w:ilvl w:val="0"/>
          <w:numId w:val="60"/>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Zamówienie będzie finansowane ze środków własnych Gminy – Miasto Tomaszów Mazowiecki.</w:t>
      </w:r>
    </w:p>
    <w:p w:rsidR="00D7545E" w:rsidRPr="007B674A" w:rsidRDefault="00D7545E" w:rsidP="007B674A">
      <w:pPr>
        <w:rPr>
          <w:rFonts w:asciiTheme="majorHAnsi" w:hAnsiTheme="majorHAnsi" w:cs="Tahoma"/>
          <w:b/>
          <w:sz w:val="22"/>
          <w:szCs w:val="22"/>
        </w:rPr>
      </w:pPr>
    </w:p>
    <w:p w:rsidR="001F53AA" w:rsidRDefault="001F53AA" w:rsidP="00003D5F">
      <w:pPr>
        <w:ind w:left="426" w:hanging="426"/>
        <w:jc w:val="center"/>
        <w:rPr>
          <w:rFonts w:asciiTheme="majorHAnsi" w:hAnsiTheme="majorHAnsi" w:cs="Tahoma"/>
          <w:b/>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4</w:t>
      </w:r>
    </w:p>
    <w:p w:rsidR="00003D5F" w:rsidRPr="007B674A" w:rsidRDefault="00003D5F" w:rsidP="00003D5F">
      <w:pPr>
        <w:jc w:val="center"/>
        <w:rPr>
          <w:rFonts w:asciiTheme="majorHAnsi" w:hAnsiTheme="majorHAnsi"/>
          <w:b/>
          <w:sz w:val="22"/>
          <w:szCs w:val="22"/>
        </w:rPr>
      </w:pPr>
      <w:r w:rsidRPr="007B674A">
        <w:rPr>
          <w:rFonts w:asciiTheme="majorHAnsi" w:hAnsiTheme="majorHAnsi"/>
          <w:b/>
          <w:sz w:val="22"/>
          <w:szCs w:val="22"/>
        </w:rPr>
        <w:t>INFORMACJA, CZY ZAMAWIAJĄCY PRZEWIDUJE WYBÓR NAJKORZYSTNIEJSZEJ OFERTY                                   Z MOŻLIWOŚCIĄ PROWADZENIA NEGOCJACJI</w:t>
      </w:r>
    </w:p>
    <w:p w:rsidR="00F226CF" w:rsidRPr="007B674A" w:rsidRDefault="00F226CF" w:rsidP="00F226CF">
      <w:pPr>
        <w:ind w:left="426" w:hanging="426"/>
        <w:jc w:val="center"/>
        <w:rPr>
          <w:rFonts w:asciiTheme="majorHAnsi" w:hAnsiTheme="majorHAnsi" w:cs="Tahoma"/>
          <w:b/>
          <w:sz w:val="22"/>
          <w:szCs w:val="22"/>
        </w:rPr>
      </w:pPr>
    </w:p>
    <w:p w:rsidR="00F226CF" w:rsidRPr="007B674A" w:rsidRDefault="00F226CF" w:rsidP="00EE16F3">
      <w:p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Zamawiający nie przewiduje wyboru najkorzystniejszej oferty z możliwością prowadzenia negocjacji, </w:t>
      </w:r>
      <w:r w:rsidR="00527087" w:rsidRPr="007B674A">
        <w:rPr>
          <w:rFonts w:asciiTheme="majorHAnsi" w:hAnsiTheme="majorHAnsi" w:cs="Tahoma"/>
          <w:sz w:val="22"/>
          <w:szCs w:val="22"/>
        </w:rPr>
        <w:t xml:space="preserve">                  </w:t>
      </w:r>
      <w:r w:rsidRPr="007B674A">
        <w:rPr>
          <w:rFonts w:asciiTheme="majorHAnsi" w:hAnsiTheme="majorHAnsi" w:cs="Tahoma"/>
          <w:sz w:val="22"/>
          <w:szCs w:val="22"/>
        </w:rPr>
        <w:t>o których mowa w art. 275 pkt 2 i 3 pzp.</w:t>
      </w:r>
    </w:p>
    <w:p w:rsidR="00FD29F1" w:rsidRPr="00003D5F" w:rsidRDefault="00FD29F1" w:rsidP="00003D5F">
      <w:pPr>
        <w:ind w:left="426" w:hanging="426"/>
        <w:jc w:val="center"/>
        <w:rPr>
          <w:rFonts w:asciiTheme="majorHAnsi" w:hAnsiTheme="majorHAnsi"/>
          <w:b/>
          <w:color w:val="FF0000"/>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5</w:t>
      </w:r>
      <w:r w:rsidRPr="007B674A">
        <w:rPr>
          <w:rFonts w:asciiTheme="majorHAnsi" w:hAnsiTheme="majorHAnsi" w:cs="Tahoma"/>
          <w:b/>
          <w:sz w:val="22"/>
          <w:szCs w:val="22"/>
        </w:rPr>
        <w:tab/>
      </w: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eastAsiaTheme="minorHAnsi" w:hAnsiTheme="majorHAnsi"/>
          <w:b/>
          <w:sz w:val="22"/>
          <w:szCs w:val="22"/>
          <w:lang w:eastAsia="en-US"/>
        </w:rPr>
        <w:t>OPIS PRZEDMIOTU ZAMÓWIENIA</w:t>
      </w:r>
    </w:p>
    <w:p w:rsidR="00772907" w:rsidRDefault="00772907" w:rsidP="00772907">
      <w:pPr>
        <w:pStyle w:val="Akapitzlist"/>
        <w:suppressAutoHyphens w:val="0"/>
        <w:autoSpaceDE w:val="0"/>
        <w:autoSpaceDN w:val="0"/>
        <w:adjustRightInd w:val="0"/>
        <w:ind w:left="426"/>
        <w:jc w:val="both"/>
        <w:rPr>
          <w:rFonts w:ascii="Tahoma" w:hAnsi="Tahoma" w:cs="Tahoma"/>
          <w:sz w:val="20"/>
          <w:szCs w:val="20"/>
        </w:rPr>
      </w:pPr>
    </w:p>
    <w:p w:rsidR="007B674A" w:rsidRPr="007B674A" w:rsidRDefault="00772907" w:rsidP="007B674A">
      <w:pPr>
        <w:numPr>
          <w:ilvl w:val="0"/>
          <w:numId w:val="16"/>
        </w:numPr>
        <w:tabs>
          <w:tab w:val="clear" w:pos="720"/>
          <w:tab w:val="num" w:pos="284"/>
        </w:tabs>
        <w:spacing w:line="276" w:lineRule="auto"/>
        <w:ind w:hanging="720"/>
        <w:jc w:val="both"/>
        <w:rPr>
          <w:rFonts w:asciiTheme="majorHAnsi" w:hAnsiTheme="majorHAnsi" w:cs="Tahoma"/>
          <w:sz w:val="22"/>
          <w:szCs w:val="22"/>
        </w:rPr>
      </w:pPr>
      <w:r w:rsidRPr="007B674A">
        <w:rPr>
          <w:rFonts w:asciiTheme="majorHAnsi" w:hAnsiTheme="majorHAnsi" w:cs="Tahoma"/>
          <w:sz w:val="22"/>
          <w:szCs w:val="22"/>
        </w:rPr>
        <w:t xml:space="preserve">Przedmiotem zamówienia </w:t>
      </w:r>
      <w:r w:rsidR="007B674A" w:rsidRPr="007B674A">
        <w:rPr>
          <w:rFonts w:asciiTheme="majorHAnsi" w:hAnsiTheme="majorHAnsi" w:cs="Tahoma"/>
          <w:sz w:val="22"/>
          <w:szCs w:val="22"/>
        </w:rPr>
        <w:t xml:space="preserve">jest: </w:t>
      </w:r>
      <w:r w:rsidR="007B674A" w:rsidRPr="007B674A">
        <w:rPr>
          <w:rFonts w:asciiTheme="majorHAnsi" w:hAnsiTheme="majorHAnsi" w:cs="Tahoma"/>
          <w:b/>
          <w:sz w:val="22"/>
          <w:szCs w:val="22"/>
        </w:rPr>
        <w:t>Budowa ulic w osiedlu Wierzbowa w Tomaszowie Mazowieckim.</w:t>
      </w:r>
    </w:p>
    <w:p w:rsidR="007B674A" w:rsidRPr="007B674A" w:rsidRDefault="007B674A" w:rsidP="00EE16F3">
      <w:pPr>
        <w:numPr>
          <w:ilvl w:val="0"/>
          <w:numId w:val="16"/>
        </w:numPr>
        <w:tabs>
          <w:tab w:val="clear" w:pos="720"/>
          <w:tab w:val="num" w:pos="284"/>
        </w:tabs>
        <w:spacing w:line="276" w:lineRule="auto"/>
        <w:ind w:left="284" w:hanging="284"/>
        <w:jc w:val="both"/>
        <w:rPr>
          <w:rFonts w:asciiTheme="majorHAnsi" w:hAnsiTheme="majorHAnsi" w:cs="Tahoma"/>
          <w:sz w:val="22"/>
          <w:szCs w:val="22"/>
        </w:rPr>
      </w:pPr>
      <w:r w:rsidRPr="007B674A">
        <w:rPr>
          <w:rFonts w:asciiTheme="majorHAnsi" w:hAnsiTheme="majorHAnsi" w:cs="Calibri"/>
          <w:sz w:val="22"/>
          <w:szCs w:val="22"/>
        </w:rPr>
        <w:t>Przedmiot zamówienia obejmuje budowę ulic: Opalowej, Nefrytowej i Rubinowej wraz z budową kanalizacji deszczowej oraz odwodnienia w Tomaszowie Mazowieckim.</w:t>
      </w:r>
    </w:p>
    <w:p w:rsidR="007B674A" w:rsidRPr="007B674A" w:rsidRDefault="007B674A" w:rsidP="00EE16F3">
      <w:pPr>
        <w:numPr>
          <w:ilvl w:val="0"/>
          <w:numId w:val="16"/>
        </w:numPr>
        <w:tabs>
          <w:tab w:val="clear" w:pos="720"/>
          <w:tab w:val="num" w:pos="284"/>
        </w:tabs>
        <w:spacing w:line="276" w:lineRule="auto"/>
        <w:ind w:left="284" w:hanging="284"/>
        <w:jc w:val="both"/>
        <w:rPr>
          <w:rFonts w:asciiTheme="majorHAnsi" w:hAnsiTheme="majorHAnsi" w:cs="Tahoma"/>
          <w:sz w:val="22"/>
          <w:szCs w:val="22"/>
        </w:rPr>
      </w:pPr>
      <w:r w:rsidRPr="007B674A">
        <w:rPr>
          <w:rFonts w:asciiTheme="majorHAnsi" w:hAnsiTheme="majorHAnsi" w:cs="Calibri"/>
          <w:sz w:val="22"/>
          <w:szCs w:val="22"/>
        </w:rPr>
        <w:t>Podstawowe roboty budowlane wchodzące w zakres zamówienia.</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Roboty przygotowawcze i rozbiórkowe.</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Roboty ziemne.</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Budowa konstrukcji jezdni o nawierzchni z betonu asfaltowego.</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Budowa zjazdów i chodników o nawierzchni z betonowej kostki brukowej.</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Budowa kanalizacji deszczowej i odwodnienia.</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Wykonanie poziomego i pionowego oznakowania drogowego.</w:t>
      </w:r>
    </w:p>
    <w:p w:rsidR="007B674A" w:rsidRPr="007B674A"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7B674A">
        <w:rPr>
          <w:rFonts w:asciiTheme="majorHAnsi" w:hAnsiTheme="majorHAnsi" w:cs="Calibri"/>
          <w:sz w:val="22"/>
          <w:szCs w:val="22"/>
        </w:rPr>
        <w:t>Budowa odgałęzienia  kanalizacji sanitarnej.</w:t>
      </w:r>
    </w:p>
    <w:p w:rsidR="007B674A" w:rsidRPr="00387D55" w:rsidRDefault="007B674A" w:rsidP="00EE16F3">
      <w:pPr>
        <w:numPr>
          <w:ilvl w:val="0"/>
          <w:numId w:val="11"/>
        </w:numPr>
        <w:suppressAutoHyphens w:val="0"/>
        <w:autoSpaceDE w:val="0"/>
        <w:autoSpaceDN w:val="0"/>
        <w:adjustRightInd w:val="0"/>
        <w:spacing w:line="276" w:lineRule="auto"/>
        <w:jc w:val="both"/>
        <w:rPr>
          <w:rFonts w:asciiTheme="majorHAnsi" w:hAnsiTheme="majorHAnsi" w:cs="Calibri"/>
          <w:color w:val="FF0000"/>
          <w:sz w:val="22"/>
          <w:szCs w:val="22"/>
        </w:rPr>
      </w:pPr>
      <w:r w:rsidRPr="002E001F">
        <w:rPr>
          <w:rFonts w:asciiTheme="majorHAnsi" w:hAnsiTheme="majorHAnsi" w:cs="Calibri"/>
          <w:bCs/>
          <w:sz w:val="22"/>
          <w:szCs w:val="22"/>
          <w:lang w:eastAsia="pl-PL"/>
        </w:rPr>
        <w:t xml:space="preserve">Sporządzenie </w:t>
      </w:r>
      <w:r w:rsidRPr="00387D55">
        <w:rPr>
          <w:rFonts w:asciiTheme="majorHAnsi" w:hAnsiTheme="majorHAnsi" w:cs="Calibri"/>
          <w:bCs/>
          <w:sz w:val="22"/>
          <w:szCs w:val="22"/>
          <w:lang w:eastAsia="pl-PL"/>
        </w:rPr>
        <w:t>inwentaryzacji powykonawczej.</w:t>
      </w:r>
    </w:p>
    <w:p w:rsidR="00133825" w:rsidRPr="00387D55" w:rsidRDefault="00133825" w:rsidP="00133825">
      <w:pPr>
        <w:numPr>
          <w:ilvl w:val="0"/>
          <w:numId w:val="11"/>
        </w:numPr>
        <w:suppressAutoHyphens w:val="0"/>
        <w:autoSpaceDE w:val="0"/>
        <w:autoSpaceDN w:val="0"/>
        <w:adjustRightInd w:val="0"/>
        <w:spacing w:line="276" w:lineRule="auto"/>
        <w:jc w:val="both"/>
        <w:rPr>
          <w:rFonts w:asciiTheme="majorHAnsi" w:hAnsiTheme="majorHAnsi" w:cs="Calibri"/>
          <w:color w:val="FF0000"/>
          <w:sz w:val="22"/>
          <w:szCs w:val="22"/>
        </w:rPr>
      </w:pPr>
      <w:r w:rsidRPr="00387D55">
        <w:rPr>
          <w:rFonts w:asciiTheme="majorHAnsi" w:hAnsiTheme="majorHAnsi" w:cs="Calibri"/>
          <w:bCs/>
          <w:sz w:val="22"/>
          <w:szCs w:val="22"/>
          <w:lang w:eastAsia="pl-PL"/>
        </w:rPr>
        <w:t>Uwaga: Zamówienie nie obejmuje wykonanych:</w:t>
      </w:r>
    </w:p>
    <w:p w:rsidR="00133825" w:rsidRPr="00387D55" w:rsidRDefault="00133825" w:rsidP="00133825">
      <w:pPr>
        <w:numPr>
          <w:ilvl w:val="0"/>
          <w:numId w:val="73"/>
        </w:numPr>
        <w:suppressAutoHyphens w:val="0"/>
        <w:jc w:val="both"/>
        <w:rPr>
          <w:rFonts w:asciiTheme="majorHAnsi" w:hAnsiTheme="majorHAnsi" w:cs="Calibri"/>
          <w:sz w:val="22"/>
          <w:szCs w:val="22"/>
        </w:rPr>
      </w:pPr>
      <w:r w:rsidRPr="00387D55">
        <w:rPr>
          <w:rFonts w:asciiTheme="majorHAnsi" w:hAnsiTheme="majorHAnsi" w:cs="Calibri"/>
          <w:sz w:val="22"/>
          <w:szCs w:val="22"/>
        </w:rPr>
        <w:t>przebudowy sieci telekomunikacyjnej,</w:t>
      </w:r>
    </w:p>
    <w:p w:rsidR="00133825" w:rsidRPr="00387D55" w:rsidRDefault="00133825" w:rsidP="00133825">
      <w:pPr>
        <w:numPr>
          <w:ilvl w:val="0"/>
          <w:numId w:val="73"/>
        </w:numPr>
        <w:suppressAutoHyphens w:val="0"/>
        <w:jc w:val="both"/>
        <w:rPr>
          <w:rFonts w:asciiTheme="majorHAnsi" w:hAnsiTheme="majorHAnsi" w:cs="Calibri"/>
          <w:sz w:val="22"/>
          <w:szCs w:val="22"/>
        </w:rPr>
      </w:pPr>
      <w:r w:rsidRPr="00387D55">
        <w:rPr>
          <w:rFonts w:asciiTheme="majorHAnsi" w:hAnsiTheme="majorHAnsi" w:cs="Calibri"/>
          <w:sz w:val="22"/>
          <w:szCs w:val="22"/>
        </w:rPr>
        <w:t>przebudowy sieci SN i Nn,</w:t>
      </w:r>
    </w:p>
    <w:p w:rsidR="0011572D" w:rsidRPr="00387D55" w:rsidRDefault="00133825" w:rsidP="0011572D">
      <w:pPr>
        <w:numPr>
          <w:ilvl w:val="0"/>
          <w:numId w:val="73"/>
        </w:numPr>
        <w:suppressAutoHyphens w:val="0"/>
        <w:jc w:val="both"/>
        <w:rPr>
          <w:rFonts w:asciiTheme="majorHAnsi" w:hAnsiTheme="majorHAnsi" w:cs="Calibri"/>
          <w:sz w:val="22"/>
          <w:szCs w:val="22"/>
        </w:rPr>
      </w:pPr>
      <w:r w:rsidRPr="00387D55">
        <w:rPr>
          <w:rFonts w:asciiTheme="majorHAnsi" w:hAnsiTheme="majorHAnsi" w:cs="Calibri"/>
          <w:sz w:val="22"/>
          <w:szCs w:val="22"/>
        </w:rPr>
        <w:t>oświetlenia ulicznego.</w:t>
      </w:r>
    </w:p>
    <w:p w:rsidR="007B674A" w:rsidRPr="007B674A" w:rsidRDefault="007B674A" w:rsidP="00EE16F3">
      <w:pPr>
        <w:pStyle w:val="Akapitzlist"/>
        <w:numPr>
          <w:ilvl w:val="0"/>
          <w:numId w:val="69"/>
        </w:numPr>
        <w:tabs>
          <w:tab w:val="left" w:pos="360"/>
        </w:tabs>
        <w:suppressAutoHyphens w:val="0"/>
        <w:autoSpaceDE w:val="0"/>
        <w:autoSpaceDN w:val="0"/>
        <w:adjustRightInd w:val="0"/>
        <w:spacing w:line="276" w:lineRule="auto"/>
        <w:contextualSpacing/>
        <w:jc w:val="both"/>
        <w:rPr>
          <w:rFonts w:asciiTheme="majorHAnsi" w:hAnsiTheme="majorHAnsi" w:cs="Calibri"/>
          <w:color w:val="FF0000"/>
          <w:sz w:val="22"/>
          <w:szCs w:val="22"/>
        </w:rPr>
      </w:pPr>
      <w:r w:rsidRPr="002E001F">
        <w:rPr>
          <w:rFonts w:asciiTheme="majorHAnsi" w:eastAsia="Calibri" w:hAnsiTheme="majorHAnsi" w:cs="Calibri"/>
          <w:sz w:val="22"/>
          <w:szCs w:val="22"/>
          <w:lang w:eastAsia="pl-PL"/>
        </w:rPr>
        <w:t xml:space="preserve">Szczegółowy opis przedmiotu zamówienia przedstawiono w dokumentacji projektowej oraz szczegółowych specyfikacjach technicznych wykonania i odbioru robót opracowanych przez Biuro Projektowo – </w:t>
      </w:r>
      <w:r w:rsidRPr="007B674A">
        <w:rPr>
          <w:rFonts w:asciiTheme="majorHAnsi" w:eastAsia="Calibri" w:hAnsiTheme="majorHAnsi" w:cs="Calibri"/>
          <w:sz w:val="22"/>
          <w:szCs w:val="22"/>
          <w:lang w:eastAsia="pl-PL"/>
        </w:rPr>
        <w:t>Inwestycyjne OMEGA s.c. z siedzibą w Radomsku.</w:t>
      </w:r>
    </w:p>
    <w:p w:rsidR="007B674A" w:rsidRPr="007B674A" w:rsidRDefault="007B674A" w:rsidP="007B674A">
      <w:pPr>
        <w:pStyle w:val="Akapitzlist"/>
        <w:numPr>
          <w:ilvl w:val="0"/>
          <w:numId w:val="69"/>
        </w:numPr>
        <w:tabs>
          <w:tab w:val="left" w:pos="360"/>
        </w:tabs>
        <w:suppressAutoHyphens w:val="0"/>
        <w:autoSpaceDE w:val="0"/>
        <w:autoSpaceDN w:val="0"/>
        <w:adjustRightInd w:val="0"/>
        <w:spacing w:line="276" w:lineRule="auto"/>
        <w:contextualSpacing/>
        <w:jc w:val="both"/>
        <w:rPr>
          <w:rFonts w:asciiTheme="majorHAnsi" w:hAnsiTheme="majorHAnsi" w:cs="Calibri"/>
          <w:color w:val="FF0000"/>
          <w:sz w:val="22"/>
          <w:szCs w:val="22"/>
        </w:rPr>
      </w:pPr>
      <w:r w:rsidRPr="007B674A">
        <w:rPr>
          <w:rFonts w:asciiTheme="majorHAnsi" w:hAnsiTheme="majorHAnsi"/>
          <w:sz w:val="22"/>
          <w:szCs w:val="22"/>
        </w:rPr>
        <w:t>W ramach niniejszego zamówienia Wykonawca winien uwzględnić ponadto prace oraz koszty niezbędne do wykonania zadania m. in.:</w:t>
      </w:r>
    </w:p>
    <w:p w:rsidR="007B674A" w:rsidRPr="002E001F" w:rsidRDefault="007B674A" w:rsidP="007B674A">
      <w:pPr>
        <w:pStyle w:val="Akapitzlist"/>
        <w:numPr>
          <w:ilvl w:val="0"/>
          <w:numId w:val="6"/>
        </w:numPr>
        <w:tabs>
          <w:tab w:val="num" w:pos="709"/>
        </w:tabs>
        <w:spacing w:line="276" w:lineRule="auto"/>
        <w:ind w:left="709" w:hanging="425"/>
        <w:jc w:val="both"/>
        <w:rPr>
          <w:rFonts w:asciiTheme="majorHAnsi" w:hAnsiTheme="majorHAnsi"/>
          <w:sz w:val="22"/>
          <w:szCs w:val="22"/>
        </w:rPr>
      </w:pPr>
      <w:r w:rsidRPr="002E001F">
        <w:rPr>
          <w:rFonts w:asciiTheme="majorHAnsi" w:hAnsiTheme="majorHAnsi"/>
          <w:sz w:val="22"/>
          <w:szCs w:val="22"/>
        </w:rPr>
        <w:t>wykonanie projektu organizacji ruchu na czas wykonywania robót wraz z wymaganymi uzgodnieniami;</w:t>
      </w:r>
    </w:p>
    <w:p w:rsidR="007B674A" w:rsidRPr="002E001F" w:rsidRDefault="007B674A" w:rsidP="007B674A">
      <w:pPr>
        <w:pStyle w:val="Akapitzlist"/>
        <w:numPr>
          <w:ilvl w:val="0"/>
          <w:numId w:val="6"/>
        </w:numPr>
        <w:tabs>
          <w:tab w:val="num" w:pos="709"/>
        </w:tabs>
        <w:spacing w:line="276" w:lineRule="auto"/>
        <w:ind w:left="709" w:hanging="425"/>
        <w:jc w:val="both"/>
        <w:rPr>
          <w:rFonts w:asciiTheme="majorHAnsi" w:hAnsiTheme="majorHAnsi"/>
          <w:sz w:val="22"/>
          <w:szCs w:val="22"/>
        </w:rPr>
      </w:pPr>
      <w:r w:rsidRPr="002E001F">
        <w:rPr>
          <w:rFonts w:asciiTheme="majorHAnsi" w:hAnsiTheme="majorHAnsi"/>
          <w:sz w:val="22"/>
          <w:szCs w:val="22"/>
        </w:rPr>
        <w:t>dostarczenie, wdrożenie i utrzymanie oznakowania na czas budowy;</w:t>
      </w:r>
    </w:p>
    <w:p w:rsidR="007B674A" w:rsidRPr="002E001F" w:rsidRDefault="007B674A" w:rsidP="007B674A">
      <w:pPr>
        <w:pStyle w:val="Akapitzlist"/>
        <w:numPr>
          <w:ilvl w:val="0"/>
          <w:numId w:val="6"/>
        </w:numPr>
        <w:tabs>
          <w:tab w:val="num" w:pos="709"/>
        </w:tabs>
        <w:spacing w:line="276" w:lineRule="auto"/>
        <w:ind w:left="709" w:hanging="425"/>
        <w:jc w:val="both"/>
        <w:rPr>
          <w:rFonts w:asciiTheme="majorHAnsi" w:hAnsiTheme="majorHAnsi"/>
          <w:sz w:val="22"/>
          <w:szCs w:val="22"/>
        </w:rPr>
      </w:pPr>
      <w:r w:rsidRPr="002E001F">
        <w:rPr>
          <w:rFonts w:asciiTheme="majorHAnsi" w:hAnsiTheme="majorHAnsi"/>
          <w:sz w:val="22"/>
          <w:szCs w:val="22"/>
        </w:rPr>
        <w:t>uzyskanie wszystkich niezbędnych dokumentów potwierdzających prawidłowość wykonanych robót;</w:t>
      </w:r>
    </w:p>
    <w:p w:rsidR="007B674A" w:rsidRPr="002E001F" w:rsidRDefault="007B674A" w:rsidP="007B674A">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 xml:space="preserve">urządzenie, utrzymanie i zabezpieczenie terenu budowy wraz z zapleczem budowy; </w:t>
      </w:r>
    </w:p>
    <w:p w:rsidR="007B674A" w:rsidRPr="002E001F" w:rsidRDefault="007B674A" w:rsidP="007B674A">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 xml:space="preserve">koszty doprowadzenia i zużycia energii i wody oraz innych niezbędnych mediów dla potrzeb technologicznych, zaplecza i terenu budowy; </w:t>
      </w:r>
    </w:p>
    <w:p w:rsidR="007B674A" w:rsidRPr="002E001F" w:rsidRDefault="007B674A" w:rsidP="007B674A">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 xml:space="preserve">utrzymanie w należytym porządku dróg dojazdowych na teren budowy, ze szczególnym uwzględnieniem utrzymania czystości na odcinkach związanych z transportem budowy (m.in. nie </w:t>
      </w:r>
      <w:r w:rsidRPr="002E001F">
        <w:rPr>
          <w:rFonts w:asciiTheme="majorHAnsi" w:hAnsiTheme="majorHAnsi"/>
          <w:sz w:val="22"/>
          <w:szCs w:val="22"/>
        </w:rPr>
        <w:lastRenderedPageBreak/>
        <w:t xml:space="preserve">dopuszczanie do wynoszenia błota na kołach samochodów wyjeżdżających z budowy); </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zapewnienie dozoru, a także właściwych warunków bezpieczeństwa i higieny pracy;</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ewentualne koszty związane z wyłączeniami prądu i innych mediów;</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przeprowadzenie inspekcji wszystkich wykonanych kanałów kamerą inspekcyjną;</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 xml:space="preserve">demontaż obiektów i urządzeń tymczasowych budowy, uporządkowanie terenu budowy                           po zakończeniu robót i przekazanie uporządkowanego terenu Zamawiającemu najpóźniej w dniu odbioru; </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 xml:space="preserve">udzielenie wszelkiej pomocy w przygotowaniu niezbędnych dokumentów wymaganych przy realizacji i rozliczaniu inwestycji; </w:t>
      </w:r>
    </w:p>
    <w:p w:rsidR="007B674A" w:rsidRPr="002E001F" w:rsidRDefault="007B674A" w:rsidP="00EE16F3">
      <w:pPr>
        <w:pStyle w:val="Akapitzlist"/>
        <w:numPr>
          <w:ilvl w:val="0"/>
          <w:numId w:val="6"/>
        </w:numPr>
        <w:spacing w:line="276" w:lineRule="auto"/>
        <w:ind w:left="709" w:hanging="425"/>
        <w:jc w:val="both"/>
        <w:rPr>
          <w:rFonts w:asciiTheme="majorHAnsi" w:hAnsiTheme="majorHAnsi" w:cs="Calibri"/>
          <w:sz w:val="22"/>
          <w:szCs w:val="22"/>
          <w:u w:val="single"/>
        </w:rPr>
      </w:pPr>
      <w:r w:rsidRPr="002E001F">
        <w:rPr>
          <w:rFonts w:asciiTheme="majorHAnsi" w:hAnsiTheme="majorHAnsi"/>
          <w:sz w:val="22"/>
          <w:szCs w:val="22"/>
        </w:rPr>
        <w:t xml:space="preserve">usunięcie poza teren budowy na koszt wykonawcy ze szczególnym zachowaniem   przepisów ustawy o odpadach materiałów z rozbiórki nie nadających się do wykorzystania oraz nadmiaru mas ziemnych. </w:t>
      </w:r>
    </w:p>
    <w:p w:rsidR="007B674A" w:rsidRPr="007B674A"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usunięcie poza teren budowy na koszt wykonawcy ze szczególnym zachowaniem   przepisów ustawy o odpadach materiałów z rozbiórki nie nadających się do wykorzystania oraz nadmiaru mas ziemnych.</w:t>
      </w:r>
      <w:r>
        <w:rPr>
          <w:rFonts w:asciiTheme="majorHAnsi" w:hAnsiTheme="majorHAnsi"/>
          <w:sz w:val="22"/>
          <w:szCs w:val="22"/>
        </w:rPr>
        <w:t xml:space="preserve"> </w:t>
      </w:r>
      <w:r w:rsidRPr="007B674A">
        <w:rPr>
          <w:rFonts w:asciiTheme="majorHAnsi" w:hAnsiTheme="majorHAnsi" w:cs="Calibri"/>
          <w:sz w:val="22"/>
          <w:szCs w:val="22"/>
        </w:rPr>
        <w:t xml:space="preserve">Materiały z rozbiórki nadające się do </w:t>
      </w:r>
      <w:r w:rsidRPr="00387D55">
        <w:rPr>
          <w:rFonts w:asciiTheme="majorHAnsi" w:hAnsiTheme="majorHAnsi" w:cs="Calibri"/>
          <w:sz w:val="22"/>
          <w:szCs w:val="22"/>
        </w:rPr>
        <w:t>wykorzystania (</w:t>
      </w:r>
      <w:r w:rsidR="0011572D" w:rsidRPr="00387D55">
        <w:rPr>
          <w:rFonts w:asciiTheme="majorHAnsi" w:hAnsiTheme="majorHAnsi" w:cs="Calibri"/>
          <w:sz w:val="22"/>
          <w:szCs w:val="22"/>
        </w:rPr>
        <w:t>płyty drogowe wielootworowe,</w:t>
      </w:r>
      <w:r w:rsidR="0011572D">
        <w:rPr>
          <w:rFonts w:asciiTheme="majorHAnsi" w:hAnsiTheme="majorHAnsi" w:cs="Calibri"/>
          <w:sz w:val="22"/>
          <w:szCs w:val="22"/>
        </w:rPr>
        <w:t xml:space="preserve"> </w:t>
      </w:r>
      <w:r w:rsidRPr="007B674A">
        <w:rPr>
          <w:rFonts w:asciiTheme="majorHAnsi" w:hAnsiTheme="majorHAnsi" w:cs="Calibri"/>
          <w:sz w:val="22"/>
          <w:szCs w:val="22"/>
        </w:rPr>
        <w:t>trylinka) stanowią własność Zamawiającego. Wykonawca odwiezie je na swój koszt na wskazane miejsce przez Zamawiającego – odległość transportu do 5 km (załadunek, transport, rozładunek).</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rPr>
        <w:t>koszty wykonania pomiarów i badań laboratoryjnych zgodnie ze STWiOR;</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cs="Calibri"/>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w:t>
      </w:r>
      <w:r>
        <w:rPr>
          <w:rFonts w:asciiTheme="majorHAnsi" w:hAnsiTheme="majorHAnsi" w:cs="Calibri"/>
          <w:sz w:val="22"/>
          <w:szCs w:val="22"/>
        </w:rPr>
        <w:t xml:space="preserve"> powykonawczy wykonanych robót </w:t>
      </w:r>
      <w:r w:rsidRPr="002E001F">
        <w:rPr>
          <w:rFonts w:asciiTheme="majorHAnsi" w:hAnsiTheme="majorHAnsi" w:cs="Calibri"/>
          <w:sz w:val="22"/>
          <w:szCs w:val="22"/>
        </w:rPr>
        <w:t xml:space="preserve">(z uwzględnieniem elementów wykazanych w zestawieniu wartościowym zadania), oświadczenia, inne dokumenty wynikające </w:t>
      </w:r>
      <w:r>
        <w:rPr>
          <w:rFonts w:asciiTheme="majorHAnsi" w:hAnsiTheme="majorHAnsi" w:cs="Calibri"/>
          <w:sz w:val="22"/>
          <w:szCs w:val="22"/>
        </w:rPr>
        <w:t xml:space="preserve">                  </w:t>
      </w:r>
      <w:r w:rsidRPr="002E001F">
        <w:rPr>
          <w:rFonts w:asciiTheme="majorHAnsi" w:hAnsiTheme="majorHAnsi" w:cs="Calibri"/>
          <w:sz w:val="22"/>
          <w:szCs w:val="22"/>
        </w:rPr>
        <w:t>z ustawy Prawo Budowlane art. 57;</w:t>
      </w:r>
    </w:p>
    <w:p w:rsidR="007B674A" w:rsidRPr="002E001F" w:rsidRDefault="007B674A" w:rsidP="00EE16F3">
      <w:pPr>
        <w:pStyle w:val="Akapitzlist"/>
        <w:numPr>
          <w:ilvl w:val="0"/>
          <w:numId w:val="6"/>
        </w:numPr>
        <w:spacing w:line="276" w:lineRule="auto"/>
        <w:ind w:left="709" w:hanging="425"/>
        <w:jc w:val="both"/>
        <w:rPr>
          <w:rFonts w:asciiTheme="majorHAnsi" w:hAnsiTheme="majorHAnsi"/>
          <w:sz w:val="22"/>
          <w:szCs w:val="22"/>
        </w:rPr>
      </w:pPr>
      <w:r w:rsidRPr="002E001F">
        <w:rPr>
          <w:rFonts w:asciiTheme="majorHAnsi" w:hAnsiTheme="majorHAnsi"/>
          <w:sz w:val="22"/>
          <w:szCs w:val="22"/>
          <w:lang w:eastAsia="pl-PL"/>
        </w:rPr>
        <w:t xml:space="preserve">wykonanie w 3 egzemplarzach powykonawczej inwentaryzacji geodezyjnej wykonanych robót </w:t>
      </w:r>
      <w:r w:rsidRPr="002E001F">
        <w:rPr>
          <w:rFonts w:asciiTheme="majorHAnsi" w:hAnsiTheme="majorHAnsi"/>
          <w:sz w:val="22"/>
          <w:szCs w:val="22"/>
        </w:rPr>
        <w:t xml:space="preserve">zatwierdzonej przez odpowiedni Urząd Geodezji i Kartografii (w tym  w wersji analogowej i numerycznej w plikach dwg. lub dxf. - 1 egz. na płycie CD-R) </w:t>
      </w:r>
      <w:r w:rsidRPr="002E001F">
        <w:rPr>
          <w:rFonts w:asciiTheme="majorHAnsi" w:hAnsiTheme="majorHAnsi"/>
          <w:sz w:val="22"/>
          <w:szCs w:val="22"/>
          <w:lang w:eastAsia="pl-PL"/>
        </w:rPr>
        <w:t>wraz ze szkicami geodezyjnymi;</w:t>
      </w:r>
    </w:p>
    <w:p w:rsidR="007B674A" w:rsidRPr="007B674A" w:rsidRDefault="007B674A" w:rsidP="00EE16F3">
      <w:pPr>
        <w:pStyle w:val="Akapitzlist"/>
        <w:numPr>
          <w:ilvl w:val="0"/>
          <w:numId w:val="6"/>
        </w:numPr>
        <w:spacing w:line="276" w:lineRule="auto"/>
        <w:ind w:left="709" w:hanging="425"/>
        <w:jc w:val="both"/>
        <w:rPr>
          <w:rFonts w:asciiTheme="majorHAnsi" w:hAnsiTheme="majorHAnsi"/>
          <w:color w:val="FF0000"/>
          <w:sz w:val="22"/>
          <w:szCs w:val="22"/>
        </w:rPr>
      </w:pPr>
      <w:r w:rsidRPr="002E001F">
        <w:rPr>
          <w:rFonts w:asciiTheme="majorHAnsi" w:hAnsiTheme="majorHAnsi" w:cs="Calibri"/>
          <w:sz w:val="22"/>
          <w:szCs w:val="22"/>
        </w:rPr>
        <w:t>opracowania i czynności, które Wykonawca wykona we własnym zakresie: plan bezpieczeństwa</w:t>
      </w:r>
      <w:r>
        <w:rPr>
          <w:rFonts w:asciiTheme="majorHAnsi" w:hAnsiTheme="majorHAnsi" w:cs="Calibri"/>
          <w:sz w:val="22"/>
          <w:szCs w:val="22"/>
        </w:rPr>
        <w:t xml:space="preserve">               </w:t>
      </w:r>
      <w:r w:rsidRPr="002E001F">
        <w:rPr>
          <w:rFonts w:asciiTheme="majorHAnsi" w:hAnsiTheme="majorHAnsi" w:cs="Calibri"/>
          <w:sz w:val="22"/>
          <w:szCs w:val="22"/>
        </w:rPr>
        <w:t xml:space="preserve">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72907" w:rsidRPr="007B674A" w:rsidRDefault="00772907" w:rsidP="00EE16F3">
      <w:pPr>
        <w:pStyle w:val="Akapitzlist"/>
        <w:numPr>
          <w:ilvl w:val="0"/>
          <w:numId w:val="69"/>
        </w:numPr>
        <w:spacing w:line="276" w:lineRule="auto"/>
        <w:jc w:val="both"/>
        <w:rPr>
          <w:rFonts w:asciiTheme="majorHAnsi" w:hAnsiTheme="majorHAnsi" w:cs="Tahoma"/>
          <w:sz w:val="22"/>
          <w:szCs w:val="22"/>
        </w:rPr>
      </w:pPr>
      <w:r w:rsidRPr="007B674A">
        <w:rPr>
          <w:rFonts w:asciiTheme="majorHAnsi" w:hAnsiTheme="majorHAnsi" w:cs="Tahoma"/>
          <w:sz w:val="22"/>
          <w:szCs w:val="22"/>
        </w:rPr>
        <w:t>Szczegółowy zakres przedmiotu zamówienia określają: projekt</w:t>
      </w:r>
      <w:r w:rsidR="00595B09" w:rsidRPr="007B674A">
        <w:rPr>
          <w:rFonts w:asciiTheme="majorHAnsi" w:hAnsiTheme="majorHAnsi" w:cs="Tahoma"/>
          <w:sz w:val="22"/>
          <w:szCs w:val="22"/>
        </w:rPr>
        <w:t>y</w:t>
      </w:r>
      <w:r w:rsidRPr="007B674A">
        <w:rPr>
          <w:rFonts w:asciiTheme="majorHAnsi" w:hAnsiTheme="majorHAnsi" w:cs="Tahoma"/>
          <w:sz w:val="22"/>
          <w:szCs w:val="22"/>
        </w:rPr>
        <w:t>, przedmiary robót, specyfikacja techniczne wykonania</w:t>
      </w:r>
      <w:r w:rsidR="00595B09" w:rsidRPr="007B674A">
        <w:rPr>
          <w:rFonts w:asciiTheme="majorHAnsi" w:hAnsiTheme="majorHAnsi" w:cs="Tahoma"/>
          <w:sz w:val="22"/>
          <w:szCs w:val="22"/>
        </w:rPr>
        <w:t xml:space="preserve"> </w:t>
      </w:r>
      <w:r w:rsidRPr="007B674A">
        <w:rPr>
          <w:rFonts w:asciiTheme="majorHAnsi" w:hAnsiTheme="majorHAnsi" w:cs="Tahoma"/>
          <w:sz w:val="22"/>
          <w:szCs w:val="22"/>
        </w:rPr>
        <w:t>i odbioru ro</w:t>
      </w:r>
      <w:r w:rsidR="00595B09" w:rsidRPr="007B674A">
        <w:rPr>
          <w:rFonts w:asciiTheme="majorHAnsi" w:hAnsiTheme="majorHAnsi" w:cs="Tahoma"/>
          <w:sz w:val="22"/>
          <w:szCs w:val="22"/>
        </w:rPr>
        <w:t>bót oraz SWZ.</w:t>
      </w:r>
    </w:p>
    <w:p w:rsidR="00772907" w:rsidRPr="007B674A" w:rsidRDefault="00772907" w:rsidP="00EE16F3">
      <w:pPr>
        <w:pStyle w:val="Akapitzlist"/>
        <w:numPr>
          <w:ilvl w:val="0"/>
          <w:numId w:val="69"/>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Hierarchia ważności dokumentów: </w:t>
      </w:r>
      <w:r w:rsidR="00595B09" w:rsidRPr="007B674A">
        <w:rPr>
          <w:rFonts w:asciiTheme="majorHAnsi" w:hAnsiTheme="majorHAnsi" w:cs="Tahoma"/>
          <w:sz w:val="22"/>
          <w:szCs w:val="22"/>
        </w:rPr>
        <w:t>Umowa z Wykonawcą robót, S</w:t>
      </w:r>
      <w:r w:rsidRPr="007B674A">
        <w:rPr>
          <w:rFonts w:asciiTheme="majorHAnsi" w:hAnsiTheme="majorHAnsi" w:cs="Tahoma"/>
          <w:sz w:val="22"/>
          <w:szCs w:val="22"/>
        </w:rPr>
        <w:t>WZ,</w:t>
      </w:r>
      <w:r w:rsidRPr="007B674A">
        <w:rPr>
          <w:rFonts w:asciiTheme="majorHAnsi" w:hAnsiTheme="majorHAnsi" w:cs="Tahoma"/>
          <w:b/>
          <w:sz w:val="22"/>
          <w:szCs w:val="22"/>
        </w:rPr>
        <w:t xml:space="preserve"> </w:t>
      </w:r>
      <w:r w:rsidRPr="007B674A">
        <w:rPr>
          <w:rFonts w:asciiTheme="majorHAnsi" w:hAnsiTheme="majorHAnsi" w:cs="Tahoma"/>
          <w:sz w:val="22"/>
          <w:szCs w:val="22"/>
        </w:rPr>
        <w:t>Projekt budowlany, Projekt wykonawczy, Specyfikacja techniczna wykonania i odbioru robót, Przedmiar robót.</w:t>
      </w:r>
    </w:p>
    <w:p w:rsidR="00FB40D0" w:rsidRPr="007B674A" w:rsidRDefault="004F17A0" w:rsidP="00EE16F3">
      <w:pPr>
        <w:pStyle w:val="Akapitzlist"/>
        <w:numPr>
          <w:ilvl w:val="0"/>
          <w:numId w:val="69"/>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Wykonawca zobowiązany jest do </w:t>
      </w:r>
      <w:r w:rsidRPr="007B674A">
        <w:rPr>
          <w:rFonts w:asciiTheme="majorHAnsi" w:hAnsiTheme="majorHAnsi"/>
          <w:sz w:val="22"/>
          <w:szCs w:val="22"/>
          <w:shd w:val="clear" w:color="auto" w:fill="FFFFFF"/>
        </w:rPr>
        <w:t xml:space="preserve">informowania zamawiającego o wszelkich trudnościach związanych </w:t>
      </w:r>
      <w:r w:rsidR="007B674A">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 xml:space="preserve">z realizacją inwestycji, co stanowi wyraz obowiązku informacyjnego wykonawcy określonego </w:t>
      </w:r>
      <w:r w:rsidR="00593B49">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w art. 651 k.c.</w:t>
      </w:r>
    </w:p>
    <w:p w:rsidR="007B674A" w:rsidRPr="007B674A" w:rsidRDefault="0065660D" w:rsidP="00EE16F3">
      <w:pPr>
        <w:pStyle w:val="Akapitzlist"/>
        <w:numPr>
          <w:ilvl w:val="0"/>
          <w:numId w:val="69"/>
        </w:numPr>
        <w:spacing w:line="276" w:lineRule="auto"/>
        <w:jc w:val="both"/>
        <w:rPr>
          <w:rFonts w:asciiTheme="majorHAnsi" w:hAnsiTheme="majorHAnsi" w:cs="Tahoma"/>
          <w:sz w:val="22"/>
          <w:szCs w:val="22"/>
        </w:rPr>
      </w:pPr>
      <w:r w:rsidRPr="007B674A">
        <w:rPr>
          <w:rFonts w:asciiTheme="majorHAnsi" w:hAnsiTheme="majorHAnsi" w:cs="Tahoma"/>
          <w:sz w:val="22"/>
          <w:szCs w:val="22"/>
        </w:rPr>
        <w:t>Kody i nazwy</w:t>
      </w:r>
      <w:r w:rsidR="00A71C46" w:rsidRPr="007B674A">
        <w:rPr>
          <w:rFonts w:asciiTheme="majorHAnsi" w:hAnsiTheme="majorHAnsi" w:cs="Tahoma"/>
          <w:sz w:val="22"/>
          <w:szCs w:val="22"/>
        </w:rPr>
        <w:t xml:space="preserve"> określone we Wspólnym Słowniku Zamówień</w:t>
      </w:r>
      <w:r w:rsidR="007B674A" w:rsidRPr="007B674A">
        <w:rPr>
          <w:rFonts w:asciiTheme="majorHAnsi" w:hAnsiTheme="majorHAnsi" w:cs="Tahoma"/>
          <w:sz w:val="22"/>
          <w:szCs w:val="22"/>
        </w:rPr>
        <w:t xml:space="preserve"> </w:t>
      </w:r>
      <w:r w:rsidR="0096679E" w:rsidRPr="007B674A">
        <w:rPr>
          <w:rFonts w:asciiTheme="majorHAnsi" w:hAnsiTheme="majorHAnsi" w:cs="Tahoma"/>
          <w:sz w:val="22"/>
          <w:szCs w:val="22"/>
        </w:rPr>
        <w:t>CPV:</w:t>
      </w:r>
      <w:r w:rsidR="00A71C46" w:rsidRPr="007B674A">
        <w:rPr>
          <w:rFonts w:asciiTheme="majorHAnsi" w:hAnsiTheme="majorHAnsi" w:cs="Tahoma"/>
          <w:sz w:val="22"/>
          <w:szCs w:val="22"/>
        </w:rPr>
        <w:t xml:space="preserve"> </w:t>
      </w:r>
    </w:p>
    <w:p w:rsidR="007B674A" w:rsidRPr="007B674A" w:rsidRDefault="0096679E" w:rsidP="00EE16F3">
      <w:pPr>
        <w:pStyle w:val="Akapitzlist"/>
        <w:spacing w:line="276" w:lineRule="auto"/>
        <w:ind w:left="360"/>
        <w:jc w:val="both"/>
        <w:rPr>
          <w:rFonts w:asciiTheme="majorHAnsi" w:hAnsiTheme="majorHAnsi" w:cs="Tahoma"/>
          <w:sz w:val="22"/>
          <w:szCs w:val="22"/>
        </w:rPr>
      </w:pPr>
      <w:r w:rsidRPr="007B674A">
        <w:rPr>
          <w:rFonts w:asciiTheme="majorHAnsi" w:hAnsiTheme="majorHAnsi" w:cs="Tahoma"/>
          <w:sz w:val="22"/>
          <w:szCs w:val="22"/>
        </w:rPr>
        <w:t xml:space="preserve">45233120-6 Roboty w zakresie budowy dróg, </w:t>
      </w:r>
    </w:p>
    <w:p w:rsidR="007B674A" w:rsidRPr="007B674A" w:rsidRDefault="0096679E" w:rsidP="00EE16F3">
      <w:pPr>
        <w:pStyle w:val="Akapitzlist"/>
        <w:spacing w:line="276" w:lineRule="auto"/>
        <w:ind w:left="360"/>
        <w:jc w:val="both"/>
        <w:rPr>
          <w:rFonts w:asciiTheme="majorHAnsi" w:hAnsiTheme="majorHAnsi" w:cs="Tahoma"/>
          <w:sz w:val="22"/>
          <w:szCs w:val="22"/>
        </w:rPr>
      </w:pPr>
      <w:r w:rsidRPr="007B674A">
        <w:rPr>
          <w:rFonts w:asciiTheme="majorHAnsi" w:hAnsiTheme="majorHAnsi" w:cs="Tahoma"/>
          <w:sz w:val="22"/>
          <w:szCs w:val="22"/>
        </w:rPr>
        <w:lastRenderedPageBreak/>
        <w:t xml:space="preserve">45233252-0 Roboty w zakresie nawierzchni ulic, </w:t>
      </w:r>
    </w:p>
    <w:p w:rsidR="000A65F3" w:rsidRPr="00954574" w:rsidRDefault="0096679E" w:rsidP="00954574">
      <w:pPr>
        <w:pStyle w:val="Akapitzlist"/>
        <w:spacing w:line="276" w:lineRule="auto"/>
        <w:ind w:left="360"/>
        <w:jc w:val="both"/>
        <w:rPr>
          <w:rFonts w:asciiTheme="majorHAnsi" w:hAnsiTheme="majorHAnsi" w:cs="Tahoma"/>
          <w:sz w:val="22"/>
          <w:szCs w:val="22"/>
        </w:rPr>
      </w:pPr>
      <w:r w:rsidRPr="007B674A">
        <w:rPr>
          <w:rFonts w:asciiTheme="majorHAnsi" w:hAnsiTheme="majorHAnsi" w:cs="Tahoma"/>
          <w:sz w:val="22"/>
          <w:szCs w:val="22"/>
        </w:rPr>
        <w:t>45232130-2 Roboty budowlane w zakresie rurociągów do odprowadzania wody burzowej.</w:t>
      </w:r>
    </w:p>
    <w:p w:rsidR="000A65F3" w:rsidRPr="001014D0" w:rsidRDefault="000A65F3" w:rsidP="000A65F3">
      <w:pPr>
        <w:pStyle w:val="Akapitzlist"/>
        <w:numPr>
          <w:ilvl w:val="0"/>
          <w:numId w:val="69"/>
        </w:numPr>
        <w:spacing w:line="276" w:lineRule="auto"/>
        <w:jc w:val="both"/>
        <w:rPr>
          <w:rFonts w:asciiTheme="majorHAnsi" w:hAnsiTheme="majorHAnsi" w:cs="Tahoma"/>
          <w:sz w:val="22"/>
          <w:szCs w:val="22"/>
        </w:rPr>
      </w:pPr>
      <w:r w:rsidRPr="001014D0">
        <w:rPr>
          <w:rFonts w:asciiTheme="majorHAnsi" w:hAnsiTheme="majorHAnsi"/>
          <w:sz w:val="22"/>
          <w:szCs w:val="22"/>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w:t>
      </w:r>
      <w:r w:rsidR="00325F27" w:rsidRPr="001014D0">
        <w:rPr>
          <w:rFonts w:asciiTheme="majorHAnsi" w:hAnsiTheme="majorHAnsi"/>
          <w:sz w:val="22"/>
          <w:szCs w:val="22"/>
        </w:rPr>
        <w:t xml:space="preserve">                   </w:t>
      </w:r>
      <w:r w:rsidRPr="001014D0">
        <w:rPr>
          <w:rFonts w:asciiTheme="majorHAnsi" w:hAnsiTheme="majorHAnsi"/>
          <w:sz w:val="22"/>
          <w:szCs w:val="22"/>
        </w:rPr>
        <w:t>są zgodne z normami,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1014D0">
        <w:rPr>
          <w:rFonts w:asciiTheme="majorHAnsi" w:hAnsiTheme="majorHAnsi"/>
          <w:sz w:val="22"/>
          <w:szCs w:val="22"/>
        </w:rPr>
        <w:t>rych mowa w art. 104-107 pzp, „</w:t>
      </w:r>
      <w:r w:rsidRPr="001014D0">
        <w:rPr>
          <w:rFonts w:asciiTheme="majorHAnsi" w:hAnsiTheme="majorHAnsi"/>
          <w:sz w:val="22"/>
          <w:szCs w:val="22"/>
        </w:rPr>
        <w:t>że proponowane rozwiązania w równoważnym stopniu spełniają wymagania określone w opisie przedmiotu zamówienia.". Wobec powyższego, w świetle literalnego brzmienia zacytowanego przepisu, zamawiający informuje, że w przypadku oferowania</w:t>
      </w:r>
      <w:r w:rsidR="00325F27" w:rsidRPr="001014D0">
        <w:rPr>
          <w:rFonts w:asciiTheme="majorHAnsi" w:hAnsiTheme="majorHAnsi"/>
          <w:sz w:val="22"/>
          <w:szCs w:val="22"/>
        </w:rPr>
        <w:t>, któregoś</w:t>
      </w:r>
      <w:r w:rsidR="000D0FAB" w:rsidRPr="001014D0">
        <w:rPr>
          <w:rFonts w:asciiTheme="majorHAnsi" w:hAnsiTheme="majorHAnsi"/>
          <w:sz w:val="22"/>
          <w:szCs w:val="22"/>
        </w:rPr>
        <w:t xml:space="preserve">                          </w:t>
      </w:r>
      <w:r w:rsidR="00325F27" w:rsidRPr="001014D0">
        <w:rPr>
          <w:rFonts w:asciiTheme="majorHAnsi" w:hAnsiTheme="majorHAnsi"/>
          <w:sz w:val="22"/>
          <w:szCs w:val="22"/>
        </w:rPr>
        <w:t xml:space="preserve"> z elementów</w:t>
      </w:r>
      <w:r w:rsidRPr="001014D0">
        <w:rPr>
          <w:rFonts w:asciiTheme="majorHAnsi" w:hAnsiTheme="majorHAnsi"/>
          <w:sz w:val="22"/>
          <w:szCs w:val="22"/>
        </w:rPr>
        <w:t xml:space="preserve"> przedmiotu zamówienia równoważnego w zakresie norm, wykonawca </w:t>
      </w:r>
      <w:r w:rsidR="000D0FAB" w:rsidRPr="001014D0">
        <w:rPr>
          <w:rFonts w:asciiTheme="majorHAnsi" w:hAnsiTheme="majorHAnsi"/>
          <w:sz w:val="22"/>
          <w:szCs w:val="22"/>
        </w:rPr>
        <w:t xml:space="preserve">może </w:t>
      </w:r>
      <w:r w:rsidRPr="001014D0">
        <w:rPr>
          <w:rFonts w:asciiTheme="majorHAnsi" w:hAnsiTheme="majorHAnsi"/>
          <w:sz w:val="22"/>
          <w:szCs w:val="22"/>
        </w:rPr>
        <w:t xml:space="preserve">udokumentować ich równowartość nawet wówczas, gdy zamawiający nie wymaga przedłożenia przez wykonawców przedmiotowych środków dowodowych. W takim przypadku wykonawca celem udowodnienia równoważności powinien przedłożyć </w:t>
      </w:r>
      <w:r w:rsidR="00325F27" w:rsidRPr="001014D0">
        <w:rPr>
          <w:rFonts w:asciiTheme="majorHAnsi" w:hAnsiTheme="majorHAnsi"/>
          <w:sz w:val="22"/>
          <w:szCs w:val="22"/>
        </w:rPr>
        <w:t xml:space="preserve"> </w:t>
      </w:r>
      <w:r w:rsidRPr="001014D0">
        <w:rPr>
          <w:rFonts w:asciiTheme="majorHAnsi" w:hAnsiTheme="majorHAnsi"/>
          <w:sz w:val="22"/>
          <w:szCs w:val="22"/>
        </w:rPr>
        <w:t>z ofertą stosowne dokumenty.</w:t>
      </w:r>
    </w:p>
    <w:p w:rsidR="00E91E50" w:rsidRPr="001014D0" w:rsidRDefault="005906F0" w:rsidP="00E91E50">
      <w:pPr>
        <w:pStyle w:val="Akapitzlist"/>
        <w:spacing w:line="276" w:lineRule="auto"/>
        <w:ind w:left="360"/>
        <w:jc w:val="both"/>
        <w:rPr>
          <w:rFonts w:asciiTheme="majorHAnsi" w:hAnsiTheme="majorHAnsi"/>
          <w:sz w:val="22"/>
          <w:szCs w:val="22"/>
        </w:rPr>
      </w:pPr>
      <w:r w:rsidRPr="001014D0">
        <w:rPr>
          <w:rFonts w:asciiTheme="majorHAnsi" w:hAnsiTheme="majorHAnsi"/>
          <w:sz w:val="22"/>
          <w:szCs w:val="22"/>
        </w:rPr>
        <w:t xml:space="preserve">Jednocześnie zamawiający pozostawia swobodę wykonawcom co do momentu, w którym winien zaoferować materiały lub urządzenia </w:t>
      </w:r>
      <w:r w:rsidRPr="001014D0">
        <w:rPr>
          <w:rStyle w:val="Uwydatnienie"/>
          <w:rFonts w:asciiTheme="majorHAnsi" w:hAnsiTheme="majorHAnsi"/>
          <w:i w:val="0"/>
          <w:sz w:val="22"/>
          <w:szCs w:val="22"/>
        </w:rPr>
        <w:t>równoważne</w:t>
      </w:r>
      <w:r w:rsidRPr="001014D0">
        <w:rPr>
          <w:rFonts w:asciiTheme="majorHAnsi" w:hAnsiTheme="majorHAnsi"/>
          <w:sz w:val="22"/>
          <w:szCs w:val="22"/>
        </w:rPr>
        <w:t xml:space="preserve">. Powyższe uzależnione od tego w jakim momencie wykonawca poweźmie taki zamiar. Jeśli uczyni to na etapie składania ofert to winien zaoferować dobra </w:t>
      </w:r>
      <w:r w:rsidRPr="001014D0">
        <w:rPr>
          <w:rStyle w:val="Uwydatnienie"/>
          <w:rFonts w:asciiTheme="majorHAnsi" w:hAnsiTheme="majorHAnsi"/>
          <w:i w:val="0"/>
          <w:sz w:val="22"/>
          <w:szCs w:val="22"/>
        </w:rPr>
        <w:t>równoważne</w:t>
      </w:r>
      <w:r w:rsidRPr="001014D0">
        <w:rPr>
          <w:rFonts w:asciiTheme="majorHAnsi" w:hAnsiTheme="majorHAnsi"/>
          <w:sz w:val="22"/>
          <w:szCs w:val="22"/>
        </w:rPr>
        <w:t xml:space="preserve"> w tym właśnie momencie. Natomiast, modyfikacja w ww. zakresie na etapie realizacji zamówienia będzie traktowana jako zmiana umowy i rozpatrywana będzie w kontekście zapisów projektu umowy.</w:t>
      </w:r>
      <w:r w:rsidR="00E91E50" w:rsidRPr="001014D0">
        <w:rPr>
          <w:rFonts w:asciiTheme="majorHAnsi" w:hAnsiTheme="majorHAnsi"/>
          <w:sz w:val="22"/>
          <w:szCs w:val="22"/>
        </w:rPr>
        <w:t xml:space="preserve">  </w:t>
      </w:r>
      <w:r w:rsidRPr="001014D0">
        <w:rPr>
          <w:rFonts w:asciiTheme="majorHAnsi" w:hAnsiTheme="majorHAnsi"/>
          <w:sz w:val="22"/>
          <w:szCs w:val="22"/>
        </w:rPr>
        <w:t>Stosownie do art.</w:t>
      </w:r>
      <w:r w:rsidR="000D0FAB" w:rsidRPr="001014D0">
        <w:rPr>
          <w:rFonts w:asciiTheme="majorHAnsi" w:hAnsiTheme="majorHAnsi"/>
          <w:sz w:val="22"/>
          <w:szCs w:val="22"/>
        </w:rPr>
        <w:t xml:space="preserve"> 107 ust. 2 </w:t>
      </w:r>
      <w:r w:rsidRPr="001014D0">
        <w:rPr>
          <w:rFonts w:asciiTheme="majorHAnsi" w:hAnsiTheme="majorHAnsi"/>
          <w:sz w:val="22"/>
          <w:szCs w:val="22"/>
        </w:rPr>
        <w:t>pzp</w:t>
      </w:r>
      <w:r w:rsidR="000D0FAB" w:rsidRPr="001014D0">
        <w:rPr>
          <w:rFonts w:asciiTheme="majorHAnsi" w:hAnsiTheme="majorHAnsi"/>
          <w:sz w:val="22"/>
          <w:szCs w:val="22"/>
        </w:rPr>
        <w:t xml:space="preserve"> </w:t>
      </w:r>
      <w:r w:rsidR="00E91E50" w:rsidRPr="001014D0">
        <w:rPr>
          <w:rFonts w:asciiTheme="majorHAnsi" w:hAnsiTheme="majorHAnsi"/>
          <w:sz w:val="22"/>
          <w:szCs w:val="22"/>
        </w:rPr>
        <w:t>–</w:t>
      </w:r>
      <w:r w:rsidRPr="001014D0">
        <w:rPr>
          <w:rFonts w:asciiTheme="majorHAnsi" w:hAnsiTheme="majorHAnsi"/>
          <w:sz w:val="22"/>
          <w:szCs w:val="22"/>
        </w:rPr>
        <w:t xml:space="preserve"> </w:t>
      </w:r>
      <w:r w:rsidR="00E91E50" w:rsidRPr="001014D0">
        <w:rPr>
          <w:rFonts w:asciiTheme="majorHAnsi" w:hAnsiTheme="majorHAnsi"/>
          <w:sz w:val="22"/>
          <w:szCs w:val="22"/>
        </w:rPr>
        <w:t xml:space="preserve">zamawiający może wezwać wykonawcę </w:t>
      </w:r>
      <w:r w:rsidR="001014D0">
        <w:rPr>
          <w:rFonts w:asciiTheme="majorHAnsi" w:hAnsiTheme="majorHAnsi"/>
          <w:sz w:val="22"/>
          <w:szCs w:val="22"/>
        </w:rPr>
        <w:t xml:space="preserve">                           </w:t>
      </w:r>
      <w:r w:rsidR="00E91E50" w:rsidRPr="001014D0">
        <w:rPr>
          <w:rFonts w:asciiTheme="majorHAnsi" w:hAnsiTheme="majorHAnsi"/>
          <w:sz w:val="22"/>
          <w:szCs w:val="22"/>
        </w:rPr>
        <w:t xml:space="preserve">do uzupełnienia ich  - jeżeli będą niekompletne. </w:t>
      </w:r>
    </w:p>
    <w:p w:rsidR="00E91E50" w:rsidRPr="001014D0" w:rsidRDefault="00E91E50" w:rsidP="00E91E50">
      <w:pPr>
        <w:pStyle w:val="Akapitzlist"/>
        <w:spacing w:line="276" w:lineRule="auto"/>
        <w:ind w:left="360"/>
        <w:jc w:val="both"/>
        <w:rPr>
          <w:rFonts w:asciiTheme="majorHAnsi" w:hAnsiTheme="majorHAnsi"/>
          <w:sz w:val="22"/>
          <w:szCs w:val="22"/>
        </w:rPr>
      </w:pPr>
      <w:r w:rsidRPr="001014D0">
        <w:rPr>
          <w:rFonts w:asciiTheme="majorHAnsi" w:hAnsiTheme="majorHAnsi"/>
          <w:sz w:val="22"/>
          <w:szCs w:val="22"/>
        </w:rPr>
        <w:t>W przypadku, kiedy wykonawca nie załączy do oferty dokumentów przedmiotowych potwierdzających równoważność – zamawiający uzna, że oferuje materiały/urządzenia zgodne z postanowieniami dokumentacji technicznej/projektowej.</w:t>
      </w:r>
    </w:p>
    <w:p w:rsidR="00165B37" w:rsidRPr="00165B37" w:rsidRDefault="00165B37" w:rsidP="00165B37">
      <w:pPr>
        <w:spacing w:line="276" w:lineRule="auto"/>
        <w:jc w:val="both"/>
        <w:rPr>
          <w:rFonts w:asciiTheme="majorHAnsi" w:hAnsiTheme="majorHAnsi" w:cs="Tahoma"/>
          <w:sz w:val="22"/>
          <w:szCs w:val="22"/>
        </w:rPr>
      </w:pPr>
    </w:p>
    <w:p w:rsidR="00740788" w:rsidRDefault="00740788" w:rsidP="00173EFE">
      <w:pPr>
        <w:rPr>
          <w:rFonts w:asciiTheme="majorHAnsi" w:hAnsiTheme="majorHAnsi" w:cs="Tahoma"/>
          <w:b/>
          <w:color w:val="FF0000"/>
          <w:sz w:val="22"/>
          <w:szCs w:val="22"/>
        </w:rPr>
      </w:pPr>
    </w:p>
    <w:p w:rsidR="00003D5F" w:rsidRPr="007B674A" w:rsidRDefault="00003D5F" w:rsidP="00003D5F">
      <w:pPr>
        <w:jc w:val="center"/>
        <w:rPr>
          <w:rFonts w:asciiTheme="majorHAnsi" w:hAnsiTheme="majorHAnsi" w:cs="Tahoma"/>
          <w:b/>
          <w:sz w:val="22"/>
          <w:szCs w:val="22"/>
        </w:rPr>
      </w:pPr>
      <w:r w:rsidRPr="007B674A">
        <w:rPr>
          <w:rFonts w:asciiTheme="majorHAnsi" w:hAnsiTheme="majorHAnsi" w:cs="Tahoma"/>
          <w:b/>
          <w:sz w:val="22"/>
          <w:szCs w:val="22"/>
        </w:rPr>
        <w:t>ROZDZIAŁ 6</w:t>
      </w:r>
    </w:p>
    <w:p w:rsidR="00003D5F" w:rsidRPr="007B674A" w:rsidRDefault="00003D5F" w:rsidP="00003D5F">
      <w:pPr>
        <w:jc w:val="center"/>
        <w:rPr>
          <w:rFonts w:asciiTheme="majorHAnsi" w:hAnsiTheme="majorHAnsi" w:cs="Tahoma"/>
          <w:b/>
          <w:sz w:val="22"/>
          <w:szCs w:val="22"/>
        </w:rPr>
      </w:pPr>
      <w:r w:rsidRPr="007B674A">
        <w:rPr>
          <w:rFonts w:asciiTheme="majorHAnsi" w:eastAsiaTheme="minorHAnsi" w:hAnsiTheme="majorHAnsi"/>
          <w:b/>
          <w:sz w:val="22"/>
          <w:szCs w:val="22"/>
          <w:lang w:eastAsia="en-US"/>
        </w:rPr>
        <w:t>TERMIN WYKONANIA ZAMÓWIENIA</w:t>
      </w:r>
    </w:p>
    <w:p w:rsidR="002A5676" w:rsidRPr="001E5337" w:rsidRDefault="002A5676" w:rsidP="001E5337">
      <w:pPr>
        <w:suppressAutoHyphens w:val="0"/>
        <w:autoSpaceDE w:val="0"/>
        <w:autoSpaceDN w:val="0"/>
        <w:adjustRightInd w:val="0"/>
        <w:jc w:val="both"/>
        <w:rPr>
          <w:rFonts w:ascii="Tahoma" w:hAnsi="Tahoma" w:cs="Tahoma"/>
        </w:rPr>
      </w:pP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Termin rozpoczęcia wykonywania przedmiotu umowy rozpoczyna się z dniem protokolarnego przekazania terenu wykonawcy.</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 xml:space="preserve">Termin zakończenia robót budowlanych nastąpi w terminie nie dłuższym </w:t>
      </w:r>
      <w:r w:rsidRPr="00387D55">
        <w:rPr>
          <w:rFonts w:asciiTheme="majorHAnsi" w:hAnsiTheme="majorHAnsi" w:cs="Tahoma"/>
          <w:b/>
          <w:sz w:val="22"/>
          <w:szCs w:val="22"/>
        </w:rPr>
        <w:t xml:space="preserve">niż </w:t>
      </w:r>
      <w:r w:rsidR="0011572D" w:rsidRPr="00387D55">
        <w:rPr>
          <w:rFonts w:asciiTheme="majorHAnsi" w:hAnsiTheme="majorHAnsi" w:cs="Tahoma"/>
          <w:b/>
          <w:sz w:val="22"/>
          <w:szCs w:val="22"/>
        </w:rPr>
        <w:t>3</w:t>
      </w:r>
      <w:r w:rsidR="007B674A" w:rsidRPr="00387D55">
        <w:rPr>
          <w:rFonts w:asciiTheme="majorHAnsi" w:hAnsiTheme="majorHAnsi" w:cs="Tahoma"/>
          <w:b/>
          <w:sz w:val="22"/>
          <w:szCs w:val="22"/>
        </w:rPr>
        <w:t xml:space="preserve"> miesiące</w:t>
      </w:r>
      <w:r w:rsidR="007B674A" w:rsidRPr="007B674A">
        <w:rPr>
          <w:rFonts w:asciiTheme="majorHAnsi" w:hAnsiTheme="majorHAnsi" w:cs="Tahoma"/>
          <w:sz w:val="22"/>
          <w:szCs w:val="22"/>
        </w:rPr>
        <w:t xml:space="preserve"> </w:t>
      </w:r>
      <w:r w:rsidRPr="007B674A">
        <w:rPr>
          <w:rFonts w:asciiTheme="majorHAnsi" w:hAnsiTheme="majorHAnsi" w:cs="Tahoma"/>
          <w:sz w:val="22"/>
          <w:szCs w:val="22"/>
        </w:rPr>
        <w:t>od dnia podpisania umowy.</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Terminem wykonania przedmiotu umowy jest data podpisania protokołu odbioru końcowego.</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eastAsia="Bookman Old Style" w:hAnsiTheme="majorHAnsi" w:cs="Tahoma"/>
          <w:sz w:val="22"/>
          <w:szCs w:val="22"/>
        </w:rPr>
        <w:t>Szczegółowo warunki realizacji zamówienia zostały określone we wzorze umowy stanowiącym integralną część specyfikacji.</w:t>
      </w:r>
    </w:p>
    <w:p w:rsidR="002A5676" w:rsidRDefault="002A5676" w:rsidP="00052D08">
      <w:pPr>
        <w:pStyle w:val="WW-Tekstpodstawowywcity2"/>
        <w:ind w:left="0" w:firstLine="0"/>
        <w:rPr>
          <w:rFonts w:asciiTheme="majorHAnsi" w:hAnsiTheme="majorHAnsi" w:cs="Tahoma"/>
          <w:b/>
          <w:color w:val="FF0000"/>
          <w:sz w:val="22"/>
          <w:szCs w:val="22"/>
        </w:rPr>
      </w:pPr>
    </w:p>
    <w:p w:rsidR="008259A5" w:rsidRDefault="008259A5" w:rsidP="00003D5F">
      <w:pPr>
        <w:pStyle w:val="WW-Tekstpodstawowywcity2"/>
        <w:jc w:val="center"/>
        <w:rPr>
          <w:rFonts w:asciiTheme="majorHAnsi" w:hAnsiTheme="majorHAnsi" w:cs="Tahoma"/>
          <w:b/>
          <w:color w:val="FF0000"/>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7</w:t>
      </w:r>
    </w:p>
    <w:p w:rsidR="00003D5F" w:rsidRPr="00BF5EFA" w:rsidRDefault="00003D5F" w:rsidP="00003D5F">
      <w:pPr>
        <w:pStyle w:val="WW-Tekstpodstawowywcity2"/>
        <w:ind w:left="0" w:firstLine="0"/>
        <w:jc w:val="center"/>
        <w:rPr>
          <w:rFonts w:asciiTheme="majorHAnsi" w:hAnsiTheme="majorHAnsi"/>
          <w:b/>
          <w:sz w:val="22"/>
          <w:szCs w:val="22"/>
        </w:rPr>
      </w:pPr>
      <w:r w:rsidRPr="00BF5EFA">
        <w:rPr>
          <w:rFonts w:asciiTheme="majorHAnsi" w:hAnsiTheme="majorHAnsi"/>
          <w:b/>
          <w:sz w:val="22"/>
          <w:szCs w:val="22"/>
        </w:rPr>
        <w:t>PROJEKTOWANE POSTANOWIENIA UMOWY W SPRAWIE ZAMÓWIENIA PUBLICZNEGO,                          KTÓRE ZOSTANĄ WPROWADZONE DO TREŚCI TEJ UMOWY</w:t>
      </w:r>
    </w:p>
    <w:p w:rsidR="003F0548" w:rsidRPr="00BF5EFA" w:rsidRDefault="003F0548" w:rsidP="004B01B9">
      <w:pPr>
        <w:suppressAutoHyphens w:val="0"/>
        <w:autoSpaceDE w:val="0"/>
        <w:autoSpaceDN w:val="0"/>
        <w:adjustRightInd w:val="0"/>
        <w:spacing w:line="276" w:lineRule="auto"/>
        <w:jc w:val="both"/>
        <w:rPr>
          <w:rFonts w:ascii="Tahoma" w:hAnsi="Tahoma" w:cs="Tahoma"/>
        </w:rPr>
      </w:pP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Strony obowiązane są współdziałać przy wykonaniu umowy w sprawie zamówienia publicznego, </w:t>
      </w:r>
      <w:r w:rsidR="0037616F"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w celu należytej realizacji zamówienia. </w:t>
      </w: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Umowa wymaga, pod rygorem nieważności, zachowania formy pisemnej.</w:t>
      </w: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lastRenderedPageBreak/>
        <w:t xml:space="preserve">Umowa zawierać będzie wszelkie wymagania </w:t>
      </w:r>
      <w:r w:rsidR="0037616F" w:rsidRPr="00BF5EFA">
        <w:rPr>
          <w:rFonts w:asciiTheme="majorHAnsi" w:hAnsiTheme="majorHAnsi"/>
          <w:sz w:val="22"/>
          <w:szCs w:val="22"/>
          <w:lang w:eastAsia="pl-PL"/>
        </w:rPr>
        <w:t xml:space="preserve">w oparciu o przepisy </w:t>
      </w:r>
      <w:r w:rsidR="00C55BF0" w:rsidRPr="00BF5EFA">
        <w:rPr>
          <w:rFonts w:asciiTheme="majorHAnsi" w:hAnsiTheme="majorHAnsi"/>
          <w:sz w:val="22"/>
          <w:szCs w:val="22"/>
          <w:lang w:eastAsia="pl-PL"/>
        </w:rPr>
        <w:t>działu VII ustawy pzp.</w:t>
      </w:r>
    </w:p>
    <w:p w:rsidR="003F0548" w:rsidRPr="00BF5EFA" w:rsidRDefault="00C55BF0"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Do umów w sprawach zamówień publicznych stosuje się przepisy ustawy z dnia 23 kwietnia               1964 r. – Kodeks cywilny (Dz. U. z 2019 r. poz. 1145 i 1495</w:t>
      </w:r>
      <w:r w:rsidR="00527087" w:rsidRPr="00BF5EFA">
        <w:rPr>
          <w:rFonts w:asciiTheme="majorHAnsi" w:hAnsiTheme="majorHAnsi"/>
          <w:sz w:val="22"/>
          <w:szCs w:val="22"/>
        </w:rPr>
        <w:t xml:space="preserve"> ze zm.</w:t>
      </w:r>
      <w:r w:rsidRPr="00BF5EFA">
        <w:rPr>
          <w:rFonts w:asciiTheme="majorHAnsi" w:hAnsiTheme="majorHAnsi"/>
          <w:sz w:val="22"/>
          <w:szCs w:val="22"/>
        </w:rPr>
        <w:t>).</w:t>
      </w:r>
    </w:p>
    <w:p w:rsidR="004B01B9" w:rsidRPr="00BF5EFA" w:rsidRDefault="004B01B9"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Wykonawcy ubiegający się wspólnie o udzielenie zamówienia ponoszą solidarną odpowiedzialność </w:t>
      </w:r>
      <w:r w:rsidR="00FB40D0" w:rsidRPr="00BF5EFA">
        <w:rPr>
          <w:rFonts w:asciiTheme="majorHAnsi" w:hAnsiTheme="majorHAnsi"/>
          <w:sz w:val="22"/>
          <w:szCs w:val="22"/>
        </w:rPr>
        <w:t xml:space="preserve">           </w:t>
      </w:r>
      <w:r w:rsidRPr="00BF5EFA">
        <w:rPr>
          <w:rFonts w:asciiTheme="majorHAnsi" w:hAnsiTheme="majorHAnsi"/>
          <w:sz w:val="22"/>
          <w:szCs w:val="22"/>
        </w:rPr>
        <w:t>za wykonanie umowy i wniesienie zabezpieczenia należytego wykonania umowy.</w:t>
      </w:r>
    </w:p>
    <w:p w:rsidR="00C55BF0" w:rsidRPr="00BF5EFA" w:rsidRDefault="004B01B9"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sz w:val="22"/>
          <w:szCs w:val="22"/>
          <w:lang w:eastAsia="pl-PL"/>
        </w:rPr>
        <w:t xml:space="preserve">Umowy w sprawie zamówienia publicznego są jawne </w:t>
      </w:r>
      <w:r w:rsidR="00C55BF0" w:rsidRPr="00BF5EFA">
        <w:rPr>
          <w:rFonts w:asciiTheme="majorHAnsi" w:hAnsiTheme="majorHAnsi" w:cs="Tahoma"/>
          <w:sz w:val="22"/>
          <w:szCs w:val="22"/>
          <w:lang w:eastAsia="pl-PL"/>
        </w:rPr>
        <w:t>i podlega</w:t>
      </w:r>
      <w:r w:rsidRPr="00BF5EFA">
        <w:rPr>
          <w:rFonts w:asciiTheme="majorHAnsi" w:hAnsiTheme="majorHAnsi" w:cs="Tahoma"/>
          <w:sz w:val="22"/>
          <w:szCs w:val="22"/>
          <w:lang w:eastAsia="pl-PL"/>
        </w:rPr>
        <w:t>ją</w:t>
      </w:r>
      <w:r w:rsidR="00C55BF0" w:rsidRPr="00BF5EFA">
        <w:rPr>
          <w:rFonts w:asciiTheme="majorHAnsi" w:hAnsiTheme="majorHAnsi" w:cs="Tahoma"/>
          <w:sz w:val="22"/>
          <w:szCs w:val="22"/>
          <w:lang w:eastAsia="pl-PL"/>
        </w:rPr>
        <w:t xml:space="preserve"> udostępnianiu na zasadach określonych w przepisach o dostępie </w:t>
      </w:r>
      <w:r w:rsidRPr="00BF5EFA">
        <w:rPr>
          <w:rFonts w:asciiTheme="majorHAnsi" w:hAnsiTheme="majorHAnsi" w:cs="Tahoma"/>
          <w:sz w:val="22"/>
          <w:szCs w:val="22"/>
          <w:lang w:eastAsia="pl-PL"/>
        </w:rPr>
        <w:t xml:space="preserve"> </w:t>
      </w:r>
      <w:r w:rsidR="00C55BF0" w:rsidRPr="00BF5EFA">
        <w:rPr>
          <w:rFonts w:asciiTheme="majorHAnsi" w:hAnsiTheme="majorHAnsi" w:cs="Tahoma"/>
          <w:sz w:val="22"/>
          <w:szCs w:val="22"/>
          <w:lang w:eastAsia="pl-PL"/>
        </w:rPr>
        <w:t>do informacji publicznej.</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sz w:val="22"/>
          <w:szCs w:val="22"/>
        </w:rPr>
        <w:t>Za wykonanie przedmiotu umowy Zamawiający zapłaci Wykonawcy ryczałtowe.</w:t>
      </w:r>
    </w:p>
    <w:p w:rsidR="007B674A" w:rsidRPr="00BF5EFA" w:rsidRDefault="00BF5FEC" w:rsidP="007B674A">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 xml:space="preserve">Płatności następować będą na podstawie faktury częściowej wystawionej przez Wykonawcę                        za zrealizowane i odebrane etapy robót zgodnie z harmonogramem rzeczowo-finansowym oraz faktury końcowej zgodnie z harmonogramem. Zamawiający przewiduje 2 płatności częściowe. </w:t>
      </w:r>
      <w:r w:rsidR="007B674A" w:rsidRPr="00BF5EFA">
        <w:rPr>
          <w:rFonts w:asciiTheme="majorHAnsi" w:hAnsiTheme="majorHAnsi" w:cs="Calibri"/>
          <w:sz w:val="22"/>
          <w:szCs w:val="22"/>
        </w:rPr>
        <w:t>Faktura części</w:t>
      </w:r>
      <w:r w:rsidR="00636EE4">
        <w:rPr>
          <w:rFonts w:asciiTheme="majorHAnsi" w:hAnsiTheme="majorHAnsi" w:cs="Calibri"/>
          <w:sz w:val="22"/>
          <w:szCs w:val="22"/>
        </w:rPr>
        <w:t>owa będzie wystawiona do kwoty 5</w:t>
      </w:r>
      <w:r w:rsidR="007B674A" w:rsidRPr="00BF5EFA">
        <w:rPr>
          <w:rFonts w:asciiTheme="majorHAnsi" w:hAnsiTheme="majorHAnsi" w:cs="Calibri"/>
          <w:sz w:val="22"/>
          <w:szCs w:val="22"/>
        </w:rPr>
        <w:t xml:space="preserve">0% wartości zamówienia. Pozostała część wynagrodzenia na podstawie faktury końcowej po skutecznym odbiorze całości przedmiotu umowy. </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Wykonawca zobowiązany jest udzielić zamawiającemu min. 3-letniej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 xml:space="preserve">Gwarancja obejmuje </w:t>
      </w:r>
      <w:r w:rsidRPr="00BF5EFA">
        <w:rPr>
          <w:rFonts w:asciiTheme="majorHAnsi" w:hAnsiTheme="majorHAnsi" w:cs="Tahoma"/>
          <w:sz w:val="22"/>
          <w:szCs w:val="22"/>
        </w:rPr>
        <w:t>wykonane prace, zamontowane materiały i urządzenia.</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Termin rozpoczęcia gwarancji rozpoczyna się od daty odbioru końcowego bez zastrzeżeń robót będących przedmiotem zamówienia.</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O stwierdzonych usterkach zamawiający niezwłocznie, pisemnie powiadomi wykonawcę, jednocześnie podając termin ich usunięcia.</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Brak usunięcia usterek we wskazanym terminie daje prawo zamawiającemu do powierzenia usunięcia usterek osobie trzeciej na koszt i ryzyko wykonawcy oraz zatrzymania zabezpieczenia należytego wykonania umowy z tytułu rękojmi za wady.</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Gwarancja obejmuje w pełnym zakresie również prace wykonywane przez podwykonawców lub inne osoby i podmioty działające w imieniu wykonawcy.</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Okres rękojmi za wady równy będzie zaproponowanemu przez wykonawcę okresowi gwarancji.</w:t>
      </w:r>
    </w:p>
    <w:p w:rsidR="00F6221D" w:rsidRPr="00BF5EFA" w:rsidRDefault="00F6221D"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sz w:val="22"/>
          <w:szCs w:val="22"/>
          <w:lang w:eastAsia="pl-PL"/>
        </w:rPr>
        <w:t>Szczegóły projektowanych postanowień umowy zawarte są w IV części SWZ pn. - „wzór umowy”.</w:t>
      </w:r>
    </w:p>
    <w:p w:rsidR="00527087" w:rsidRDefault="00527087" w:rsidP="00593B49">
      <w:pPr>
        <w:pStyle w:val="WW-Tekstpodstawowywcity2"/>
        <w:ind w:left="0" w:firstLine="0"/>
        <w:rPr>
          <w:rFonts w:asciiTheme="majorHAnsi" w:hAnsiTheme="majorHAnsi" w:cs="Tahoma"/>
          <w:b/>
          <w:color w:val="FF0000"/>
          <w:sz w:val="22"/>
          <w:szCs w:val="22"/>
        </w:rPr>
      </w:pPr>
    </w:p>
    <w:p w:rsidR="008259A5" w:rsidRDefault="008259A5" w:rsidP="00003D5F">
      <w:pPr>
        <w:pStyle w:val="WW-Tekstpodstawowywcity2"/>
        <w:jc w:val="center"/>
        <w:rPr>
          <w:rFonts w:asciiTheme="majorHAnsi" w:hAnsiTheme="majorHAnsi" w:cs="Tahoma"/>
          <w:b/>
          <w:color w:val="FF0000"/>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8</w:t>
      </w:r>
    </w:p>
    <w:p w:rsidR="00003D5F" w:rsidRPr="00BF5EFA" w:rsidRDefault="00003D5F" w:rsidP="00003D5F">
      <w:pPr>
        <w:pStyle w:val="WW-Tekstpodstawowywcity2"/>
        <w:ind w:left="0" w:firstLine="0"/>
        <w:jc w:val="center"/>
        <w:rPr>
          <w:rFonts w:asciiTheme="majorHAnsi" w:hAnsiTheme="majorHAnsi" w:cs="Tahoma"/>
          <w:b/>
          <w:sz w:val="22"/>
          <w:szCs w:val="22"/>
        </w:rPr>
      </w:pPr>
      <w:r w:rsidRPr="00BF5EFA">
        <w:rPr>
          <w:rFonts w:asciiTheme="majorHAnsi" w:hAnsiTheme="majorHAnsi"/>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03D5F" w:rsidRPr="00BF5EFA" w:rsidRDefault="00003D5F" w:rsidP="00003D5F">
      <w:pPr>
        <w:pStyle w:val="Normalny10"/>
        <w:tabs>
          <w:tab w:val="left" w:pos="426"/>
        </w:tabs>
        <w:autoSpaceDE w:val="0"/>
        <w:jc w:val="center"/>
        <w:rPr>
          <w:rFonts w:asciiTheme="majorHAnsi" w:eastAsia="Bookman Old Style" w:hAnsiTheme="majorHAnsi" w:cs="Tahoma"/>
          <w:b/>
          <w:bCs/>
          <w:sz w:val="22"/>
          <w:szCs w:val="22"/>
        </w:rPr>
      </w:pPr>
    </w:p>
    <w:p w:rsidR="0069191C" w:rsidRPr="00BF5EFA" w:rsidRDefault="0069191C" w:rsidP="00EE16F3">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Komunikacja w niniejszym postępowaniu, w tym składanie ofert, wymiana informacji </w:t>
      </w:r>
      <w:r w:rsidR="000A6629" w:rsidRPr="00BF5EFA">
        <w:rPr>
          <w:rFonts w:asciiTheme="majorHAnsi" w:hAnsiTheme="majorHAnsi"/>
          <w:sz w:val="22"/>
          <w:szCs w:val="22"/>
          <w:lang w:eastAsia="pl-PL"/>
        </w:rPr>
        <w:t>(wyjaśnienia</w:t>
      </w:r>
      <w:r w:rsidR="00BF5EFA" w:rsidRPr="00BF5EFA">
        <w:rPr>
          <w:rFonts w:asciiTheme="majorHAnsi" w:hAnsiTheme="majorHAnsi"/>
          <w:sz w:val="22"/>
          <w:szCs w:val="22"/>
          <w:lang w:eastAsia="pl-PL"/>
        </w:rPr>
        <w:t xml:space="preserve">              </w:t>
      </w:r>
      <w:r w:rsidR="000A6629" w:rsidRPr="00BF5EFA">
        <w:rPr>
          <w:rFonts w:asciiTheme="majorHAnsi" w:hAnsiTheme="majorHAnsi"/>
          <w:sz w:val="22"/>
          <w:szCs w:val="22"/>
          <w:lang w:eastAsia="pl-PL"/>
        </w:rPr>
        <w:t xml:space="preserve"> i zmiana treści SWZ, zawiadomienia</w:t>
      </w:r>
      <w:r w:rsidR="005D0346" w:rsidRPr="00BF5EFA">
        <w:rPr>
          <w:rFonts w:asciiTheme="majorHAnsi" w:hAnsiTheme="majorHAnsi"/>
          <w:sz w:val="22"/>
          <w:szCs w:val="22"/>
          <w:lang w:eastAsia="pl-PL"/>
        </w:rPr>
        <w:t>, wnioski</w:t>
      </w:r>
      <w:r w:rsidR="001066CB" w:rsidRPr="00BF5EFA">
        <w:rPr>
          <w:rFonts w:asciiTheme="majorHAnsi" w:hAnsiTheme="majorHAnsi"/>
          <w:sz w:val="22"/>
          <w:szCs w:val="22"/>
          <w:lang w:eastAsia="pl-PL"/>
        </w:rPr>
        <w:t>)</w:t>
      </w:r>
      <w:r w:rsidR="000A6629"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oraz przekazywanie dokumentów lub oświadczeń między zamawiającym a wykonawcą, odbywa się przy użyciu środków komunikacji elektronicznej. </w:t>
      </w:r>
    </w:p>
    <w:p w:rsidR="005D0346" w:rsidRPr="00BF5EFA" w:rsidRDefault="005D0346" w:rsidP="00EE16F3">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b/>
          <w:sz w:val="22"/>
          <w:szCs w:val="22"/>
        </w:rPr>
        <w:lastRenderedPageBreak/>
        <w:t xml:space="preserve">Zamawiający </w:t>
      </w:r>
      <w:r w:rsidR="00BF5EFA" w:rsidRPr="00BF5EFA">
        <w:rPr>
          <w:rFonts w:asciiTheme="majorHAnsi" w:hAnsiTheme="majorHAnsi" w:cs="Tahoma"/>
          <w:b/>
          <w:sz w:val="22"/>
          <w:szCs w:val="22"/>
        </w:rPr>
        <w:t>rekomenduje</w:t>
      </w:r>
      <w:r w:rsidRPr="00BF5EFA">
        <w:rPr>
          <w:rFonts w:asciiTheme="majorHAnsi" w:hAnsiTheme="majorHAnsi" w:cs="Tahoma"/>
          <w:b/>
          <w:sz w:val="22"/>
          <w:szCs w:val="22"/>
        </w:rPr>
        <w:t xml:space="preserve"> wykonawcom, aby komunikowali się z zamawiającym </w:t>
      </w:r>
      <w:r w:rsidR="00BF5EFA">
        <w:rPr>
          <w:rFonts w:asciiTheme="majorHAnsi" w:hAnsiTheme="majorHAnsi" w:cs="Tahoma"/>
          <w:b/>
          <w:sz w:val="22"/>
          <w:szCs w:val="22"/>
        </w:rPr>
        <w:t xml:space="preserve">                              </w:t>
      </w:r>
      <w:r w:rsidR="00BF5EFA" w:rsidRPr="00BF5EFA">
        <w:rPr>
          <w:rFonts w:asciiTheme="majorHAnsi" w:hAnsiTheme="majorHAnsi" w:cs="Tahoma"/>
          <w:b/>
          <w:sz w:val="22"/>
          <w:szCs w:val="22"/>
        </w:rPr>
        <w:t xml:space="preserve">(np. zwrócenie się do zamawiającego o wyjaśnienie SWZ) </w:t>
      </w:r>
      <w:r w:rsidRPr="00BF5EFA">
        <w:rPr>
          <w:rFonts w:asciiTheme="majorHAnsi" w:hAnsiTheme="majorHAnsi" w:cs="Tahoma"/>
          <w:b/>
          <w:sz w:val="22"/>
          <w:szCs w:val="22"/>
        </w:rPr>
        <w:t xml:space="preserve">za pomocą poczty elektronicznej </w:t>
      </w:r>
      <w:r w:rsidR="00BF5EFA">
        <w:rPr>
          <w:rFonts w:asciiTheme="majorHAnsi" w:hAnsiTheme="majorHAnsi" w:cs="Tahoma"/>
          <w:b/>
          <w:sz w:val="22"/>
          <w:szCs w:val="22"/>
        </w:rPr>
        <w:t xml:space="preserve">                  </w:t>
      </w:r>
      <w:r w:rsidRPr="00BF5EFA">
        <w:rPr>
          <w:rFonts w:asciiTheme="majorHAnsi" w:hAnsiTheme="majorHAnsi" w:cs="Tahoma"/>
          <w:b/>
          <w:sz w:val="22"/>
          <w:szCs w:val="22"/>
        </w:rPr>
        <w:t>na adres:</w:t>
      </w:r>
      <w:r w:rsidRPr="00BF5EFA">
        <w:rPr>
          <w:rFonts w:asciiTheme="majorHAnsi" w:hAnsiTheme="majorHAnsi" w:cs="Tahoma"/>
          <w:sz w:val="22"/>
          <w:szCs w:val="22"/>
        </w:rPr>
        <w:t xml:space="preserve"> </w:t>
      </w:r>
      <w:hyperlink r:id="rId16" w:history="1">
        <w:r w:rsidRPr="00BF5EFA">
          <w:rPr>
            <w:rStyle w:val="Hipercze"/>
            <w:rFonts w:asciiTheme="majorHAnsi" w:eastAsia="StarSymbol" w:hAnsiTheme="majorHAnsi" w:cs="Tahoma"/>
            <w:b/>
            <w:color w:val="0070C0"/>
            <w:sz w:val="22"/>
            <w:szCs w:val="22"/>
          </w:rPr>
          <w:t>zam.pub@tomaszow-maz.pl</w:t>
        </w:r>
      </w:hyperlink>
      <w:r w:rsidRPr="00BF5EFA">
        <w:rPr>
          <w:rFonts w:asciiTheme="majorHAnsi" w:hAnsiTheme="majorHAnsi" w:cs="Tahoma"/>
          <w:b/>
          <w:color w:val="0070C0"/>
          <w:sz w:val="22"/>
          <w:szCs w:val="22"/>
        </w:rPr>
        <w:t>.</w:t>
      </w:r>
    </w:p>
    <w:p w:rsidR="00EB5751" w:rsidRPr="00BF5EFA" w:rsidRDefault="00BF4691" w:rsidP="00EE16F3">
      <w:pPr>
        <w:numPr>
          <w:ilvl w:val="0"/>
          <w:numId w:val="28"/>
        </w:numPr>
        <w:tabs>
          <w:tab w:val="clear" w:pos="720"/>
          <w:tab w:val="num" w:pos="426"/>
        </w:tabs>
        <w:spacing w:line="276" w:lineRule="auto"/>
        <w:ind w:left="426" w:hanging="426"/>
        <w:jc w:val="both"/>
        <w:rPr>
          <w:rFonts w:asciiTheme="majorHAnsi" w:hAnsiTheme="majorHAnsi" w:cs="Tahoma"/>
          <w:strike/>
          <w:sz w:val="22"/>
          <w:szCs w:val="22"/>
        </w:rPr>
      </w:pPr>
      <w:r w:rsidRPr="00BF5EFA">
        <w:rPr>
          <w:rFonts w:asciiTheme="majorHAnsi" w:hAnsiTheme="majorHAnsi" w:cs="Tahoma"/>
          <w:sz w:val="22"/>
          <w:szCs w:val="22"/>
        </w:rPr>
        <w:t xml:space="preserve">Dopuszczalna jest także komunikacja </w:t>
      </w:r>
      <w:r w:rsidR="00EB5751" w:rsidRPr="00BF5EFA">
        <w:rPr>
          <w:rFonts w:asciiTheme="majorHAnsi" w:hAnsiTheme="majorHAnsi" w:cs="CIDFont+F2"/>
          <w:sz w:val="22"/>
          <w:szCs w:val="22"/>
          <w:lang w:eastAsia="pl-PL"/>
        </w:rPr>
        <w:t xml:space="preserve">za pośrednictwem </w:t>
      </w:r>
      <w:r w:rsidR="00EB5751" w:rsidRPr="00BF5EFA">
        <w:rPr>
          <w:rFonts w:asciiTheme="majorHAnsi" w:hAnsiTheme="majorHAnsi" w:cs="CIDFont+F4"/>
          <w:sz w:val="22"/>
          <w:szCs w:val="22"/>
          <w:lang w:eastAsia="pl-PL"/>
        </w:rPr>
        <w:t xml:space="preserve">dedykowanego formularza: „Formularz </w:t>
      </w:r>
      <w:r w:rsidR="00BF5EFA">
        <w:rPr>
          <w:rFonts w:asciiTheme="majorHAnsi" w:hAnsiTheme="majorHAnsi" w:cs="CIDFont+F4"/>
          <w:sz w:val="22"/>
          <w:szCs w:val="22"/>
          <w:lang w:eastAsia="pl-PL"/>
        </w:rPr>
        <w:t xml:space="preserve">                         </w:t>
      </w:r>
      <w:r w:rsidR="00EB5751" w:rsidRPr="00BF5EFA">
        <w:rPr>
          <w:rFonts w:asciiTheme="majorHAnsi" w:hAnsiTheme="majorHAnsi" w:cs="CIDFont+F4"/>
          <w:sz w:val="22"/>
          <w:szCs w:val="22"/>
          <w:lang w:eastAsia="pl-PL"/>
        </w:rPr>
        <w:t>do</w:t>
      </w:r>
      <w:r w:rsidR="00EB5751" w:rsidRPr="00BF5EFA">
        <w:rPr>
          <w:rFonts w:asciiTheme="majorHAnsi" w:hAnsiTheme="majorHAnsi" w:cs="Tahoma"/>
          <w:sz w:val="22"/>
          <w:szCs w:val="22"/>
        </w:rPr>
        <w:t xml:space="preserve"> </w:t>
      </w:r>
      <w:r w:rsidR="00EB5751" w:rsidRPr="00BF5EFA">
        <w:rPr>
          <w:rFonts w:asciiTheme="majorHAnsi" w:hAnsiTheme="majorHAnsi" w:cs="CIDFont+F4"/>
          <w:sz w:val="22"/>
          <w:szCs w:val="22"/>
          <w:lang w:eastAsia="pl-PL"/>
        </w:rPr>
        <w:t xml:space="preserve">komunikacji” </w:t>
      </w:r>
      <w:r w:rsidR="00EB5751" w:rsidRPr="00BF5EFA">
        <w:rPr>
          <w:rFonts w:asciiTheme="majorHAnsi" w:hAnsiTheme="majorHAnsi" w:cs="CIDFont+F2"/>
          <w:sz w:val="22"/>
          <w:szCs w:val="22"/>
          <w:lang w:eastAsia="pl-PL"/>
        </w:rPr>
        <w:t>dostępnego na ePUAP oraz udostępnionego przez miniPortal. We</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wszelkiej korespondencji związanej z niniejszym postępowaniem Zamawiający i</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Wykonawcy posługu</w:t>
      </w:r>
      <w:r w:rsidR="00BF5EFA" w:rsidRPr="00BF5EFA">
        <w:rPr>
          <w:rFonts w:asciiTheme="majorHAnsi" w:hAnsiTheme="majorHAnsi" w:cs="CIDFont+F2"/>
          <w:sz w:val="22"/>
          <w:szCs w:val="22"/>
          <w:lang w:eastAsia="pl-PL"/>
        </w:rPr>
        <w:t xml:space="preserve">ją się numerem ogłoszenia (BZP </w:t>
      </w:r>
      <w:r w:rsidR="00EB5751" w:rsidRPr="00BF5EFA">
        <w:rPr>
          <w:rFonts w:asciiTheme="majorHAnsi" w:hAnsiTheme="majorHAnsi" w:cs="CIDFont+F2"/>
          <w:sz w:val="22"/>
          <w:szCs w:val="22"/>
          <w:lang w:eastAsia="pl-PL"/>
        </w:rPr>
        <w:t>lub ID postępowania).</w:t>
      </w:r>
      <w:r w:rsidR="00EB5751" w:rsidRPr="00BF5EFA">
        <w:rPr>
          <w:rFonts w:asciiTheme="majorHAnsi" w:hAnsiTheme="majorHAnsi" w:cs="Tahoma"/>
          <w:sz w:val="22"/>
          <w:szCs w:val="22"/>
        </w:rPr>
        <w:t xml:space="preserve"> </w:t>
      </w:r>
    </w:p>
    <w:p w:rsidR="008C6A94" w:rsidRPr="00BF5EFA" w:rsidRDefault="008C6A94" w:rsidP="00EE16F3">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AC44D3" w:rsidRPr="00BF5EFA" w:rsidRDefault="00AC44D3" w:rsidP="00EE16F3">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4B01B9" w:rsidRPr="00BF5EFA" w:rsidRDefault="00717ED6" w:rsidP="00EE16F3">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Zamawiający w niniejszym postępowaniu korzysta, tylko z takich narzędzi i urządzeń komunikacji elektronicznej, które są niedyskryminujące, ogólnie dostępne oraz interoperacyjne w rozumieniu </w:t>
      </w:r>
      <w:r w:rsidR="00243E8F" w:rsidRPr="00BF5EFA">
        <w:rPr>
          <w:rFonts w:asciiTheme="majorHAnsi" w:hAnsiTheme="majorHAnsi"/>
          <w:sz w:val="22"/>
          <w:szCs w:val="22"/>
        </w:rPr>
        <w:t xml:space="preserve">ustawy z dnia 17 lutego 2005 r. </w:t>
      </w:r>
      <w:r w:rsidRPr="00BF5EFA">
        <w:rPr>
          <w:rFonts w:asciiTheme="majorHAnsi" w:hAnsiTheme="majorHAnsi"/>
          <w:sz w:val="22"/>
          <w:szCs w:val="22"/>
        </w:rPr>
        <w:t>o informatyzacji działalności podmiotów realizujących zadania publiczne (Dz. U. z 2019 r. poz. 700, 730, 848</w:t>
      </w:r>
      <w:r w:rsidR="00243E8F" w:rsidRPr="00BF5EFA">
        <w:rPr>
          <w:rFonts w:asciiTheme="majorHAnsi" w:hAnsiTheme="majorHAnsi"/>
          <w:sz w:val="22"/>
          <w:szCs w:val="22"/>
        </w:rPr>
        <w:t xml:space="preserve"> </w:t>
      </w:r>
      <w:r w:rsidRPr="00BF5EFA">
        <w:rPr>
          <w:rFonts w:asciiTheme="majorHAnsi" w:hAnsiTheme="majorHAnsi"/>
          <w:sz w:val="22"/>
          <w:szCs w:val="22"/>
        </w:rPr>
        <w:t>i 1590), z produktami powszechnie używanymi służącymi elektronicznemu przechowywaniu, przetwarzaniu i przesyłaniu danych, i które nie ograniczają wykonawcom dostępu do postępowania o udzielenie zamówienia</w:t>
      </w:r>
      <w:r w:rsidR="00243E8F" w:rsidRPr="00BF5EFA">
        <w:rPr>
          <w:rFonts w:asciiTheme="majorHAnsi" w:hAnsiTheme="majorHAnsi"/>
          <w:sz w:val="22"/>
          <w:szCs w:val="22"/>
        </w:rPr>
        <w:t>.</w:t>
      </w:r>
    </w:p>
    <w:p w:rsidR="00B126E3" w:rsidRPr="00BF5EFA" w:rsidRDefault="00B126E3" w:rsidP="00EE16F3">
      <w:pPr>
        <w:pStyle w:val="USTustnpkodeksu"/>
        <w:numPr>
          <w:ilvl w:val="0"/>
          <w:numId w:val="28"/>
        </w:numPr>
        <w:tabs>
          <w:tab w:val="clear" w:pos="720"/>
          <w:tab w:val="num" w:pos="426"/>
        </w:tabs>
        <w:spacing w:line="276" w:lineRule="auto"/>
        <w:ind w:left="426" w:hanging="426"/>
        <w:rPr>
          <w:rFonts w:asciiTheme="majorHAnsi" w:hAnsiTheme="majorHAnsi"/>
          <w:sz w:val="22"/>
          <w:szCs w:val="22"/>
        </w:rPr>
      </w:pPr>
      <w:r w:rsidRPr="00BF5EFA">
        <w:rPr>
          <w:rFonts w:asciiTheme="majorHAnsi" w:hAnsiTheme="majorHAnsi"/>
          <w:sz w:val="22"/>
          <w:szCs w:val="22"/>
        </w:rPr>
        <w:t xml:space="preserve">Dokumenty </w:t>
      </w:r>
      <w:r w:rsidR="00E21EFB" w:rsidRPr="00BF5EFA">
        <w:rPr>
          <w:rFonts w:asciiTheme="majorHAnsi" w:hAnsiTheme="majorHAnsi"/>
          <w:sz w:val="22"/>
          <w:szCs w:val="22"/>
        </w:rPr>
        <w:t xml:space="preserve">i oświadczenia </w:t>
      </w:r>
      <w:r w:rsidRPr="00BF5EFA">
        <w:rPr>
          <w:rFonts w:asciiTheme="majorHAnsi" w:hAnsiTheme="majorHAnsi"/>
          <w:sz w:val="22"/>
          <w:szCs w:val="22"/>
        </w:rPr>
        <w:t>elektroniczne</w:t>
      </w:r>
      <w:r w:rsidR="0036042C" w:rsidRPr="00BF5EFA">
        <w:rPr>
          <w:rFonts w:asciiTheme="majorHAnsi" w:hAnsiTheme="majorHAnsi"/>
          <w:sz w:val="22"/>
          <w:szCs w:val="22"/>
        </w:rPr>
        <w:t xml:space="preserve"> tj</w:t>
      </w:r>
      <w:r w:rsidRPr="00BF5EFA">
        <w:rPr>
          <w:rFonts w:asciiTheme="majorHAnsi" w:hAnsiTheme="majorHAnsi"/>
          <w:sz w:val="22"/>
          <w:szCs w:val="22"/>
        </w:rPr>
        <w:t>:</w:t>
      </w:r>
    </w:p>
    <w:p w:rsidR="0036042C" w:rsidRPr="00BF5EFA" w:rsidRDefault="0036042C" w:rsidP="00EE16F3">
      <w:pPr>
        <w:pStyle w:val="USTustnpkodeksu"/>
        <w:numPr>
          <w:ilvl w:val="0"/>
          <w:numId w:val="66"/>
        </w:numPr>
        <w:spacing w:line="276" w:lineRule="auto"/>
        <w:rPr>
          <w:rFonts w:asciiTheme="majorHAnsi" w:hAnsiTheme="majorHAnsi"/>
          <w:strike/>
          <w:sz w:val="22"/>
          <w:szCs w:val="22"/>
        </w:rPr>
      </w:pPr>
      <w:r w:rsidRPr="00BF5EFA">
        <w:rPr>
          <w:rFonts w:asciiTheme="majorHAnsi" w:hAnsiTheme="majorHAnsi"/>
          <w:sz w:val="22"/>
          <w:szCs w:val="22"/>
        </w:rPr>
        <w:t>ofertę,</w:t>
      </w:r>
    </w:p>
    <w:p w:rsidR="00B126E3" w:rsidRPr="00BF5EFA" w:rsidRDefault="0036042C" w:rsidP="00EE16F3">
      <w:pPr>
        <w:pStyle w:val="USTustnpkodeksu"/>
        <w:numPr>
          <w:ilvl w:val="0"/>
          <w:numId w:val="66"/>
        </w:numPr>
        <w:spacing w:line="276" w:lineRule="auto"/>
        <w:rPr>
          <w:rFonts w:asciiTheme="majorHAnsi" w:hAnsiTheme="majorHAnsi"/>
          <w:sz w:val="22"/>
          <w:szCs w:val="22"/>
        </w:rPr>
      </w:pPr>
      <w:r w:rsidRPr="00BF5EFA">
        <w:rPr>
          <w:rFonts w:asciiTheme="majorHAnsi" w:hAnsiTheme="majorHAnsi"/>
          <w:sz w:val="22"/>
          <w:szCs w:val="22"/>
        </w:rPr>
        <w:t>oświadczenie</w:t>
      </w:r>
      <w:r w:rsidR="001A5117" w:rsidRPr="00BF5EFA">
        <w:rPr>
          <w:rFonts w:asciiTheme="majorHAnsi" w:hAnsiTheme="majorHAnsi"/>
          <w:sz w:val="22"/>
          <w:szCs w:val="22"/>
        </w:rPr>
        <w:t xml:space="preserve"> (o spełnieniu warunków udziału w postępowaniu i braku podstaw wykluczenia), </w:t>
      </w:r>
      <w:r w:rsidR="00074E8A" w:rsidRPr="00BF5EFA">
        <w:rPr>
          <w:rFonts w:asciiTheme="majorHAnsi" w:hAnsiTheme="majorHAnsi"/>
          <w:sz w:val="22"/>
          <w:szCs w:val="22"/>
        </w:rPr>
        <w:t xml:space="preserve">                  </w:t>
      </w:r>
      <w:r w:rsidR="001A5117" w:rsidRPr="00BF5EFA">
        <w:rPr>
          <w:rFonts w:asciiTheme="majorHAnsi" w:hAnsiTheme="majorHAnsi"/>
          <w:sz w:val="22"/>
          <w:szCs w:val="22"/>
        </w:rPr>
        <w:t xml:space="preserve">o których mowa w art. 125 ust. 1 ustawy, </w:t>
      </w:r>
    </w:p>
    <w:p w:rsidR="00577093" w:rsidRPr="00BF5EFA" w:rsidRDefault="001A5117" w:rsidP="00121A18">
      <w:pPr>
        <w:pStyle w:val="USTustnpkodeksu"/>
        <w:numPr>
          <w:ilvl w:val="0"/>
          <w:numId w:val="66"/>
        </w:numPr>
        <w:spacing w:line="276" w:lineRule="auto"/>
        <w:rPr>
          <w:rFonts w:asciiTheme="majorHAnsi" w:hAnsiTheme="majorHAnsi"/>
          <w:sz w:val="22"/>
          <w:szCs w:val="22"/>
        </w:rPr>
      </w:pPr>
      <w:r w:rsidRPr="00BF5EFA">
        <w:rPr>
          <w:rFonts w:asciiTheme="majorHAnsi" w:hAnsiTheme="majorHAnsi"/>
          <w:sz w:val="22"/>
          <w:szCs w:val="22"/>
        </w:rPr>
        <w:t>podmiotowe środki dowodowe, w tym oświadczenie, o którym mowa w art. 117 ust. 4 ustawy pzp,</w:t>
      </w:r>
    </w:p>
    <w:p w:rsidR="00B126E3" w:rsidRPr="00BF5EFA" w:rsidRDefault="001A5117" w:rsidP="00EE16F3">
      <w:pPr>
        <w:pStyle w:val="USTustnpkodeksu"/>
        <w:numPr>
          <w:ilvl w:val="0"/>
          <w:numId w:val="66"/>
        </w:numPr>
        <w:spacing w:line="276" w:lineRule="auto"/>
        <w:rPr>
          <w:rFonts w:asciiTheme="majorHAnsi" w:hAnsiTheme="majorHAnsi"/>
          <w:sz w:val="22"/>
          <w:szCs w:val="22"/>
        </w:rPr>
      </w:pPr>
      <w:r w:rsidRPr="00BF5EFA">
        <w:rPr>
          <w:rFonts w:asciiTheme="majorHAnsi" w:hAnsiTheme="majorHAnsi"/>
          <w:sz w:val="22"/>
          <w:szCs w:val="22"/>
        </w:rPr>
        <w:t xml:space="preserve">oraz zobowiązanie podmiotu udostępniającego zasoby, o którym mowa w art. 118 ust. 3 ustawy, </w:t>
      </w:r>
    </w:p>
    <w:p w:rsidR="00B126E3" w:rsidRPr="00BF5EFA" w:rsidRDefault="001A5117" w:rsidP="00EE16F3">
      <w:pPr>
        <w:pStyle w:val="USTustnpkodeksu"/>
        <w:numPr>
          <w:ilvl w:val="0"/>
          <w:numId w:val="66"/>
        </w:numPr>
        <w:spacing w:line="276" w:lineRule="auto"/>
        <w:rPr>
          <w:rFonts w:asciiTheme="majorHAnsi" w:hAnsiTheme="majorHAnsi"/>
          <w:sz w:val="22"/>
          <w:szCs w:val="22"/>
        </w:rPr>
      </w:pPr>
      <w:r w:rsidRPr="00BF5EFA">
        <w:rPr>
          <w:rFonts w:asciiTheme="majorHAnsi" w:hAnsiTheme="majorHAnsi"/>
          <w:sz w:val="22"/>
          <w:szCs w:val="22"/>
        </w:rPr>
        <w:t xml:space="preserve">pełnomocnictwo, </w:t>
      </w:r>
    </w:p>
    <w:p w:rsidR="00F241E6" w:rsidRPr="00BF5EFA" w:rsidRDefault="0036042C" w:rsidP="00EE16F3">
      <w:pPr>
        <w:pStyle w:val="USTustnpkodeksu"/>
        <w:spacing w:line="276" w:lineRule="auto"/>
        <w:ind w:left="426" w:firstLine="0"/>
        <w:rPr>
          <w:rFonts w:asciiTheme="majorHAnsi" w:hAnsiTheme="majorHAnsi"/>
          <w:sz w:val="22"/>
          <w:szCs w:val="22"/>
        </w:rPr>
      </w:pPr>
      <w:r w:rsidRPr="00BF5EFA">
        <w:rPr>
          <w:rFonts w:asciiTheme="majorHAnsi" w:hAnsiTheme="majorHAnsi"/>
          <w:sz w:val="22"/>
          <w:szCs w:val="22"/>
        </w:rPr>
        <w:t xml:space="preserve">wykonawcy sporządzają </w:t>
      </w:r>
      <w:r w:rsidR="007D049D" w:rsidRPr="00BF5EFA">
        <w:rPr>
          <w:rFonts w:asciiTheme="majorHAnsi" w:hAnsiTheme="majorHAnsi"/>
          <w:sz w:val="22"/>
          <w:szCs w:val="22"/>
        </w:rPr>
        <w:t xml:space="preserve">zgodnie </w:t>
      </w:r>
      <w:r w:rsidR="00EB5751" w:rsidRPr="00BF5EFA">
        <w:rPr>
          <w:rFonts w:asciiTheme="majorHAnsi" w:hAnsiTheme="majorHAnsi" w:cs="CIDFont+F2"/>
          <w:sz w:val="22"/>
          <w:szCs w:val="22"/>
        </w:rPr>
        <w:t>z wymaganiami określonymi w rozporządzeniu</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Prezesa Rady Ministrów z dnia 30 grudnia 2020 r. w sprawie sposobu sporządzania i</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przekazywania informacji oraz wymagań technicznych dla dokumentów</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 xml:space="preserve">elektronicznych oraz środków komunikacji elektronicznej </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w postępowaniu o udzielenie</w:t>
      </w:r>
      <w:r w:rsidR="007D049D" w:rsidRPr="00BF5EFA">
        <w:rPr>
          <w:rFonts w:asciiTheme="majorHAnsi" w:hAnsiTheme="majorHAnsi"/>
          <w:sz w:val="22"/>
          <w:szCs w:val="22"/>
        </w:rPr>
        <w:t xml:space="preserve"> </w:t>
      </w:r>
      <w:r w:rsidR="00EB5751" w:rsidRPr="00BF5EFA">
        <w:rPr>
          <w:rFonts w:asciiTheme="majorHAnsi" w:hAnsiTheme="majorHAnsi" w:cs="CIDFont+F2"/>
          <w:sz w:val="22"/>
          <w:szCs w:val="22"/>
        </w:rPr>
        <w:t>zamówienia publicznego (Dz. U. z 2020 poz. 2452)</w:t>
      </w:r>
      <w:r w:rsidR="007D049D" w:rsidRPr="00BF5EFA">
        <w:rPr>
          <w:rFonts w:asciiTheme="majorHAnsi" w:hAnsiTheme="majorHAnsi"/>
          <w:sz w:val="22"/>
          <w:szCs w:val="22"/>
        </w:rPr>
        <w:t xml:space="preserve">  </w:t>
      </w:r>
      <w:r w:rsidR="00433E69" w:rsidRPr="00BF5EFA">
        <w:rPr>
          <w:rFonts w:asciiTheme="majorHAnsi" w:hAnsiTheme="majorHAnsi"/>
          <w:sz w:val="22"/>
          <w:szCs w:val="22"/>
        </w:rPr>
        <w:t xml:space="preserve">tj: </w:t>
      </w:r>
      <w:r w:rsidR="007D049D" w:rsidRPr="00BF5EFA">
        <w:rPr>
          <w:rFonts w:asciiTheme="majorHAnsi" w:hAnsiTheme="majorHAnsi"/>
          <w:sz w:val="22"/>
          <w:szCs w:val="22"/>
        </w:rPr>
        <w:t xml:space="preserve">- </w:t>
      </w:r>
      <w:r w:rsidR="001A5117" w:rsidRPr="00716F41">
        <w:rPr>
          <w:rFonts w:asciiTheme="majorHAnsi" w:hAnsiTheme="majorHAnsi"/>
          <w:b/>
          <w:sz w:val="22"/>
          <w:szCs w:val="22"/>
        </w:rPr>
        <w:t>w postaci elektronicznej</w:t>
      </w:r>
      <w:r w:rsidR="001A5117" w:rsidRPr="00BF5EFA">
        <w:rPr>
          <w:rFonts w:asciiTheme="majorHAnsi" w:hAnsiTheme="majorHAnsi"/>
          <w:sz w:val="22"/>
          <w:szCs w:val="22"/>
        </w:rPr>
        <w:t xml:space="preserve">, w formatach danych określonych </w:t>
      </w:r>
      <w:r w:rsidRPr="00BF5EFA">
        <w:rPr>
          <w:rFonts w:asciiTheme="majorHAnsi" w:hAnsiTheme="majorHAnsi"/>
          <w:sz w:val="22"/>
          <w:szCs w:val="22"/>
        </w:rPr>
        <w:t xml:space="preserve"> </w:t>
      </w:r>
      <w:r w:rsidR="001A5117" w:rsidRPr="00BF5EFA">
        <w:rPr>
          <w:rFonts w:asciiTheme="majorHAnsi" w:hAnsiTheme="majorHAnsi"/>
          <w:sz w:val="22"/>
          <w:szCs w:val="22"/>
        </w:rPr>
        <w:t>w przepisach wydanych na podstawie art. 18 ustawy z dnia 17 lutego 2005 r. o informatyzacji działalności podmiotów realizujących zadania publiczne (Dz. U. z 2020 r. poz. 346, 568, 695</w:t>
      </w:r>
      <w:r w:rsidR="002C1ED8">
        <w:rPr>
          <w:rFonts w:asciiTheme="majorHAnsi" w:hAnsiTheme="majorHAnsi"/>
          <w:sz w:val="22"/>
          <w:szCs w:val="22"/>
        </w:rPr>
        <w:t>,</w:t>
      </w:r>
      <w:r w:rsidR="001A5117" w:rsidRPr="00BF5EFA">
        <w:rPr>
          <w:rFonts w:asciiTheme="majorHAnsi" w:hAnsiTheme="majorHAnsi"/>
          <w:sz w:val="22"/>
          <w:szCs w:val="22"/>
        </w:rPr>
        <w:t>1517</w:t>
      </w:r>
      <w:r w:rsidR="002C1ED8">
        <w:rPr>
          <w:rFonts w:asciiTheme="majorHAnsi" w:hAnsiTheme="majorHAnsi"/>
          <w:sz w:val="22"/>
          <w:szCs w:val="22"/>
        </w:rPr>
        <w:t>,2320</w:t>
      </w:r>
      <w:r w:rsidR="001A5117" w:rsidRPr="00BF5EFA">
        <w:rPr>
          <w:rFonts w:asciiTheme="majorHAnsi" w:hAnsiTheme="majorHAnsi"/>
          <w:sz w:val="22"/>
          <w:szCs w:val="22"/>
        </w:rPr>
        <w:t>)</w:t>
      </w:r>
      <w:r w:rsidR="00994F52" w:rsidRPr="00BF5EFA">
        <w:rPr>
          <w:rFonts w:asciiTheme="majorHAnsi" w:hAnsiTheme="majorHAnsi"/>
          <w:sz w:val="22"/>
          <w:szCs w:val="22"/>
        </w:rPr>
        <w:t xml:space="preserve">  </w:t>
      </w:r>
      <w:r w:rsidR="004D354E" w:rsidRPr="00BF5EFA">
        <w:rPr>
          <w:rFonts w:asciiTheme="majorHAnsi" w:hAnsiTheme="majorHAnsi"/>
          <w:sz w:val="22"/>
          <w:szCs w:val="22"/>
        </w:rPr>
        <w:t xml:space="preserve">tj.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36042C" w:rsidRPr="00933B8B">
        <w:rPr>
          <w:rFonts w:asciiTheme="majorHAnsi" w:hAnsiTheme="majorHAnsi"/>
          <w:b/>
          <w:sz w:val="22"/>
          <w:szCs w:val="22"/>
        </w:rPr>
        <w:t xml:space="preserve">opatrują </w:t>
      </w:r>
      <w:r w:rsidR="004D354E" w:rsidRPr="00933B8B">
        <w:rPr>
          <w:rFonts w:asciiTheme="majorHAnsi" w:hAnsiTheme="majorHAnsi"/>
          <w:b/>
          <w:sz w:val="22"/>
          <w:szCs w:val="22"/>
        </w:rPr>
        <w:t xml:space="preserve">kwalifikowanym podpisem elektronicznym lub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 xml:space="preserve">podpisem zaufanym lub </w:t>
      </w:r>
    </w:p>
    <w:p w:rsidR="002C1ED8"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podpisem osobistym.</w:t>
      </w:r>
      <w:r w:rsidR="00EB5751" w:rsidRPr="00933B8B">
        <w:rPr>
          <w:rFonts w:asciiTheme="majorHAnsi" w:hAnsiTheme="majorHAnsi"/>
          <w:b/>
          <w:sz w:val="22"/>
          <w:szCs w:val="22"/>
        </w:rPr>
        <w:t xml:space="preserve"> </w:t>
      </w:r>
    </w:p>
    <w:p w:rsidR="00933B8B" w:rsidRPr="00933B8B" w:rsidRDefault="00994F52" w:rsidP="007B74CE">
      <w:pPr>
        <w:pStyle w:val="USTustnpkodeksu"/>
        <w:spacing w:line="276" w:lineRule="auto"/>
        <w:ind w:left="426" w:firstLine="0"/>
        <w:rPr>
          <w:rFonts w:asciiTheme="majorHAnsi" w:hAnsiTheme="majorHAnsi" w:cs="TimesNewRomanPS-BoldMT"/>
          <w:bCs w:val="0"/>
          <w:sz w:val="22"/>
          <w:szCs w:val="22"/>
        </w:rPr>
      </w:pPr>
      <w:r w:rsidRPr="00933B8B">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t>
      </w:r>
      <w:r w:rsidR="008032AD" w:rsidRPr="00933B8B">
        <w:rPr>
          <w:rFonts w:asciiTheme="majorHAnsi" w:hAnsiTheme="majorHAnsi" w:cs="TimesNewRomanPSMT"/>
          <w:sz w:val="22"/>
          <w:szCs w:val="22"/>
        </w:rPr>
        <w:t xml:space="preserve"> </w:t>
      </w:r>
      <w:r w:rsidRPr="00933B8B">
        <w:rPr>
          <w:rFonts w:asciiTheme="majorHAnsi" w:hAnsiTheme="majorHAnsi" w:cs="TimesNewRomanPSMT"/>
          <w:sz w:val="22"/>
          <w:szCs w:val="22"/>
        </w:rPr>
        <w:t>w załączniku nr 2 do Rozporządzenia Rady Ministrów</w:t>
      </w:r>
      <w:r w:rsidR="00EB5751" w:rsidRPr="00933B8B">
        <w:rPr>
          <w:rFonts w:asciiTheme="majorHAnsi" w:hAnsiTheme="majorHAnsi" w:cs="TimesNewRomanPSMT"/>
          <w:sz w:val="22"/>
          <w:szCs w:val="22"/>
        </w:rPr>
        <w:t xml:space="preserve"> z dnia 12 kwietnia 20</w:t>
      </w:r>
      <w:r w:rsidRPr="00933B8B">
        <w:rPr>
          <w:rFonts w:asciiTheme="majorHAnsi" w:hAnsiTheme="majorHAnsi" w:cs="TimesNewRomanPSMT"/>
          <w:sz w:val="22"/>
          <w:szCs w:val="22"/>
        </w:rPr>
        <w:t xml:space="preserve">12 r. </w:t>
      </w:r>
      <w:r w:rsidR="00933B8B"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 xml:space="preserve">w sprawie Krajowych Ram Interoperacyjności, minimalnych wymagań dla rejestrów publicznych </w:t>
      </w:r>
      <w:r w:rsidR="00933B8B" w:rsidRPr="00933B8B">
        <w:rPr>
          <w:rFonts w:asciiTheme="majorHAnsi" w:hAnsiTheme="majorHAnsi" w:cs="TimesNewRomanPS-BoldMT"/>
          <w:bCs w:val="0"/>
          <w:sz w:val="22"/>
          <w:szCs w:val="22"/>
        </w:rPr>
        <w:t xml:space="preserve">                       </w:t>
      </w:r>
      <w:r w:rsidRPr="00933B8B">
        <w:rPr>
          <w:rFonts w:asciiTheme="majorHAnsi" w:hAnsiTheme="majorHAnsi" w:cs="TimesNewRomanPS-BoldMT"/>
          <w:bCs w:val="0"/>
          <w:sz w:val="22"/>
          <w:szCs w:val="22"/>
        </w:rPr>
        <w:t>i wymiany</w:t>
      </w:r>
      <w:r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informacji w postaci elektronicznej oraz minimalnych wymagań dla systemów teleinformatycznych</w:t>
      </w:r>
      <w:r w:rsidR="00EB5751" w:rsidRPr="00933B8B">
        <w:rPr>
          <w:rFonts w:asciiTheme="majorHAnsi" w:hAnsiTheme="majorHAnsi" w:cs="TimesNewRomanPS-BoldMT"/>
          <w:bCs w:val="0"/>
          <w:sz w:val="22"/>
          <w:szCs w:val="22"/>
        </w:rPr>
        <w:t>.</w:t>
      </w:r>
      <w:r w:rsidR="001F45EC" w:rsidRPr="00933B8B">
        <w:rPr>
          <w:rFonts w:asciiTheme="majorHAnsi" w:hAnsiTheme="majorHAnsi" w:cs="TimesNewRomanPS-BoldMT"/>
          <w:bCs w:val="0"/>
          <w:sz w:val="22"/>
          <w:szCs w:val="22"/>
        </w:rPr>
        <w:t xml:space="preserve"> </w:t>
      </w:r>
      <w:r w:rsidR="007B74CE" w:rsidRPr="007B74CE">
        <w:rPr>
          <w:rFonts w:asciiTheme="majorHAnsi" w:hAnsiTheme="majorHAnsi" w:cs="TimesNewRomanPS-BoldMT"/>
          <w:b/>
          <w:bCs w:val="0"/>
          <w:sz w:val="22"/>
          <w:szCs w:val="22"/>
        </w:rPr>
        <w:t xml:space="preserve">Zamawiający rekomenduje, ażeby ofertę sporządzić w formacie danych </w:t>
      </w:r>
      <w:r w:rsidR="007B74CE">
        <w:rPr>
          <w:rFonts w:asciiTheme="majorHAnsi" w:hAnsiTheme="majorHAnsi" w:cs="TimesNewRomanPS-BoldMT"/>
          <w:b/>
          <w:bCs w:val="0"/>
          <w:sz w:val="22"/>
          <w:szCs w:val="22"/>
        </w:rPr>
        <w:t>pdf</w:t>
      </w:r>
      <w:r w:rsidR="007B74CE">
        <w:rPr>
          <w:rFonts w:asciiTheme="majorHAnsi" w:hAnsiTheme="majorHAnsi" w:cs="TimesNewRomanPS-BoldMT"/>
          <w:bCs w:val="0"/>
          <w:sz w:val="22"/>
          <w:szCs w:val="22"/>
        </w:rPr>
        <w:t xml:space="preserve">. </w:t>
      </w:r>
      <w:r w:rsidR="00933B8B" w:rsidRPr="00933B8B">
        <w:rPr>
          <w:rFonts w:asciiTheme="majorHAnsi" w:hAnsiTheme="majorHAnsi" w:cs="TimesNewRomanPS-BoldMT"/>
          <w:bCs w:val="0"/>
          <w:sz w:val="22"/>
          <w:szCs w:val="22"/>
        </w:rPr>
        <w:t xml:space="preserve">Dopuszcza się także złożenie oferty skompresowanej w formacie .RAR, który to format nie jest wymieniony w powyższym załączniku nr 2 Rozporządzenia w sprawie KRI. Dopuszczalność taką wskazuje orzecznictwo KIO np. sygn 1451/2020. </w:t>
      </w:r>
    </w:p>
    <w:p w:rsidR="001F45EC" w:rsidRPr="00933B8B" w:rsidRDefault="001F45EC" w:rsidP="00EE16F3">
      <w:pPr>
        <w:pStyle w:val="USTustnpkodeksu"/>
        <w:spacing w:line="276" w:lineRule="auto"/>
        <w:ind w:left="426" w:firstLine="0"/>
        <w:rPr>
          <w:rFonts w:asciiTheme="majorHAnsi" w:hAnsiTheme="majorHAnsi" w:cs="TimesNewRomanPS-BoldMT"/>
          <w:b/>
          <w:bCs w:val="0"/>
          <w:sz w:val="22"/>
          <w:szCs w:val="22"/>
        </w:rPr>
      </w:pPr>
      <w:r w:rsidRPr="00933B8B">
        <w:rPr>
          <w:rFonts w:asciiTheme="majorHAnsi" w:hAnsiTheme="majorHAnsi" w:cs="TimesNewRomanPS-BoldMT"/>
          <w:b/>
          <w:bCs w:val="0"/>
          <w:sz w:val="22"/>
          <w:szCs w:val="22"/>
        </w:rPr>
        <w:lastRenderedPageBreak/>
        <w:t xml:space="preserve">Zamawiający informuje, że </w:t>
      </w:r>
      <w:r w:rsidRPr="00933B8B">
        <w:rPr>
          <w:rFonts w:asciiTheme="majorHAnsi" w:hAnsiTheme="majorHAnsi"/>
          <w:b/>
          <w:sz w:val="22"/>
          <w:szCs w:val="22"/>
        </w:rPr>
        <w:t>ofertę pierwotnie sporządzoną w formie papierowej następnie przekształconą do postaci elektronicznej np. poprzez jej zeskanowanie i opatrzenie kwalifikowanym podpisem elektronicznym</w:t>
      </w:r>
      <w:r w:rsidR="004531DF">
        <w:rPr>
          <w:rFonts w:asciiTheme="majorHAnsi" w:hAnsiTheme="majorHAnsi"/>
          <w:b/>
          <w:sz w:val="22"/>
          <w:szCs w:val="22"/>
        </w:rPr>
        <w:t>,</w:t>
      </w:r>
      <w:r w:rsidRPr="00933B8B">
        <w:rPr>
          <w:rFonts w:asciiTheme="majorHAnsi" w:hAnsiTheme="majorHAnsi"/>
          <w:b/>
          <w:sz w:val="22"/>
          <w:szCs w:val="22"/>
        </w:rPr>
        <w:t xml:space="preserve"> </w:t>
      </w:r>
      <w:r w:rsidR="005E6410" w:rsidRPr="00933B8B">
        <w:rPr>
          <w:rFonts w:asciiTheme="majorHAnsi" w:hAnsiTheme="majorHAnsi"/>
          <w:b/>
          <w:sz w:val="22"/>
          <w:szCs w:val="22"/>
        </w:rPr>
        <w:t xml:space="preserve">podpisem zaufanym lub podpisem osobistym </w:t>
      </w:r>
      <w:r w:rsidRPr="00933B8B">
        <w:rPr>
          <w:rFonts w:asciiTheme="majorHAnsi" w:hAnsiTheme="majorHAnsi"/>
          <w:b/>
          <w:sz w:val="22"/>
          <w:szCs w:val="22"/>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094E38" w:rsidRDefault="001A5117" w:rsidP="00EE16F3">
      <w:pPr>
        <w:pStyle w:val="Akapitzlist"/>
        <w:numPr>
          <w:ilvl w:val="0"/>
          <w:numId w:val="28"/>
        </w:numPr>
        <w:tabs>
          <w:tab w:val="clear" w:pos="720"/>
        </w:tabs>
        <w:spacing w:line="276" w:lineRule="auto"/>
        <w:ind w:left="426" w:hanging="426"/>
        <w:jc w:val="both"/>
        <w:rPr>
          <w:rFonts w:asciiTheme="majorHAnsi" w:hAnsiTheme="majorHAnsi" w:cs="Tahoma"/>
          <w:strike/>
          <w:sz w:val="12"/>
          <w:szCs w:val="12"/>
        </w:rPr>
      </w:pPr>
      <w:r w:rsidRPr="00094E38">
        <w:rPr>
          <w:rFonts w:asciiTheme="majorHAnsi" w:hAnsiTheme="majorHAnsi"/>
          <w:sz w:val="22"/>
          <w:szCs w:val="22"/>
        </w:rPr>
        <w:t>Informacje, oświadczenia lub dokume</w:t>
      </w:r>
      <w:r w:rsidR="00CD6714" w:rsidRPr="00094E38">
        <w:rPr>
          <w:rFonts w:asciiTheme="majorHAnsi" w:hAnsiTheme="majorHAnsi"/>
          <w:sz w:val="22"/>
          <w:szCs w:val="22"/>
        </w:rPr>
        <w:t>nty, inne niż określone w ust. 7</w:t>
      </w:r>
      <w:r w:rsidR="00F241E6" w:rsidRPr="00094E38">
        <w:rPr>
          <w:rFonts w:asciiTheme="majorHAnsi" w:hAnsiTheme="majorHAnsi"/>
          <w:sz w:val="22"/>
          <w:szCs w:val="22"/>
        </w:rPr>
        <w:t xml:space="preserve"> - </w:t>
      </w:r>
      <w:r w:rsidR="00074E8A" w:rsidRPr="00094E38">
        <w:rPr>
          <w:rFonts w:asciiTheme="majorHAnsi" w:hAnsiTheme="majorHAnsi"/>
          <w:sz w:val="22"/>
          <w:szCs w:val="22"/>
        </w:rPr>
        <w:t>np.</w:t>
      </w:r>
      <w:r w:rsidR="00F241E6" w:rsidRPr="00094E38">
        <w:rPr>
          <w:rFonts w:asciiTheme="majorHAnsi" w:hAnsiTheme="majorHAnsi"/>
          <w:sz w:val="22"/>
          <w:szCs w:val="22"/>
        </w:rPr>
        <w:t>:</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wyjaśnienia oferty,</w:t>
      </w:r>
      <w:r w:rsidR="00E21EFB"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C91703" w:rsidRPr="00094E38">
        <w:rPr>
          <w:rFonts w:asciiTheme="majorHAnsi" w:hAnsiTheme="majorHAnsi"/>
          <w:sz w:val="22"/>
          <w:szCs w:val="22"/>
        </w:rPr>
        <w:t xml:space="preserve">wyjaśnienia </w:t>
      </w:r>
      <w:r w:rsidR="00E21EFB" w:rsidRPr="00094E38">
        <w:rPr>
          <w:rFonts w:asciiTheme="majorHAnsi" w:hAnsiTheme="majorHAnsi"/>
          <w:sz w:val="22"/>
          <w:szCs w:val="22"/>
        </w:rPr>
        <w:t xml:space="preserve">treści </w:t>
      </w:r>
      <w:r w:rsidR="008032AD" w:rsidRPr="00094E38">
        <w:rPr>
          <w:rFonts w:asciiTheme="majorHAnsi" w:hAnsiTheme="majorHAnsi"/>
          <w:sz w:val="22"/>
          <w:szCs w:val="22"/>
        </w:rPr>
        <w:t xml:space="preserve">dokumentów lub </w:t>
      </w:r>
      <w:r w:rsidR="00E21EFB" w:rsidRPr="00094E38">
        <w:rPr>
          <w:rFonts w:asciiTheme="majorHAnsi" w:hAnsiTheme="majorHAnsi"/>
          <w:sz w:val="22"/>
          <w:szCs w:val="22"/>
        </w:rPr>
        <w:t>oświadczeń,</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 xml:space="preserve">wyjaśnienie w zakresie rażąco niskiej ceny,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E33ACF" w:rsidRPr="00094E38">
        <w:rPr>
          <w:rFonts w:asciiTheme="majorHAnsi" w:hAnsiTheme="majorHAnsi"/>
          <w:sz w:val="22"/>
          <w:szCs w:val="22"/>
        </w:rPr>
        <w:t>oświadczenie</w:t>
      </w:r>
      <w:r w:rsidR="00074E8A" w:rsidRPr="00094E38">
        <w:rPr>
          <w:rFonts w:asciiTheme="majorHAnsi" w:hAnsiTheme="majorHAnsi"/>
          <w:sz w:val="22"/>
          <w:szCs w:val="22"/>
        </w:rPr>
        <w:t xml:space="preserve"> o wyrażeniu zgody na przedłużenie terminu związania ofertą) </w:t>
      </w:r>
      <w:r w:rsidR="001A5117" w:rsidRPr="00094E38">
        <w:rPr>
          <w:rFonts w:asciiTheme="majorHAnsi" w:hAnsiTheme="majorHAnsi"/>
          <w:sz w:val="22"/>
          <w:szCs w:val="22"/>
        </w:rPr>
        <w:t xml:space="preserve"> </w:t>
      </w:r>
    </w:p>
    <w:p w:rsidR="001A5117" w:rsidRPr="00094E38" w:rsidRDefault="001A5117" w:rsidP="00EE16F3">
      <w:pPr>
        <w:pStyle w:val="Akapitzlist"/>
        <w:spacing w:line="276" w:lineRule="auto"/>
        <w:ind w:left="426"/>
        <w:jc w:val="both"/>
        <w:rPr>
          <w:rFonts w:asciiTheme="majorHAnsi" w:hAnsiTheme="majorHAnsi" w:cs="Tahoma"/>
          <w:strike/>
          <w:sz w:val="12"/>
          <w:szCs w:val="12"/>
        </w:rPr>
      </w:pPr>
      <w:r w:rsidRPr="00094E38">
        <w:rPr>
          <w:rFonts w:asciiTheme="majorHAnsi" w:hAnsiTheme="majorHAnsi"/>
          <w:sz w:val="22"/>
          <w:szCs w:val="22"/>
        </w:rPr>
        <w:t xml:space="preserve">przekazywane w postępowaniu, </w:t>
      </w:r>
      <w:r w:rsidR="00E33ACF" w:rsidRPr="00094E38">
        <w:rPr>
          <w:rFonts w:asciiTheme="majorHAnsi" w:hAnsiTheme="majorHAnsi"/>
          <w:sz w:val="22"/>
          <w:szCs w:val="22"/>
        </w:rPr>
        <w:t xml:space="preserve">wykonawca </w:t>
      </w:r>
      <w:r w:rsidRPr="00094E38">
        <w:rPr>
          <w:rFonts w:asciiTheme="majorHAnsi" w:hAnsiTheme="majorHAnsi"/>
          <w:sz w:val="22"/>
          <w:szCs w:val="22"/>
        </w:rPr>
        <w:t>sporządza w postaci elektronicznej</w:t>
      </w:r>
      <w:r w:rsidR="00E21EFB" w:rsidRPr="00094E38">
        <w:rPr>
          <w:rFonts w:asciiTheme="majorHAnsi" w:hAnsiTheme="majorHAnsi"/>
          <w:sz w:val="22"/>
          <w:szCs w:val="22"/>
        </w:rPr>
        <w:t xml:space="preserve"> np. .pdf</w:t>
      </w:r>
      <w:r w:rsidRPr="00094E38">
        <w:rPr>
          <w:rFonts w:asciiTheme="majorHAnsi" w:hAnsiTheme="majorHAnsi"/>
          <w:sz w:val="22"/>
          <w:szCs w:val="22"/>
        </w:rPr>
        <w:t>,</w:t>
      </w:r>
      <w:r w:rsidR="00E21EFB" w:rsidRPr="00094E38">
        <w:rPr>
          <w:rFonts w:asciiTheme="majorHAnsi" w:hAnsiTheme="majorHAnsi"/>
          <w:sz w:val="22"/>
          <w:szCs w:val="22"/>
        </w:rPr>
        <w:t xml:space="preserve"> .doc, .docx</w:t>
      </w:r>
      <w:r w:rsidR="00E21EFB" w:rsidRPr="00094E38">
        <w:rPr>
          <w:sz w:val="22"/>
          <w:szCs w:val="22"/>
        </w:rPr>
        <w:t xml:space="preserve"> </w:t>
      </w:r>
      <w:r w:rsidR="00E21EFB" w:rsidRPr="00094E38">
        <w:rPr>
          <w:rFonts w:asciiTheme="majorHAnsi" w:hAnsiTheme="majorHAnsi"/>
          <w:sz w:val="22"/>
          <w:szCs w:val="22"/>
        </w:rPr>
        <w:t>-</w:t>
      </w:r>
      <w:r w:rsidR="00E21EFB" w:rsidRPr="00094E38">
        <w:rPr>
          <w:rFonts w:asciiTheme="majorHAnsi" w:hAnsiTheme="majorHAnsi"/>
          <w:sz w:val="14"/>
          <w:szCs w:val="14"/>
        </w:rPr>
        <w:t xml:space="preserve">  </w:t>
      </w:r>
      <w:r w:rsidRPr="00094E38">
        <w:rPr>
          <w:rFonts w:asciiTheme="majorHAnsi" w:hAnsiTheme="majorHAnsi"/>
          <w:sz w:val="22"/>
          <w:szCs w:val="22"/>
        </w:rPr>
        <w:t>lub jako tekst wpisany bezpośrednio do wiadomości</w:t>
      </w:r>
      <w:r w:rsidR="00E21EFB" w:rsidRPr="00094E38">
        <w:rPr>
          <w:rFonts w:asciiTheme="majorHAnsi" w:hAnsiTheme="majorHAnsi"/>
          <w:sz w:val="22"/>
          <w:szCs w:val="22"/>
        </w:rPr>
        <w:t xml:space="preserve"> </w:t>
      </w:r>
      <w:r w:rsidR="00124791" w:rsidRPr="00094E38">
        <w:rPr>
          <w:rFonts w:asciiTheme="majorHAnsi" w:hAnsiTheme="majorHAnsi"/>
          <w:sz w:val="22"/>
          <w:szCs w:val="22"/>
        </w:rPr>
        <w:t xml:space="preserve">(nie jako załącznik do mejla) </w:t>
      </w:r>
      <w:r w:rsidRPr="00094E38">
        <w:rPr>
          <w:rFonts w:asciiTheme="majorHAnsi" w:hAnsiTheme="majorHAnsi"/>
          <w:sz w:val="22"/>
          <w:szCs w:val="22"/>
        </w:rPr>
        <w:t xml:space="preserve"> przekazywanej przy użyciu środków komunikacji elektronicznej</w:t>
      </w:r>
      <w:r w:rsidR="00EA1577" w:rsidRPr="00094E38">
        <w:rPr>
          <w:rFonts w:asciiTheme="majorHAnsi" w:hAnsiTheme="majorHAnsi"/>
          <w:sz w:val="22"/>
          <w:szCs w:val="22"/>
        </w:rPr>
        <w:t>.</w:t>
      </w:r>
    </w:p>
    <w:p w:rsidR="001A5117" w:rsidRPr="00094E38" w:rsidRDefault="009A694F" w:rsidP="00EE16F3">
      <w:pPr>
        <w:numPr>
          <w:ilvl w:val="0"/>
          <w:numId w:val="28"/>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Podmiotowe środki dowodowe, przedmiotowe środki dowodowe</w:t>
      </w:r>
      <w:r w:rsidR="00094E38" w:rsidRPr="00094E38">
        <w:rPr>
          <w:rFonts w:asciiTheme="majorHAnsi" w:hAnsiTheme="majorHAnsi"/>
          <w:sz w:val="22"/>
          <w:szCs w:val="22"/>
        </w:rPr>
        <w:t xml:space="preserve"> (jeżeli są wymagane)</w:t>
      </w:r>
      <w:r w:rsidRPr="00094E38">
        <w:rPr>
          <w:rFonts w:asciiTheme="majorHAnsi" w:hAnsiTheme="majorHAnsi"/>
          <w:sz w:val="22"/>
          <w:szCs w:val="22"/>
        </w:rPr>
        <w:t xml:space="preserve"> oraz inne dokumenty lub oświadczenia, sporządzone w języku obcym przekazuje się wraz z tłumaczeniem </w:t>
      </w:r>
      <w:r w:rsidR="00F82768">
        <w:rPr>
          <w:rFonts w:asciiTheme="majorHAnsi" w:hAnsiTheme="majorHAnsi"/>
          <w:sz w:val="22"/>
          <w:szCs w:val="22"/>
        </w:rPr>
        <w:t xml:space="preserve">                       </w:t>
      </w:r>
      <w:r w:rsidRPr="00094E38">
        <w:rPr>
          <w:rFonts w:asciiTheme="majorHAnsi" w:hAnsiTheme="majorHAnsi"/>
          <w:sz w:val="22"/>
          <w:szCs w:val="22"/>
        </w:rPr>
        <w:t>na język polski.</w:t>
      </w:r>
    </w:p>
    <w:p w:rsidR="009A694F" w:rsidRPr="00094E38" w:rsidRDefault="009A694F" w:rsidP="00EE16F3">
      <w:pPr>
        <w:numPr>
          <w:ilvl w:val="0"/>
          <w:numId w:val="28"/>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W przypadku, gdy podmiotowe środki dowodowe, przedmiotowe środki dowodowe</w:t>
      </w:r>
      <w:r w:rsidR="00094E38" w:rsidRPr="00094E38">
        <w:rPr>
          <w:rFonts w:asciiTheme="majorHAnsi" w:hAnsiTheme="majorHAnsi"/>
          <w:sz w:val="22"/>
          <w:szCs w:val="22"/>
        </w:rPr>
        <w:t xml:space="preserve"> (jeżeli </w:t>
      </w:r>
      <w:r w:rsidR="00F82768">
        <w:rPr>
          <w:rFonts w:asciiTheme="majorHAnsi" w:hAnsiTheme="majorHAnsi"/>
          <w:sz w:val="22"/>
          <w:szCs w:val="22"/>
        </w:rPr>
        <w:t xml:space="preserve">                     </w:t>
      </w:r>
      <w:r w:rsidR="00094E38" w:rsidRPr="00094E38">
        <w:rPr>
          <w:rFonts w:asciiTheme="majorHAnsi" w:hAnsiTheme="majorHAnsi"/>
          <w:sz w:val="22"/>
          <w:szCs w:val="22"/>
        </w:rPr>
        <w:t>są wymagane)</w:t>
      </w:r>
      <w:r w:rsidRPr="00094E38">
        <w:rPr>
          <w:rFonts w:asciiTheme="majorHAnsi" w:hAnsiTheme="majorHAnsi"/>
          <w:sz w:val="22"/>
          <w:szCs w:val="22"/>
        </w:rPr>
        <w:t xml:space="preserve">, inne dokumenty, w tym dokumenty, lub dokumenty potwierdzające umocowanie </w:t>
      </w:r>
      <w:r w:rsidR="00F82768">
        <w:rPr>
          <w:rFonts w:asciiTheme="majorHAnsi" w:hAnsiTheme="majorHAnsi"/>
          <w:sz w:val="22"/>
          <w:szCs w:val="22"/>
        </w:rPr>
        <w:t xml:space="preserve">                  </w:t>
      </w:r>
      <w:r w:rsidRPr="00094E38">
        <w:rPr>
          <w:rFonts w:asciiTheme="majorHAnsi" w:hAnsiTheme="majorHAnsi"/>
          <w:sz w:val="22"/>
          <w:szCs w:val="22"/>
        </w:rPr>
        <w:t>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094E38">
        <w:rPr>
          <w:rFonts w:asciiTheme="majorHAnsi" w:hAnsiTheme="majorHAnsi"/>
          <w:sz w:val="22"/>
          <w:szCs w:val="22"/>
        </w:rPr>
        <w:t xml:space="preserve"> na takich zasadach, </w:t>
      </w:r>
      <w:r w:rsidRPr="00F82768">
        <w:rPr>
          <w:rFonts w:asciiTheme="majorHAnsi" w:hAnsiTheme="majorHAnsi"/>
          <w:sz w:val="22"/>
          <w:szCs w:val="22"/>
        </w:rPr>
        <w:t>zostały wystawione przez upoważnione</w:t>
      </w:r>
      <w:r w:rsidRPr="00094E38">
        <w:rPr>
          <w:rFonts w:asciiTheme="majorHAnsi" w:hAnsiTheme="majorHAnsi"/>
          <w:sz w:val="22"/>
          <w:szCs w:val="22"/>
        </w:rPr>
        <w:t xml:space="preserve"> podmioty</w:t>
      </w:r>
      <w:r w:rsidR="00E21EFB" w:rsidRPr="00094E38">
        <w:rPr>
          <w:rFonts w:asciiTheme="majorHAnsi" w:hAnsiTheme="majorHAnsi"/>
          <w:sz w:val="22"/>
          <w:szCs w:val="22"/>
        </w:rPr>
        <w:t xml:space="preserve"> inne niż wykonawca, wykonawca </w:t>
      </w:r>
      <w:r w:rsidRPr="00094E38">
        <w:rPr>
          <w:rFonts w:asciiTheme="majorHAnsi" w:hAnsiTheme="majorHAnsi"/>
          <w:sz w:val="22"/>
          <w:szCs w:val="22"/>
        </w:rPr>
        <w:t>wspólnie ubiegający się o udzielenie zamówienia, podmiot udostępniający zasoby</w:t>
      </w:r>
      <w:r w:rsidR="00E21EFB" w:rsidRPr="00094E38">
        <w:rPr>
          <w:rFonts w:asciiTheme="majorHAnsi" w:hAnsiTheme="majorHAnsi"/>
          <w:sz w:val="22"/>
          <w:szCs w:val="22"/>
        </w:rPr>
        <w:t xml:space="preserve"> lub podwykonawca, </w:t>
      </w:r>
      <w:r w:rsidRPr="00094E38">
        <w:rPr>
          <w:rFonts w:asciiTheme="majorHAnsi" w:hAnsiTheme="majorHAnsi"/>
          <w:sz w:val="22"/>
          <w:szCs w:val="22"/>
        </w:rPr>
        <w:t>jako dokument elektroniczny, przekazuje się ten dokument.</w:t>
      </w:r>
    </w:p>
    <w:p w:rsidR="009A694F" w:rsidRPr="00F82768" w:rsidRDefault="009A694F" w:rsidP="00EE16F3">
      <w:pPr>
        <w:numPr>
          <w:ilvl w:val="0"/>
          <w:numId w:val="28"/>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kwalifikowanym podpisem elektronicznym, podpisem zaufanym lub podpisem osobistym, poświadczające zgodność cyfrowego odwzorowania </w:t>
      </w:r>
      <w:r w:rsidR="004B2EAF" w:rsidRPr="00F82768">
        <w:rPr>
          <w:rFonts w:asciiTheme="majorHAnsi" w:hAnsiTheme="majorHAnsi"/>
          <w:sz w:val="22"/>
          <w:szCs w:val="22"/>
        </w:rPr>
        <w:t xml:space="preserve"> </w:t>
      </w:r>
      <w:r w:rsidR="003318A2"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282A3D" w:rsidRPr="00F82768" w:rsidRDefault="00282A3D" w:rsidP="00EE16F3">
      <w:pPr>
        <w:numPr>
          <w:ilvl w:val="0"/>
          <w:numId w:val="28"/>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Poświadczenia zgodności cyfrowego odwzorowania z dokumentem w postaci papierowej, </w:t>
      </w:r>
      <w:r w:rsidR="004B2EAF" w:rsidRPr="00F82768">
        <w:rPr>
          <w:rFonts w:asciiTheme="majorHAnsi" w:hAnsiTheme="majorHAnsi"/>
          <w:sz w:val="22"/>
          <w:szCs w:val="22"/>
        </w:rPr>
        <w:t xml:space="preserve"> </w:t>
      </w:r>
      <w:r w:rsidRPr="00F82768">
        <w:rPr>
          <w:rFonts w:asciiTheme="majorHAnsi" w:hAnsiTheme="majorHAnsi"/>
          <w:sz w:val="22"/>
          <w:szCs w:val="22"/>
        </w:rPr>
        <w:t xml:space="preserve">o którym mowa </w:t>
      </w:r>
      <w:r w:rsidR="00DA0748" w:rsidRPr="00F82768">
        <w:rPr>
          <w:rFonts w:asciiTheme="majorHAnsi" w:hAnsiTheme="majorHAnsi"/>
          <w:sz w:val="22"/>
          <w:szCs w:val="22"/>
        </w:rPr>
        <w:t>w ust. 1</w:t>
      </w:r>
      <w:r w:rsidR="004B2EAF" w:rsidRPr="00F82768">
        <w:rPr>
          <w:rFonts w:asciiTheme="majorHAnsi" w:hAnsiTheme="majorHAnsi"/>
          <w:sz w:val="22"/>
          <w:szCs w:val="22"/>
        </w:rPr>
        <w:t>1</w:t>
      </w:r>
      <w:r w:rsidRPr="00F82768">
        <w:rPr>
          <w:rFonts w:asciiTheme="majorHAnsi" w:hAnsiTheme="majorHAnsi"/>
          <w:sz w:val="22"/>
          <w:szCs w:val="22"/>
        </w:rPr>
        <w:t xml:space="preserve"> dokonuje w przypadku:</w:t>
      </w:r>
    </w:p>
    <w:p w:rsidR="00282A3D" w:rsidRPr="00F82768" w:rsidRDefault="00282A3D" w:rsidP="00EE16F3">
      <w:pPr>
        <w:pStyle w:val="PKTpunkt"/>
        <w:numPr>
          <w:ilvl w:val="0"/>
          <w:numId w:val="63"/>
        </w:numPr>
        <w:spacing w:line="276" w:lineRule="auto"/>
        <w:rPr>
          <w:rFonts w:asciiTheme="majorHAnsi" w:hAnsiTheme="majorHAnsi"/>
          <w:sz w:val="22"/>
          <w:szCs w:val="22"/>
        </w:rPr>
      </w:pPr>
      <w:r w:rsidRPr="00F82768">
        <w:rPr>
          <w:rFonts w:asciiTheme="majorHAnsi" w:hAnsiTheme="majorHAnsi"/>
          <w:sz w:val="22"/>
          <w:szCs w:val="22"/>
        </w:rPr>
        <w:t xml:space="preserve">podmiotowych środków dowodowych oraz dokumentów potwierdzających umocowanie </w:t>
      </w:r>
      <w:r w:rsidR="004B2EAF" w:rsidRPr="00F82768">
        <w:rPr>
          <w:rFonts w:asciiTheme="majorHAnsi" w:hAnsiTheme="majorHAnsi"/>
          <w:sz w:val="22"/>
          <w:szCs w:val="22"/>
        </w:rPr>
        <w:t xml:space="preserve">                 </w:t>
      </w:r>
      <w:r w:rsidRPr="00F82768">
        <w:rPr>
          <w:rFonts w:asciiTheme="majorHAnsi" w:hAnsiTheme="majorHAnsi"/>
          <w:sz w:val="22"/>
          <w:szCs w:val="22"/>
        </w:rPr>
        <w:t>do reprezentowania – od</w:t>
      </w:r>
      <w:r w:rsidR="004B2EAF" w:rsidRPr="00F82768">
        <w:rPr>
          <w:rFonts w:asciiTheme="majorHAnsi" w:hAnsiTheme="majorHAnsi"/>
          <w:sz w:val="22"/>
          <w:szCs w:val="22"/>
        </w:rPr>
        <w:t xml:space="preserve">powiednio wykonawca, wykonawca </w:t>
      </w:r>
      <w:r w:rsidRPr="00F82768">
        <w:rPr>
          <w:rFonts w:asciiTheme="majorHAnsi" w:hAnsiTheme="majorHAnsi"/>
          <w:sz w:val="22"/>
          <w:szCs w:val="22"/>
        </w:rPr>
        <w:t xml:space="preserve">wspólnie ubiegający się </w:t>
      </w:r>
      <w:r w:rsidR="000607C4" w:rsidRPr="00F82768">
        <w:rPr>
          <w:rFonts w:asciiTheme="majorHAnsi" w:hAnsiTheme="majorHAnsi"/>
          <w:sz w:val="22"/>
          <w:szCs w:val="22"/>
        </w:rPr>
        <w:t xml:space="preserve"> </w:t>
      </w:r>
      <w:r w:rsidRPr="00F82768">
        <w:rPr>
          <w:rFonts w:asciiTheme="majorHAnsi" w:hAnsiTheme="majorHAnsi"/>
          <w:sz w:val="22"/>
          <w:szCs w:val="22"/>
        </w:rPr>
        <w:t>o udzielenie zamówienia, podmiot udostępniający zasoby lub podwykonawca, w zakresie podmiotowych środków dowodowych</w:t>
      </w:r>
      <w:r w:rsidR="00CD5CE3" w:rsidRPr="00F82768">
        <w:rPr>
          <w:rFonts w:asciiTheme="majorHAnsi" w:hAnsiTheme="majorHAnsi"/>
          <w:sz w:val="22"/>
          <w:szCs w:val="22"/>
        </w:rPr>
        <w:t xml:space="preserve"> </w:t>
      </w:r>
      <w:r w:rsidRPr="00F82768">
        <w:rPr>
          <w:rFonts w:asciiTheme="majorHAnsi" w:hAnsiTheme="majorHAnsi"/>
          <w:sz w:val="22"/>
          <w:szCs w:val="22"/>
        </w:rPr>
        <w:t>lub dokumentów potwierdzających umocowanie do reprezentowania, które każdego z nich dotyczą;</w:t>
      </w:r>
    </w:p>
    <w:p w:rsidR="00282A3D" w:rsidRPr="00F82768" w:rsidRDefault="004B2EAF" w:rsidP="00EE16F3">
      <w:pPr>
        <w:pStyle w:val="PKTpunkt"/>
        <w:numPr>
          <w:ilvl w:val="0"/>
          <w:numId w:val="63"/>
        </w:numPr>
        <w:spacing w:line="276" w:lineRule="auto"/>
        <w:rPr>
          <w:rFonts w:asciiTheme="majorHAnsi" w:hAnsiTheme="majorHAnsi"/>
          <w:sz w:val="22"/>
          <w:szCs w:val="22"/>
        </w:rPr>
      </w:pPr>
      <w:r w:rsidRPr="00F82768">
        <w:rPr>
          <w:rFonts w:asciiTheme="majorHAnsi" w:hAnsiTheme="majorHAnsi"/>
          <w:sz w:val="22"/>
          <w:szCs w:val="22"/>
        </w:rPr>
        <w:t xml:space="preserve">innych dokumentów </w:t>
      </w:r>
      <w:r w:rsidR="00282A3D" w:rsidRPr="00F82768">
        <w:rPr>
          <w:rFonts w:asciiTheme="majorHAnsi" w:hAnsiTheme="majorHAnsi"/>
          <w:sz w:val="22"/>
          <w:szCs w:val="22"/>
        </w:rPr>
        <w:t>– odpowiednio wykonawca lub</w:t>
      </w:r>
      <w:r w:rsidR="00CD5CE3" w:rsidRPr="00F82768">
        <w:rPr>
          <w:rFonts w:asciiTheme="majorHAnsi" w:hAnsiTheme="majorHAnsi"/>
          <w:sz w:val="22"/>
          <w:szCs w:val="22"/>
        </w:rPr>
        <w:t xml:space="preserve"> </w:t>
      </w:r>
      <w:r w:rsidR="00282A3D" w:rsidRPr="00F82768">
        <w:rPr>
          <w:rFonts w:asciiTheme="majorHAnsi" w:hAnsiTheme="majorHAnsi"/>
          <w:sz w:val="22"/>
          <w:szCs w:val="22"/>
        </w:rPr>
        <w:t xml:space="preserve">wykonawca wspólnie ubiegający </w:t>
      </w:r>
      <w:r w:rsidRPr="00F82768">
        <w:rPr>
          <w:rFonts w:asciiTheme="majorHAnsi" w:hAnsiTheme="majorHAnsi"/>
          <w:sz w:val="22"/>
          <w:szCs w:val="22"/>
        </w:rPr>
        <w:t xml:space="preserve">                              </w:t>
      </w:r>
      <w:r w:rsidR="00282A3D" w:rsidRPr="00F82768">
        <w:rPr>
          <w:rFonts w:asciiTheme="majorHAnsi" w:hAnsiTheme="majorHAnsi"/>
          <w:sz w:val="22"/>
          <w:szCs w:val="22"/>
        </w:rPr>
        <w:t>się</w:t>
      </w:r>
      <w:r w:rsidRPr="00F82768">
        <w:rPr>
          <w:rFonts w:asciiTheme="majorHAnsi" w:hAnsiTheme="majorHAnsi"/>
          <w:sz w:val="22"/>
          <w:szCs w:val="22"/>
        </w:rPr>
        <w:t xml:space="preserve"> </w:t>
      </w:r>
      <w:r w:rsidR="00282A3D" w:rsidRPr="00F82768">
        <w:rPr>
          <w:rFonts w:asciiTheme="majorHAnsi" w:hAnsiTheme="majorHAnsi"/>
          <w:sz w:val="22"/>
          <w:szCs w:val="22"/>
        </w:rPr>
        <w:t>o udzielenie zamówienia, w zakresie dokumentów, które każdego z nich dotyczą.</w:t>
      </w:r>
    </w:p>
    <w:p w:rsidR="00282A3D" w:rsidRPr="00F82768" w:rsidRDefault="00282A3D" w:rsidP="00EE16F3">
      <w:pPr>
        <w:pStyle w:val="USTustnpkodeksu"/>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Poświadczenia zgodności cyfrowego odwzorowania z dokumentem w postaci papierowej, </w:t>
      </w:r>
      <w:r w:rsidR="000607C4" w:rsidRPr="00F82768">
        <w:rPr>
          <w:rFonts w:asciiTheme="majorHAnsi" w:hAnsiTheme="majorHAnsi"/>
          <w:sz w:val="22"/>
          <w:szCs w:val="22"/>
        </w:rPr>
        <w:t xml:space="preserve"> </w:t>
      </w:r>
      <w:r w:rsidRPr="00F82768">
        <w:rPr>
          <w:rFonts w:asciiTheme="majorHAnsi" w:hAnsiTheme="majorHAnsi"/>
          <w:sz w:val="22"/>
          <w:szCs w:val="22"/>
        </w:rPr>
        <w:t xml:space="preserve">o którym mowa w ust. </w:t>
      </w:r>
      <w:r w:rsidR="000607C4" w:rsidRPr="00F82768">
        <w:rPr>
          <w:rFonts w:asciiTheme="majorHAnsi" w:hAnsiTheme="majorHAnsi"/>
          <w:sz w:val="22"/>
          <w:szCs w:val="22"/>
        </w:rPr>
        <w:t>1</w:t>
      </w:r>
      <w:r w:rsidR="004B2EAF" w:rsidRPr="00F82768">
        <w:rPr>
          <w:rFonts w:asciiTheme="majorHAnsi" w:hAnsiTheme="majorHAnsi"/>
          <w:sz w:val="22"/>
          <w:szCs w:val="22"/>
        </w:rPr>
        <w:t>1</w:t>
      </w:r>
      <w:r w:rsidRPr="00F82768">
        <w:rPr>
          <w:rFonts w:asciiTheme="majorHAnsi" w:hAnsiTheme="majorHAnsi"/>
          <w:sz w:val="22"/>
          <w:szCs w:val="22"/>
        </w:rPr>
        <w:t>, może również dokonać notariusz.</w:t>
      </w:r>
    </w:p>
    <w:p w:rsidR="00282A3D" w:rsidRPr="00F82768" w:rsidRDefault="00282A3D" w:rsidP="00EE16F3">
      <w:pPr>
        <w:pStyle w:val="USTustnpkodeksu"/>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Przez cyfrowe odwzorowanie, o którym mowa w ust. </w:t>
      </w:r>
      <w:r w:rsidR="004B2EAF" w:rsidRPr="00F82768">
        <w:rPr>
          <w:rFonts w:asciiTheme="majorHAnsi" w:hAnsiTheme="majorHAnsi"/>
          <w:sz w:val="22"/>
          <w:szCs w:val="22"/>
        </w:rPr>
        <w:t>11</w:t>
      </w:r>
      <w:r w:rsidR="000607C4" w:rsidRPr="00F82768">
        <w:rPr>
          <w:rFonts w:asciiTheme="majorHAnsi" w:hAnsiTheme="majorHAnsi"/>
          <w:sz w:val="22"/>
          <w:szCs w:val="22"/>
        </w:rPr>
        <w:t xml:space="preserve"> </w:t>
      </w:r>
      <w:r w:rsidRPr="00F82768">
        <w:rPr>
          <w:rFonts w:asciiTheme="majorHAnsi" w:hAnsiTheme="majorHAnsi"/>
          <w:sz w:val="22"/>
          <w:szCs w:val="22"/>
        </w:rPr>
        <w:t xml:space="preserve">należy rozumieć dokument elektroniczny będący kopią elektroniczną treści zapisanej w postaci papierowej, umożliwiający zapoznanie </w:t>
      </w:r>
      <w:r w:rsidR="004B2EAF" w:rsidRPr="00F82768">
        <w:rPr>
          <w:rFonts w:asciiTheme="majorHAnsi" w:hAnsiTheme="majorHAnsi"/>
          <w:sz w:val="22"/>
          <w:szCs w:val="22"/>
        </w:rPr>
        <w:t xml:space="preserve">                         </w:t>
      </w:r>
      <w:r w:rsidRPr="00F82768">
        <w:rPr>
          <w:rFonts w:asciiTheme="majorHAnsi" w:hAnsiTheme="majorHAnsi"/>
          <w:sz w:val="22"/>
          <w:szCs w:val="22"/>
        </w:rPr>
        <w:t>się z tą treścią i jej zrozumienie, bez konieczności bezpośredniego dostępu do oryginału.</w:t>
      </w:r>
    </w:p>
    <w:p w:rsidR="00595AF6" w:rsidRPr="00F82768" w:rsidRDefault="00595AF6" w:rsidP="00EE16F3">
      <w:pPr>
        <w:pStyle w:val="USTustnpkodeksu"/>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lastRenderedPageBreak/>
        <w:t>Podmiotowe środki dowodowe, w tym oświadczenie, o którym mowa w art. 117 ust. 4 ustawy</w:t>
      </w:r>
      <w:r w:rsidR="000607C4" w:rsidRPr="00F82768">
        <w:rPr>
          <w:rFonts w:asciiTheme="majorHAnsi" w:hAnsiTheme="majorHAnsi"/>
          <w:sz w:val="22"/>
          <w:szCs w:val="22"/>
        </w:rPr>
        <w:t xml:space="preserve"> pzp</w:t>
      </w:r>
      <w:r w:rsidRPr="00F82768">
        <w:rPr>
          <w:rFonts w:asciiTheme="majorHAnsi" w:hAnsiTheme="majorHAnsi"/>
          <w:sz w:val="22"/>
          <w:szCs w:val="22"/>
        </w:rPr>
        <w:t>, oraz zobowiązanie po</w:t>
      </w:r>
      <w:r w:rsidR="000607C4" w:rsidRPr="00F82768">
        <w:rPr>
          <w:rFonts w:asciiTheme="majorHAnsi" w:hAnsiTheme="majorHAnsi"/>
          <w:sz w:val="22"/>
          <w:szCs w:val="22"/>
        </w:rPr>
        <w:t>dmiotu udostępniającego zasoby</w:t>
      </w:r>
      <w:r w:rsidRPr="00F82768">
        <w:rPr>
          <w:rFonts w:asciiTheme="majorHAnsi" w:hAnsiTheme="majorHAnsi"/>
          <w:sz w:val="22"/>
          <w:szCs w:val="22"/>
        </w:rPr>
        <w:t>, niewystawione przez upoważnione podmioty, oraz pełnomocnictwo opatruje się kwalifikowanym podpisem elektronicznym, podpisem zaufanym lub podpisem osobistym.</w:t>
      </w:r>
    </w:p>
    <w:p w:rsidR="00595AF6" w:rsidRPr="00F82768" w:rsidRDefault="00595AF6" w:rsidP="00EE16F3">
      <w:pPr>
        <w:pStyle w:val="USTustnpkodeksu"/>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W przypadku gdy podmiotowe środki dowodowe, w tym oświadczenie, o którym mowa w art. 117 </w:t>
      </w:r>
      <w:r w:rsidR="00EA1577" w:rsidRPr="00F82768">
        <w:rPr>
          <w:rFonts w:asciiTheme="majorHAnsi" w:hAnsiTheme="majorHAnsi"/>
          <w:sz w:val="22"/>
          <w:szCs w:val="22"/>
        </w:rPr>
        <w:t xml:space="preserve">  </w:t>
      </w:r>
      <w:r w:rsidRPr="00F82768">
        <w:rPr>
          <w:rFonts w:asciiTheme="majorHAnsi" w:hAnsiTheme="majorHAnsi"/>
          <w:sz w:val="22"/>
          <w:szCs w:val="22"/>
        </w:rPr>
        <w:t>ust. 4 ustawy oraz zobowiązanie po</w:t>
      </w:r>
      <w:r w:rsidR="006D0494" w:rsidRPr="00F82768">
        <w:rPr>
          <w:rFonts w:asciiTheme="majorHAnsi" w:hAnsiTheme="majorHAnsi"/>
          <w:sz w:val="22"/>
          <w:szCs w:val="22"/>
        </w:rPr>
        <w:t>dmiotu udostępniającego zasoby</w:t>
      </w:r>
      <w:r w:rsidRPr="00F82768">
        <w:rPr>
          <w:rFonts w:asciiTheme="majorHAnsi" w:hAnsiTheme="majorHAnsi"/>
          <w:sz w:val="22"/>
          <w:szCs w:val="22"/>
        </w:rPr>
        <w:t xml:space="preserve">, niewystawione przez upoważnione podmioty lub pełnomocnictwo, zostały sporządzone jako dokument w postaci papierowej i opatrzone własnoręcznym podpisem,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opatrzone kwalifikowanym podpisem elektronicznym, podpisem zaufanym lub podpisem osobistym, poświadczającym zgodność cyfrowego odwzorowania </w:t>
      </w:r>
      <w:r w:rsidR="00E21EFB"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595AF6" w:rsidRPr="00F82768" w:rsidRDefault="00595AF6" w:rsidP="00EE16F3">
      <w:pPr>
        <w:pStyle w:val="USTustnpkodeksu"/>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6D0494" w:rsidRPr="00F82768">
        <w:rPr>
          <w:rFonts w:asciiTheme="majorHAnsi" w:hAnsiTheme="majorHAnsi"/>
          <w:sz w:val="22"/>
          <w:szCs w:val="22"/>
        </w:rPr>
        <w:t xml:space="preserve">pierowej, </w:t>
      </w:r>
      <w:r w:rsidR="00E21EFB" w:rsidRPr="00F82768">
        <w:rPr>
          <w:rFonts w:asciiTheme="majorHAnsi" w:hAnsiTheme="majorHAnsi"/>
          <w:sz w:val="22"/>
          <w:szCs w:val="22"/>
        </w:rPr>
        <w:t>o którym mowa w ust. 16</w:t>
      </w:r>
      <w:r w:rsidRPr="00F82768">
        <w:rPr>
          <w:rFonts w:asciiTheme="majorHAnsi" w:hAnsiTheme="majorHAnsi"/>
          <w:sz w:val="22"/>
          <w:szCs w:val="22"/>
        </w:rPr>
        <w:t>, dokonuje</w:t>
      </w:r>
      <w:r w:rsidR="006D0494" w:rsidRPr="00F82768">
        <w:rPr>
          <w:rFonts w:asciiTheme="majorHAnsi" w:hAnsiTheme="majorHAnsi"/>
          <w:sz w:val="22"/>
          <w:szCs w:val="22"/>
        </w:rPr>
        <w:t xml:space="preserve"> </w:t>
      </w:r>
      <w:r w:rsidRPr="00F82768">
        <w:rPr>
          <w:rFonts w:asciiTheme="majorHAnsi" w:hAnsiTheme="majorHAnsi"/>
          <w:sz w:val="22"/>
          <w:szCs w:val="22"/>
        </w:rPr>
        <w:t>w przypadku:</w:t>
      </w:r>
    </w:p>
    <w:p w:rsidR="00595AF6" w:rsidRPr="00F82768" w:rsidRDefault="00595AF6" w:rsidP="00EE16F3">
      <w:pPr>
        <w:pStyle w:val="PKTpunkt"/>
        <w:numPr>
          <w:ilvl w:val="0"/>
          <w:numId w:val="64"/>
        </w:numPr>
        <w:spacing w:line="276" w:lineRule="auto"/>
        <w:rPr>
          <w:rFonts w:asciiTheme="majorHAnsi" w:hAnsiTheme="majorHAnsi"/>
          <w:sz w:val="22"/>
          <w:szCs w:val="22"/>
        </w:rPr>
      </w:pPr>
      <w:r w:rsidRPr="00F82768">
        <w:rPr>
          <w:rFonts w:asciiTheme="majorHAnsi" w:hAnsiTheme="majorHAnsi"/>
          <w:sz w:val="22"/>
          <w:szCs w:val="22"/>
        </w:rPr>
        <w:t>podmiotowych środków dowodowych</w:t>
      </w:r>
      <w:r w:rsidR="00E21EFB" w:rsidRPr="00F82768">
        <w:rPr>
          <w:rFonts w:asciiTheme="majorHAnsi" w:hAnsiTheme="majorHAnsi"/>
          <w:sz w:val="22"/>
          <w:szCs w:val="22"/>
        </w:rPr>
        <w:t xml:space="preserve"> </w:t>
      </w:r>
      <w:r w:rsidRPr="00F82768">
        <w:rPr>
          <w:rFonts w:asciiTheme="majorHAnsi" w:hAnsiTheme="majorHAnsi"/>
          <w:sz w:val="22"/>
          <w:szCs w:val="22"/>
        </w:rPr>
        <w:t xml:space="preserve">– odpowiednio wykonawca, wykonawca wspólnie ubiegający się o udzielenie zamówienia, podmiot udostępniający zasoby lub podwykonawca, </w:t>
      </w:r>
      <w:r w:rsidR="00E21EFB" w:rsidRPr="00F82768">
        <w:rPr>
          <w:rFonts w:asciiTheme="majorHAnsi" w:hAnsiTheme="majorHAnsi"/>
          <w:sz w:val="22"/>
          <w:szCs w:val="22"/>
        </w:rPr>
        <w:t xml:space="preserve">                        </w:t>
      </w:r>
      <w:r w:rsidRPr="00F82768">
        <w:rPr>
          <w:rFonts w:asciiTheme="majorHAnsi" w:hAnsiTheme="majorHAnsi"/>
          <w:sz w:val="22"/>
          <w:szCs w:val="22"/>
        </w:rPr>
        <w:t>w zakresie podmiotowych środków dowodowych, które każdego z nich dotyczą;</w:t>
      </w:r>
    </w:p>
    <w:p w:rsidR="00595AF6" w:rsidRPr="00F82768" w:rsidRDefault="00595AF6" w:rsidP="00EE16F3">
      <w:pPr>
        <w:pStyle w:val="PKTpunkt"/>
        <w:numPr>
          <w:ilvl w:val="0"/>
          <w:numId w:val="64"/>
        </w:numPr>
        <w:spacing w:line="276" w:lineRule="auto"/>
        <w:rPr>
          <w:rFonts w:asciiTheme="majorHAnsi" w:hAnsiTheme="majorHAnsi"/>
          <w:sz w:val="22"/>
          <w:szCs w:val="22"/>
        </w:rPr>
      </w:pPr>
      <w:r w:rsidRPr="00F82768">
        <w:rPr>
          <w:rFonts w:asciiTheme="majorHAnsi" w:hAnsiTheme="majorHAnsi"/>
          <w:sz w:val="22"/>
          <w:szCs w:val="22"/>
        </w:rPr>
        <w:t xml:space="preserve">oświadczenia, o którym mowa w art. 117 ust. 4 ustawy lub zobowiązania podmiotu udostępniającego zasoby – odpowiednio wykonawca lub wykonawca wspólnie ubiegający </w:t>
      </w:r>
      <w:r w:rsidR="00E21EFB" w:rsidRPr="00F82768">
        <w:rPr>
          <w:rFonts w:asciiTheme="majorHAnsi" w:hAnsiTheme="majorHAnsi"/>
          <w:sz w:val="22"/>
          <w:szCs w:val="22"/>
        </w:rPr>
        <w:t xml:space="preserve">                  </w:t>
      </w:r>
      <w:r w:rsidRPr="00F82768">
        <w:rPr>
          <w:rFonts w:asciiTheme="majorHAnsi" w:hAnsiTheme="majorHAnsi"/>
          <w:sz w:val="22"/>
          <w:szCs w:val="22"/>
        </w:rPr>
        <w:t>się o udzielenie zamówienia;</w:t>
      </w:r>
    </w:p>
    <w:p w:rsidR="00595AF6" w:rsidRPr="00F82768" w:rsidRDefault="00595AF6" w:rsidP="00EE16F3">
      <w:pPr>
        <w:pStyle w:val="PKTpunkt"/>
        <w:numPr>
          <w:ilvl w:val="0"/>
          <w:numId w:val="64"/>
        </w:numPr>
        <w:spacing w:line="276" w:lineRule="auto"/>
        <w:rPr>
          <w:rFonts w:asciiTheme="majorHAnsi" w:hAnsiTheme="majorHAnsi"/>
          <w:sz w:val="22"/>
          <w:szCs w:val="22"/>
        </w:rPr>
      </w:pPr>
      <w:r w:rsidRPr="00F82768">
        <w:rPr>
          <w:rFonts w:asciiTheme="majorHAnsi" w:hAnsiTheme="majorHAnsi"/>
          <w:sz w:val="22"/>
          <w:szCs w:val="22"/>
        </w:rPr>
        <w:t>pełnomocnictwa</w:t>
      </w:r>
      <w:r w:rsidR="006D0494" w:rsidRPr="00F82768">
        <w:rPr>
          <w:rFonts w:asciiTheme="majorHAnsi" w:hAnsiTheme="majorHAnsi"/>
          <w:sz w:val="22"/>
          <w:szCs w:val="22"/>
        </w:rPr>
        <w:t xml:space="preserve"> </w:t>
      </w:r>
      <w:r w:rsidRPr="00F82768">
        <w:rPr>
          <w:rFonts w:asciiTheme="majorHAnsi" w:hAnsiTheme="majorHAnsi"/>
          <w:sz w:val="22"/>
          <w:szCs w:val="22"/>
        </w:rPr>
        <w:t>– mocodawca.</w:t>
      </w:r>
    </w:p>
    <w:p w:rsidR="00595AF6" w:rsidRPr="00F82768" w:rsidRDefault="00595AF6"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E21EFB" w:rsidRPr="00F82768">
        <w:rPr>
          <w:rFonts w:asciiTheme="majorHAnsi" w:hAnsiTheme="majorHAnsi"/>
          <w:sz w:val="22"/>
          <w:szCs w:val="22"/>
        </w:rPr>
        <w:t>pierowej, o którym mowa w ust. 16</w:t>
      </w:r>
      <w:r w:rsidRPr="00F82768">
        <w:rPr>
          <w:rFonts w:asciiTheme="majorHAnsi" w:hAnsiTheme="majorHAnsi"/>
          <w:sz w:val="22"/>
          <w:szCs w:val="22"/>
        </w:rPr>
        <w:t>, może również dokonać notariusz.</w:t>
      </w:r>
    </w:p>
    <w:p w:rsidR="00456A7B" w:rsidRPr="00F82768" w:rsidRDefault="00456A7B"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W przypadku przekazywania w postępo</w:t>
      </w:r>
      <w:r w:rsidR="00E62902" w:rsidRPr="00F82768">
        <w:rPr>
          <w:rFonts w:asciiTheme="majorHAnsi" w:hAnsiTheme="majorHAnsi"/>
          <w:sz w:val="22"/>
          <w:szCs w:val="22"/>
        </w:rPr>
        <w:t xml:space="preserve">waniu dokumentu elektronicznego, o których mowa w ust. 7,  </w:t>
      </w:r>
      <w:r w:rsidRPr="00F82768">
        <w:rPr>
          <w:rFonts w:asciiTheme="majorHAnsi" w:hAnsiTheme="majorHAnsi"/>
          <w:sz w:val="22"/>
          <w:szCs w:val="22"/>
        </w:rPr>
        <w:t>w formacie poddającym dane kompresji, opatrzenie pliku zawierającego skompresowane dokumenty kwalifikowanym podpisem elektronicznym, podpisem zaufanym lub podpisem osobistym, jest równoznaczne</w:t>
      </w:r>
      <w:r w:rsidR="00E62902" w:rsidRPr="00F82768">
        <w:rPr>
          <w:rFonts w:asciiTheme="majorHAnsi" w:hAnsiTheme="majorHAnsi"/>
          <w:sz w:val="22"/>
          <w:szCs w:val="22"/>
        </w:rPr>
        <w:t xml:space="preserve"> </w:t>
      </w:r>
      <w:r w:rsidRPr="00F82768">
        <w:rPr>
          <w:rFonts w:asciiTheme="majorHAnsi" w:hAnsiTheme="majorHAnsi"/>
          <w:sz w:val="22"/>
          <w:szCs w:val="22"/>
        </w:rPr>
        <w:t>z opatrzeniem wszystkich dokumentów zawartych w tym pliku odpowiednio kwalifikowanym podpisem elektronicznym, podpisem zaufanym lub podpisem osobistym.</w:t>
      </w:r>
    </w:p>
    <w:p w:rsidR="00456A7B" w:rsidRPr="00F82768" w:rsidRDefault="00456A7B"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Dokumenty elektroniczne w postępowaniu spełniają łącznie następujące wymagania:</w:t>
      </w:r>
    </w:p>
    <w:p w:rsidR="00456A7B" w:rsidRPr="00F82768" w:rsidRDefault="00456A7B" w:rsidP="00EE16F3">
      <w:pPr>
        <w:pStyle w:val="PKTpunkt"/>
        <w:numPr>
          <w:ilvl w:val="0"/>
          <w:numId w:val="65"/>
        </w:numPr>
        <w:spacing w:line="276" w:lineRule="auto"/>
        <w:rPr>
          <w:rFonts w:asciiTheme="majorHAnsi" w:hAnsiTheme="majorHAnsi"/>
          <w:sz w:val="22"/>
          <w:szCs w:val="22"/>
        </w:rPr>
      </w:pPr>
      <w:r w:rsidRPr="00F82768">
        <w:rPr>
          <w:rFonts w:asciiTheme="majorHAnsi" w:hAnsiTheme="majorHAnsi"/>
          <w:sz w:val="22"/>
          <w:szCs w:val="22"/>
        </w:rPr>
        <w:t>są utrwalone w sposób umożliwiający ich wielokrotne odczytanie, zapisanie i powielenie,</w:t>
      </w:r>
      <w:r w:rsidR="00E62902" w:rsidRPr="00F82768">
        <w:rPr>
          <w:rFonts w:asciiTheme="majorHAnsi" w:hAnsiTheme="majorHAnsi"/>
          <w:sz w:val="22"/>
          <w:szCs w:val="22"/>
        </w:rPr>
        <w:t xml:space="preserve">                          </w:t>
      </w:r>
      <w:r w:rsidRPr="00F82768">
        <w:rPr>
          <w:rFonts w:asciiTheme="majorHAnsi" w:hAnsiTheme="majorHAnsi"/>
          <w:sz w:val="22"/>
          <w:szCs w:val="22"/>
        </w:rPr>
        <w:t xml:space="preserve"> a także przekazanie przy użyciu środków komunikacji elektronicznej lub na informatycznym nośniku danych;</w:t>
      </w:r>
    </w:p>
    <w:p w:rsidR="00456A7B" w:rsidRPr="00F82768" w:rsidRDefault="00456A7B" w:rsidP="00EE16F3">
      <w:pPr>
        <w:pStyle w:val="PKTpunkt"/>
        <w:numPr>
          <w:ilvl w:val="0"/>
          <w:numId w:val="65"/>
        </w:numPr>
        <w:spacing w:line="276" w:lineRule="auto"/>
        <w:rPr>
          <w:rFonts w:asciiTheme="majorHAnsi" w:hAnsiTheme="majorHAnsi"/>
          <w:sz w:val="22"/>
          <w:szCs w:val="22"/>
        </w:rPr>
      </w:pPr>
      <w:r w:rsidRPr="00F82768">
        <w:rPr>
          <w:rFonts w:asciiTheme="majorHAnsi" w:hAnsiTheme="majorHAnsi"/>
          <w:sz w:val="22"/>
          <w:szCs w:val="22"/>
        </w:rPr>
        <w:t xml:space="preserve">umożliwiają prezentację treści w postaci elektronicznej, w szczególności przez wyświetlenie </w:t>
      </w:r>
      <w:r w:rsidR="00E62902" w:rsidRPr="00F82768">
        <w:rPr>
          <w:rFonts w:asciiTheme="majorHAnsi" w:hAnsiTheme="majorHAnsi"/>
          <w:sz w:val="22"/>
          <w:szCs w:val="22"/>
        </w:rPr>
        <w:t xml:space="preserve">                    </w:t>
      </w:r>
      <w:r w:rsidRPr="00F82768">
        <w:rPr>
          <w:rFonts w:asciiTheme="majorHAnsi" w:hAnsiTheme="majorHAnsi"/>
          <w:sz w:val="22"/>
          <w:szCs w:val="22"/>
        </w:rPr>
        <w:t>tej treści na monitorze ekranowym;</w:t>
      </w:r>
    </w:p>
    <w:p w:rsidR="00456A7B" w:rsidRPr="00F82768" w:rsidRDefault="00456A7B" w:rsidP="00EE16F3">
      <w:pPr>
        <w:pStyle w:val="PKTpunkt"/>
        <w:numPr>
          <w:ilvl w:val="0"/>
          <w:numId w:val="65"/>
        </w:numPr>
        <w:spacing w:line="276" w:lineRule="auto"/>
        <w:rPr>
          <w:rFonts w:asciiTheme="majorHAnsi" w:hAnsiTheme="majorHAnsi"/>
          <w:sz w:val="22"/>
          <w:szCs w:val="22"/>
        </w:rPr>
      </w:pPr>
      <w:r w:rsidRPr="00F82768">
        <w:rPr>
          <w:rFonts w:asciiTheme="majorHAnsi" w:hAnsiTheme="majorHAnsi"/>
          <w:sz w:val="22"/>
          <w:szCs w:val="22"/>
        </w:rPr>
        <w:t>umożliwiają prezentację treści w postaci papierowej, w szczególności za pomocą wydruku;</w:t>
      </w:r>
    </w:p>
    <w:p w:rsidR="00E62902" w:rsidRPr="00F82768" w:rsidRDefault="00456A7B" w:rsidP="00EE16F3">
      <w:pPr>
        <w:pStyle w:val="PKTpunkt"/>
        <w:numPr>
          <w:ilvl w:val="0"/>
          <w:numId w:val="65"/>
        </w:numPr>
        <w:spacing w:line="276" w:lineRule="auto"/>
        <w:rPr>
          <w:rFonts w:asciiTheme="majorHAnsi" w:hAnsiTheme="majorHAnsi"/>
          <w:sz w:val="22"/>
          <w:szCs w:val="22"/>
        </w:rPr>
      </w:pPr>
      <w:r w:rsidRPr="00F82768">
        <w:rPr>
          <w:rFonts w:asciiTheme="majorHAnsi" w:hAnsiTheme="majorHAnsi"/>
          <w:sz w:val="22"/>
          <w:szCs w:val="22"/>
        </w:rPr>
        <w:t>zawierają dane w układzie niepozostawiającym wątpliwości co do treści i kontekstu zapisanych informacji.</w:t>
      </w:r>
    </w:p>
    <w:p w:rsidR="009A3090" w:rsidRPr="00F82768" w:rsidRDefault="00AD088E"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Środki komunikacji elektronicznej w postępow</w:t>
      </w:r>
      <w:r w:rsidR="00327722" w:rsidRPr="00F82768">
        <w:rPr>
          <w:rFonts w:asciiTheme="majorHAnsi" w:hAnsiTheme="majorHAnsi"/>
          <w:sz w:val="22"/>
          <w:szCs w:val="22"/>
        </w:rPr>
        <w:t xml:space="preserve">aniu </w:t>
      </w:r>
      <w:r w:rsidRPr="00F82768">
        <w:rPr>
          <w:rFonts w:asciiTheme="majorHAnsi" w:hAnsiTheme="majorHAnsi"/>
          <w:sz w:val="22"/>
          <w:szCs w:val="22"/>
        </w:rPr>
        <w:t>służące do odbioru dokumentów</w:t>
      </w:r>
      <w:r w:rsidR="00327722" w:rsidRPr="00F82768">
        <w:rPr>
          <w:rFonts w:asciiTheme="majorHAnsi" w:hAnsiTheme="majorHAnsi"/>
          <w:sz w:val="22"/>
          <w:szCs w:val="22"/>
        </w:rPr>
        <w:t xml:space="preserve"> </w:t>
      </w:r>
      <w:r w:rsidRPr="00F82768">
        <w:rPr>
          <w:rFonts w:asciiTheme="majorHAnsi" w:hAnsiTheme="majorHAnsi"/>
          <w:sz w:val="22"/>
          <w:szCs w:val="22"/>
        </w:rPr>
        <w:t>elektronicznych zawierających</w:t>
      </w:r>
      <w:r w:rsidR="00327722" w:rsidRPr="00F82768">
        <w:rPr>
          <w:rFonts w:asciiTheme="majorHAnsi" w:hAnsiTheme="majorHAnsi"/>
          <w:sz w:val="22"/>
          <w:szCs w:val="22"/>
        </w:rPr>
        <w:t xml:space="preserve">, oferty </w:t>
      </w:r>
      <w:r w:rsidRPr="00F82768">
        <w:rPr>
          <w:rFonts w:asciiTheme="majorHAnsi" w:hAnsiTheme="majorHAnsi"/>
          <w:sz w:val="22"/>
          <w:szCs w:val="22"/>
        </w:rPr>
        <w:t>, spełniają wymagania,</w:t>
      </w:r>
      <w:r w:rsidR="00E62902" w:rsidRPr="00F82768">
        <w:rPr>
          <w:rFonts w:asciiTheme="majorHAnsi" w:hAnsiTheme="majorHAnsi"/>
          <w:sz w:val="22"/>
          <w:szCs w:val="22"/>
        </w:rPr>
        <w:t xml:space="preserve"> o których mowa w art. 68 pzp</w:t>
      </w:r>
      <w:r w:rsidR="009A3090" w:rsidRPr="00F82768">
        <w:rPr>
          <w:rFonts w:asciiTheme="majorHAnsi" w:hAnsiTheme="majorHAnsi"/>
          <w:sz w:val="22"/>
          <w:szCs w:val="22"/>
        </w:rPr>
        <w:t xml:space="preserve">, oraz dodatkowo spełniają zapisy, o których mowa w </w:t>
      </w:r>
      <w:r w:rsidR="009A3090" w:rsidRPr="00F82768">
        <w:rPr>
          <w:rFonts w:asciiTheme="majorHAnsi" w:hAnsiTheme="majorHAnsi"/>
          <w:bCs w:val="0"/>
          <w:sz w:val="22"/>
          <w:szCs w:val="22"/>
        </w:rPr>
        <w:t xml:space="preserve">§ 11 ust. 1 w Rozporządzenie Prezesa Rady Ministrów z dnia 30 grudnia 2020 r. </w:t>
      </w:r>
      <w:r w:rsidR="009A3090" w:rsidRPr="00F82768">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9A3090" w:rsidRPr="00F82768">
        <w:rPr>
          <w:rFonts w:asciiTheme="majorHAnsi" w:eastAsia="Times New Roman" w:hAnsiTheme="majorHAnsi" w:cs="Times New Roman"/>
          <w:bCs w:val="0"/>
          <w:sz w:val="22"/>
          <w:szCs w:val="22"/>
        </w:rPr>
        <w:t>.</w:t>
      </w:r>
    </w:p>
    <w:p w:rsidR="00AD088E" w:rsidRPr="00F82768" w:rsidRDefault="00AD088E"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 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2</w:t>
      </w:r>
      <w:r w:rsidRPr="00F82768">
        <w:rPr>
          <w:rFonts w:asciiTheme="majorHAnsi" w:hAnsiTheme="majorHAnsi"/>
          <w:sz w:val="22"/>
          <w:szCs w:val="22"/>
        </w:rPr>
        <w:t xml:space="preserve">1, wymaga udostępnienia przez zamawiającego zainteresowanym </w:t>
      </w:r>
      <w:r w:rsidRPr="00F82768">
        <w:rPr>
          <w:rFonts w:asciiTheme="majorHAnsi" w:hAnsiTheme="majorHAnsi"/>
          <w:sz w:val="22"/>
          <w:szCs w:val="22"/>
        </w:rPr>
        <w:lastRenderedPageBreak/>
        <w:t>wykonawcom informacji na temat specyfikacji połączenia, formatu przesyłanych danych oraz szyfrowania i oznaczania czasu przekazania i odbioru danych.</w:t>
      </w:r>
    </w:p>
    <w:p w:rsidR="00AD088E" w:rsidRPr="00F82768" w:rsidRDefault="00AD088E" w:rsidP="00EE16F3">
      <w:pPr>
        <w:pStyle w:val="PKTpunkt"/>
        <w:numPr>
          <w:ilvl w:val="0"/>
          <w:numId w:val="28"/>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w:t>
      </w:r>
      <w:r w:rsidR="003318A2" w:rsidRPr="00F82768">
        <w:rPr>
          <w:rFonts w:asciiTheme="majorHAnsi" w:hAnsiTheme="majorHAnsi"/>
          <w:sz w:val="22"/>
          <w:szCs w:val="22"/>
        </w:rPr>
        <w:t xml:space="preserve"> </w:t>
      </w:r>
      <w:r w:rsidRPr="00F82768">
        <w:rPr>
          <w:rFonts w:asciiTheme="majorHAnsi" w:hAnsiTheme="majorHAnsi"/>
          <w:sz w:val="22"/>
          <w:szCs w:val="22"/>
        </w:rPr>
        <w:t>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 xml:space="preserve">21, </w:t>
      </w:r>
      <w:r w:rsidRPr="00F82768">
        <w:rPr>
          <w:rFonts w:asciiTheme="majorHAnsi" w:hAnsiTheme="majorHAnsi"/>
          <w:sz w:val="22"/>
          <w:szCs w:val="22"/>
        </w:rPr>
        <w:t>jest uzależnione od podania danych umożliwiających jednoznaczną identyfikację użytkownika, a także akceptacji zasad korzystania ze środków komunikacji elektronicznej udostępnianych przez zamawiającego, o ile zostały one określone.</w:t>
      </w:r>
    </w:p>
    <w:p w:rsidR="00AD088E" w:rsidRPr="00F82768" w:rsidRDefault="00AD088E" w:rsidP="00003D5F">
      <w:pPr>
        <w:pStyle w:val="Normalny10"/>
        <w:tabs>
          <w:tab w:val="left" w:pos="426"/>
        </w:tabs>
        <w:autoSpaceDE w:val="0"/>
        <w:ind w:left="426" w:hanging="426"/>
        <w:jc w:val="center"/>
        <w:rPr>
          <w:rStyle w:val="Ppogrubienie"/>
          <w:rFonts w:asciiTheme="majorHAnsi" w:eastAsiaTheme="minorEastAsia" w:hAnsiTheme="majorHAnsi" w:cs="Arial"/>
          <w:b w:val="0"/>
          <w:sz w:val="22"/>
          <w:szCs w:val="22"/>
          <w:lang w:eastAsia="pl-PL"/>
        </w:rPr>
      </w:pPr>
    </w:p>
    <w:p w:rsidR="002E395D" w:rsidRPr="00F82768" w:rsidRDefault="002E395D" w:rsidP="00F82768">
      <w:pPr>
        <w:pStyle w:val="Normalny10"/>
        <w:tabs>
          <w:tab w:val="left" w:pos="426"/>
        </w:tabs>
        <w:autoSpaceDE w:val="0"/>
        <w:rPr>
          <w:rFonts w:asciiTheme="majorHAnsi" w:eastAsia="Bookman Old Style" w:hAnsiTheme="majorHAnsi" w:cs="Tahoma"/>
          <w:b/>
          <w:bCs/>
          <w:sz w:val="22"/>
          <w:szCs w:val="22"/>
        </w:rPr>
      </w:pPr>
    </w:p>
    <w:p w:rsidR="00003D5F" w:rsidRPr="00F82768" w:rsidRDefault="00003D5F" w:rsidP="00003D5F">
      <w:pPr>
        <w:pStyle w:val="Normalny10"/>
        <w:tabs>
          <w:tab w:val="left" w:pos="426"/>
        </w:tabs>
        <w:autoSpaceDE w:val="0"/>
        <w:ind w:left="426" w:hanging="426"/>
        <w:jc w:val="center"/>
        <w:rPr>
          <w:rFonts w:asciiTheme="majorHAnsi" w:eastAsia="Bookman Old Style" w:hAnsiTheme="majorHAnsi" w:cs="Tahoma"/>
          <w:b/>
          <w:bCs/>
          <w:sz w:val="22"/>
          <w:szCs w:val="22"/>
        </w:rPr>
      </w:pPr>
      <w:r w:rsidRPr="00F82768">
        <w:rPr>
          <w:rFonts w:asciiTheme="majorHAnsi" w:eastAsia="Bookman Old Style" w:hAnsiTheme="majorHAnsi" w:cs="Tahoma"/>
          <w:b/>
          <w:bCs/>
          <w:sz w:val="22"/>
          <w:szCs w:val="22"/>
        </w:rPr>
        <w:t>ROZDZIAŁ 9</w:t>
      </w:r>
    </w:p>
    <w:p w:rsidR="00003D5F" w:rsidRPr="00F82768" w:rsidRDefault="00003D5F" w:rsidP="00003D5F">
      <w:pPr>
        <w:pStyle w:val="Normalny10"/>
        <w:tabs>
          <w:tab w:val="left" w:pos="0"/>
        </w:tabs>
        <w:autoSpaceDE w:val="0"/>
        <w:jc w:val="center"/>
        <w:rPr>
          <w:rFonts w:asciiTheme="majorHAnsi" w:eastAsia="Bookman Old Style" w:hAnsiTheme="majorHAnsi" w:cs="Tahoma"/>
          <w:b/>
          <w:bCs/>
          <w:sz w:val="22"/>
          <w:szCs w:val="22"/>
        </w:rPr>
      </w:pPr>
      <w:r w:rsidRPr="00F82768">
        <w:rPr>
          <w:rFonts w:asciiTheme="majorHAnsi" w:hAnsiTheme="majorHAnsi"/>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003D5F" w:rsidRPr="00F82768" w:rsidRDefault="00003D5F" w:rsidP="00003D5F">
      <w:pPr>
        <w:pStyle w:val="WW-Tekstpodstawowywcity2"/>
        <w:jc w:val="center"/>
        <w:rPr>
          <w:rFonts w:asciiTheme="majorHAnsi" w:hAnsiTheme="majorHAnsi" w:cs="Tahoma"/>
          <w:b/>
          <w:strike/>
          <w:sz w:val="22"/>
          <w:szCs w:val="22"/>
        </w:rPr>
      </w:pPr>
    </w:p>
    <w:p w:rsidR="00835091" w:rsidRPr="00F82768" w:rsidRDefault="00835091" w:rsidP="006103CC">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Zamawiający nie przewiduje komunikacji w inny sposób niż wskazany w rozdziale 8 SWZ.</w:t>
      </w:r>
    </w:p>
    <w:p w:rsidR="00835091" w:rsidRPr="00003D5F" w:rsidRDefault="00835091" w:rsidP="001E5337">
      <w:pPr>
        <w:pStyle w:val="WW-Tekstpodstawowywcity2"/>
        <w:ind w:left="0" w:firstLine="0"/>
        <w:rPr>
          <w:rFonts w:asciiTheme="majorHAnsi" w:hAnsiTheme="majorHAnsi" w:cs="Tahoma"/>
          <w:b/>
          <w:strike/>
          <w:color w:val="FF0000"/>
          <w:sz w:val="22"/>
          <w:szCs w:val="22"/>
        </w:rPr>
      </w:pPr>
    </w:p>
    <w:p w:rsidR="00954574" w:rsidRDefault="00954574" w:rsidP="00003D5F">
      <w:pPr>
        <w:pStyle w:val="WW-Tekstpodstawowywcity2"/>
        <w:jc w:val="center"/>
        <w:rPr>
          <w:rFonts w:asciiTheme="majorHAnsi" w:hAnsiTheme="majorHAnsi" w:cs="Tahoma"/>
          <w:b/>
          <w:sz w:val="22"/>
          <w:szCs w:val="22"/>
        </w:rPr>
      </w:pP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cs="Tahoma"/>
          <w:b/>
          <w:sz w:val="22"/>
          <w:szCs w:val="22"/>
        </w:rPr>
        <w:t>ROZDZIAŁ 10</w:t>
      </w:r>
    </w:p>
    <w:p w:rsidR="00AC44D3" w:rsidRPr="00F82768" w:rsidRDefault="00003D5F" w:rsidP="00003D5F">
      <w:pPr>
        <w:pStyle w:val="WW-Tekstpodstawowywcity2"/>
        <w:jc w:val="center"/>
        <w:rPr>
          <w:rFonts w:asciiTheme="majorHAnsi" w:hAnsiTheme="majorHAnsi"/>
          <w:b/>
          <w:sz w:val="22"/>
          <w:szCs w:val="22"/>
        </w:rPr>
      </w:pPr>
      <w:r w:rsidRPr="00F82768">
        <w:rPr>
          <w:rFonts w:asciiTheme="majorHAnsi" w:hAnsiTheme="majorHAnsi"/>
          <w:b/>
          <w:sz w:val="22"/>
          <w:szCs w:val="22"/>
        </w:rPr>
        <w:t xml:space="preserve">WSKAZANIE OSÓB UPRAWNIONYCH DO KOMUNIKOWANIA </w:t>
      </w: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b/>
          <w:sz w:val="22"/>
          <w:szCs w:val="22"/>
        </w:rPr>
        <w:t>SIĘ Z WYKONAWCAMI</w:t>
      </w:r>
    </w:p>
    <w:p w:rsidR="00835091" w:rsidRPr="00F82768" w:rsidRDefault="00835091" w:rsidP="00835091">
      <w:pPr>
        <w:pStyle w:val="WW-Tekstpodstawowywcity2"/>
        <w:ind w:firstLine="0"/>
        <w:rPr>
          <w:rFonts w:ascii="Tahoma" w:hAnsi="Tahoma" w:cs="Tahoma"/>
          <w:sz w:val="20"/>
        </w:rPr>
      </w:pPr>
    </w:p>
    <w:p w:rsidR="00C1386C" w:rsidRPr="00F82768" w:rsidRDefault="00835091"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 xml:space="preserve">Osobami upoważnionymi do komunikowania się z wykonawcami są: </w:t>
      </w:r>
    </w:p>
    <w:p w:rsidR="00C1386C" w:rsidRPr="00F82768" w:rsidRDefault="00C1386C"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 xml:space="preserve">w zakresie przedmiotu zamówienia: Janusz Łazowski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68), </w:t>
      </w:r>
    </w:p>
    <w:p w:rsidR="005638E3" w:rsidRPr="00F82768" w:rsidRDefault="00C1386C"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procedury zamówień publiczny</w:t>
      </w:r>
      <w:r w:rsidR="00662774" w:rsidRPr="00F82768">
        <w:rPr>
          <w:rFonts w:asciiTheme="majorHAnsi" w:hAnsiTheme="majorHAnsi" w:cs="Tahoma"/>
          <w:color w:val="auto"/>
          <w:sz w:val="22"/>
          <w:szCs w:val="22"/>
        </w:rPr>
        <w:t xml:space="preserve">ch Andrzej Pawlik,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67) – poczta elektroniczna: </w:t>
      </w:r>
      <w:hyperlink r:id="rId17" w:history="1">
        <w:r w:rsidR="00835091" w:rsidRPr="00F82768">
          <w:rPr>
            <w:rStyle w:val="Hipercze"/>
            <w:rFonts w:asciiTheme="majorHAnsi" w:hAnsiTheme="majorHAnsi" w:cs="Tahoma"/>
            <w:color w:val="auto"/>
            <w:sz w:val="22"/>
            <w:szCs w:val="22"/>
          </w:rPr>
          <w:t>zam.pub@tomaszow-maz.pl</w:t>
        </w:r>
      </w:hyperlink>
    </w:p>
    <w:p w:rsidR="005638E3" w:rsidRDefault="005638E3" w:rsidP="00003D5F">
      <w:pPr>
        <w:pStyle w:val="WW-Tekstblokowy"/>
        <w:ind w:left="0" w:firstLine="0"/>
        <w:jc w:val="center"/>
        <w:rPr>
          <w:rFonts w:asciiTheme="majorHAnsi" w:hAnsiTheme="majorHAnsi" w:cs="Tahoma"/>
          <w:b/>
          <w:color w:val="FF0000"/>
          <w:sz w:val="22"/>
          <w:szCs w:val="22"/>
        </w:rPr>
      </w:pPr>
    </w:p>
    <w:p w:rsidR="00387D55" w:rsidRDefault="00387D55" w:rsidP="00387D55">
      <w:pPr>
        <w:pStyle w:val="WW-Tekstblokowy"/>
        <w:ind w:left="0" w:firstLine="0"/>
        <w:rPr>
          <w:rFonts w:asciiTheme="majorHAnsi" w:hAnsiTheme="majorHAnsi" w:cs="Tahoma"/>
          <w:b/>
          <w:sz w:val="22"/>
          <w:szCs w:val="22"/>
        </w:rPr>
      </w:pP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cs="Tahoma"/>
          <w:b/>
          <w:sz w:val="22"/>
          <w:szCs w:val="22"/>
        </w:rPr>
        <w:t>ROZDZIAŁ 11</w:t>
      </w: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b/>
          <w:sz w:val="22"/>
          <w:szCs w:val="22"/>
        </w:rPr>
        <w:t>TERMIN ZWIĄZANIA OFERTĄ</w:t>
      </w:r>
    </w:p>
    <w:p w:rsidR="00835091" w:rsidRPr="00FA3AE7" w:rsidRDefault="00835091" w:rsidP="001E5337">
      <w:pPr>
        <w:suppressAutoHyphens w:val="0"/>
        <w:autoSpaceDE w:val="0"/>
        <w:autoSpaceDN w:val="0"/>
        <w:adjustRightInd w:val="0"/>
        <w:rPr>
          <w:rFonts w:asciiTheme="majorHAnsi" w:hAnsiTheme="majorHAnsi" w:cs="Tahoma"/>
          <w:b/>
          <w:sz w:val="22"/>
          <w:szCs w:val="22"/>
        </w:rPr>
      </w:pPr>
    </w:p>
    <w:p w:rsidR="005638E3" w:rsidRPr="00CF34FC" w:rsidRDefault="005638E3" w:rsidP="00EE16F3">
      <w:pPr>
        <w:numPr>
          <w:ilvl w:val="0"/>
          <w:numId w:val="26"/>
        </w:numPr>
        <w:tabs>
          <w:tab w:val="num" w:pos="426"/>
        </w:tabs>
        <w:spacing w:line="276" w:lineRule="auto"/>
        <w:ind w:left="426" w:hanging="426"/>
        <w:jc w:val="both"/>
        <w:rPr>
          <w:rFonts w:asciiTheme="majorHAnsi" w:hAnsiTheme="majorHAnsi" w:cs="Tahoma"/>
          <w:color w:val="FF0000"/>
          <w:sz w:val="22"/>
          <w:szCs w:val="22"/>
        </w:rPr>
      </w:pPr>
      <w:r w:rsidRPr="00FA3AE7">
        <w:rPr>
          <w:rFonts w:asciiTheme="majorHAnsi" w:hAnsiTheme="majorHAnsi"/>
          <w:sz w:val="22"/>
          <w:szCs w:val="22"/>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FA3AE7">
        <w:rPr>
          <w:rFonts w:asciiTheme="majorHAnsi" w:hAnsiTheme="majorHAnsi"/>
          <w:sz w:val="22"/>
          <w:szCs w:val="22"/>
        </w:rPr>
        <w:t xml:space="preserve"> Zgodnie z art. 307 ust. 1 – zamawiający określa</w:t>
      </w:r>
      <w:r w:rsidR="00FA3AE7" w:rsidRPr="00FA3AE7">
        <w:rPr>
          <w:rFonts w:asciiTheme="majorHAnsi" w:hAnsiTheme="majorHAnsi"/>
          <w:sz w:val="22"/>
          <w:szCs w:val="22"/>
        </w:rPr>
        <w:t xml:space="preserve"> datę terminu związania ofertę</w:t>
      </w:r>
      <w:r w:rsidR="00F82768" w:rsidRPr="00FA3AE7">
        <w:rPr>
          <w:rFonts w:asciiTheme="majorHAnsi" w:hAnsiTheme="majorHAnsi"/>
          <w:sz w:val="22"/>
          <w:szCs w:val="22"/>
        </w:rPr>
        <w:t xml:space="preserve"> i wskazuje ją na dzień</w:t>
      </w:r>
      <w:r w:rsidR="002C4EB2">
        <w:rPr>
          <w:rFonts w:asciiTheme="majorHAnsi" w:hAnsiTheme="majorHAnsi"/>
          <w:color w:val="FF0000"/>
          <w:sz w:val="22"/>
          <w:szCs w:val="22"/>
        </w:rPr>
        <w:t xml:space="preserve"> </w:t>
      </w:r>
      <w:r w:rsidR="002C4EB2" w:rsidRPr="002C4EB2">
        <w:rPr>
          <w:rFonts w:asciiTheme="majorHAnsi" w:hAnsiTheme="majorHAnsi"/>
          <w:b/>
          <w:color w:val="FF0000"/>
          <w:sz w:val="22"/>
          <w:szCs w:val="22"/>
        </w:rPr>
        <w:t>26.05.2021 r</w:t>
      </w:r>
      <w:r w:rsidR="002C4EB2">
        <w:rPr>
          <w:rFonts w:asciiTheme="majorHAnsi" w:hAnsiTheme="majorHAnsi"/>
          <w:color w:val="FF0000"/>
          <w:sz w:val="22"/>
          <w:szCs w:val="22"/>
        </w:rPr>
        <w:t>.</w:t>
      </w:r>
    </w:p>
    <w:p w:rsidR="00706664" w:rsidRPr="00FA3AE7" w:rsidRDefault="00706664"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Zamawiający wybiera najkorzystniejszą ofertę w terminie związania ofertą określonym w SWZ.</w:t>
      </w:r>
    </w:p>
    <w:p w:rsidR="00E568A2" w:rsidRPr="00FA3AE7" w:rsidRDefault="00706664"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lang w:eastAsia="pl-PL"/>
        </w:rPr>
      </w:pPr>
      <w:r w:rsidRPr="00FA3AE7">
        <w:rPr>
          <w:rFonts w:asciiTheme="majorHAnsi" w:hAnsiTheme="majorHAnsi"/>
          <w:sz w:val="22"/>
          <w:szCs w:val="22"/>
          <w:lang w:eastAsia="pl-PL"/>
        </w:rPr>
        <w:t xml:space="preserve">Jeżeli termin związania ofertą upłynął przed wyborem najkorzystniejszej oferty, zamawiający </w:t>
      </w:r>
      <w:r w:rsidR="00CF502E" w:rsidRPr="00FA3AE7">
        <w:rPr>
          <w:rFonts w:asciiTheme="majorHAnsi" w:eastAsiaTheme="minorHAnsi" w:hAnsiTheme="majorHAnsi"/>
          <w:sz w:val="22"/>
          <w:szCs w:val="22"/>
          <w:lang w:eastAsia="en-US"/>
        </w:rPr>
        <w:t>stosownie do art. 225 ust. 1 ustawy pzp</w:t>
      </w:r>
      <w:r w:rsidR="00CF502E" w:rsidRPr="00FA3AE7">
        <w:rPr>
          <w:rFonts w:asciiTheme="majorHAnsi" w:hAnsiTheme="majorHAnsi" w:cs="Tahoma"/>
          <w:sz w:val="22"/>
          <w:szCs w:val="22"/>
          <w:lang w:eastAsia="pl-PL"/>
        </w:rPr>
        <w:t xml:space="preserve"> </w:t>
      </w:r>
      <w:r w:rsidRPr="00FA3AE7">
        <w:rPr>
          <w:rFonts w:asciiTheme="majorHAnsi" w:hAnsiTheme="majorHAnsi"/>
          <w:sz w:val="22"/>
          <w:szCs w:val="22"/>
          <w:lang w:eastAsia="pl-PL"/>
        </w:rPr>
        <w:t xml:space="preserve">wzywa wykonawcę, którego oferta otrzymała najwyższą ocenę, do wyrażenia, w wyznaczonym przez zamawiającego terminie, pisemnej zgody na wybór jego oferty. </w:t>
      </w:r>
    </w:p>
    <w:p w:rsidR="00706664" w:rsidRPr="00FA3AE7" w:rsidRDefault="00706664"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braku zgody, o której mowa w ust. 3, zamawiający zwraca się o wyrażenie takiej zgody do kolejnego wykonawcy, którego oferta została najwyżej oceniona, chyba że zachodzą przesłanki</w:t>
      </w:r>
      <w:r w:rsidR="00FB40D0" w:rsidRPr="00FA3AE7">
        <w:rPr>
          <w:rFonts w:asciiTheme="majorHAnsi" w:hAnsiTheme="majorHAnsi"/>
          <w:sz w:val="22"/>
          <w:szCs w:val="22"/>
          <w:lang w:eastAsia="pl-PL"/>
        </w:rPr>
        <w:t xml:space="preserve">               </w:t>
      </w:r>
      <w:r w:rsidRPr="00FA3AE7">
        <w:rPr>
          <w:rFonts w:asciiTheme="majorHAnsi" w:hAnsiTheme="majorHAnsi"/>
          <w:sz w:val="22"/>
          <w:szCs w:val="22"/>
          <w:lang w:eastAsia="pl-PL"/>
        </w:rPr>
        <w:t xml:space="preserve"> do unieważnienia postępowania</w:t>
      </w:r>
      <w:r w:rsidRPr="00FA3AE7">
        <w:rPr>
          <w:rFonts w:asciiTheme="majorHAnsi" w:hAnsiTheme="majorHAnsi" w:cs="Tahoma"/>
          <w:sz w:val="22"/>
          <w:szCs w:val="22"/>
          <w:lang w:eastAsia="pl-PL"/>
        </w:rPr>
        <w:t>.</w:t>
      </w:r>
    </w:p>
    <w:p w:rsidR="00835091" w:rsidRPr="00FA3AE7" w:rsidRDefault="00835091"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gdy wybór najkorzystniejszej oferty nie nastąpi przed upływem</w:t>
      </w:r>
      <w:r w:rsidR="00C84987" w:rsidRPr="00FA3AE7">
        <w:rPr>
          <w:rFonts w:asciiTheme="majorHAnsi" w:hAnsiTheme="majorHAnsi"/>
          <w:sz w:val="22"/>
          <w:szCs w:val="22"/>
          <w:lang w:eastAsia="pl-PL"/>
        </w:rPr>
        <w:t xml:space="preserve"> terminu związania ofertą </w:t>
      </w:r>
      <w:r w:rsidRPr="00FA3AE7">
        <w:rPr>
          <w:rFonts w:asciiTheme="majorHAnsi" w:hAnsiTheme="majorHAnsi"/>
          <w:sz w:val="22"/>
          <w:szCs w:val="22"/>
          <w:lang w:eastAsia="pl-PL"/>
        </w:rPr>
        <w:t>zamawiający przed upływem terminu związania ofertą zwraca si</w:t>
      </w:r>
      <w:r w:rsidR="00C84987" w:rsidRPr="00FA3AE7">
        <w:rPr>
          <w:rFonts w:asciiTheme="majorHAnsi" w:hAnsiTheme="majorHAnsi"/>
          <w:sz w:val="22"/>
          <w:szCs w:val="22"/>
          <w:lang w:eastAsia="pl-PL"/>
        </w:rPr>
        <w:t>ę jednokrotnie</w:t>
      </w:r>
      <w:r w:rsidR="00186810" w:rsidRPr="00FA3AE7">
        <w:rPr>
          <w:rFonts w:asciiTheme="majorHAnsi" w:hAnsiTheme="majorHAnsi"/>
          <w:sz w:val="22"/>
          <w:szCs w:val="22"/>
          <w:lang w:eastAsia="pl-PL"/>
        </w:rPr>
        <w:t xml:space="preserve"> </w:t>
      </w:r>
      <w:r w:rsidR="00C84987" w:rsidRPr="00FA3AE7">
        <w:rPr>
          <w:rFonts w:asciiTheme="majorHAnsi" w:hAnsiTheme="majorHAnsi"/>
          <w:sz w:val="22"/>
          <w:szCs w:val="22"/>
          <w:lang w:eastAsia="pl-PL"/>
        </w:rPr>
        <w:t>do wykonaw</w:t>
      </w:r>
      <w:r w:rsidRPr="00FA3AE7">
        <w:rPr>
          <w:rFonts w:asciiTheme="majorHAnsi" w:hAnsiTheme="majorHAnsi"/>
          <w:sz w:val="22"/>
          <w:szCs w:val="22"/>
          <w:lang w:eastAsia="pl-PL"/>
        </w:rPr>
        <w:t xml:space="preserve">ców o wyrażenie zgody na przedłużenie tego terminu o wskazywany przez niego okres, nie dłuższy niż 30 dni. </w:t>
      </w:r>
    </w:p>
    <w:p w:rsidR="0021612A" w:rsidRPr="0021612A" w:rsidRDefault="00835091" w:rsidP="0021612A">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Przedłużenie terminu związani</w:t>
      </w:r>
      <w:r w:rsidR="00706664" w:rsidRPr="00FA3AE7">
        <w:rPr>
          <w:rFonts w:asciiTheme="majorHAnsi" w:hAnsiTheme="majorHAnsi"/>
          <w:sz w:val="22"/>
          <w:szCs w:val="22"/>
          <w:lang w:eastAsia="pl-PL"/>
        </w:rPr>
        <w:t>a ofertą, o którym mowa w ust. 5</w:t>
      </w:r>
      <w:r w:rsidRPr="00FA3AE7">
        <w:rPr>
          <w:rFonts w:asciiTheme="majorHAnsi" w:hAnsiTheme="majorHAnsi"/>
          <w:sz w:val="22"/>
          <w:szCs w:val="22"/>
          <w:lang w:eastAsia="pl-PL"/>
        </w:rPr>
        <w:t xml:space="preserve">, wymaga złożenia przez wykonawcę pisemnego oświadczenia o wyrażeniu zgody na przedłużenie terminu związania ofertą. </w:t>
      </w:r>
      <w:r w:rsidR="009408CA" w:rsidRPr="00FA3AE7">
        <w:rPr>
          <w:rFonts w:asciiTheme="majorHAnsi" w:hAnsiTheme="majorHAnsi" w:cs="Arial"/>
          <w:sz w:val="22"/>
          <w:szCs w:val="22"/>
        </w:rPr>
        <w:t xml:space="preserve">W takim </w:t>
      </w:r>
      <w:r w:rsidR="009408CA" w:rsidRPr="00FA3AE7">
        <w:rPr>
          <w:rFonts w:asciiTheme="majorHAnsi" w:hAnsiTheme="majorHAnsi" w:cs="Arial"/>
          <w:sz w:val="22"/>
          <w:szCs w:val="22"/>
        </w:rPr>
        <w:lastRenderedPageBreak/>
        <w:t>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21612A" w:rsidRPr="00387D55" w:rsidRDefault="0021612A" w:rsidP="0021612A">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387D55">
        <w:rPr>
          <w:rFonts w:asciiTheme="majorHAnsi" w:hAnsiTheme="majorHAnsi"/>
          <w:sz w:val="22"/>
          <w:szCs w:val="22"/>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FA3AE7" w:rsidRDefault="00172AED"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Zamawiający odrzuci ofertę, jeżeli wykonawca nie wyraził pisemnej zgody na wybór jego oferty              po upływie terminu związania ofertą</w:t>
      </w:r>
      <w:r w:rsidR="00E3548F" w:rsidRPr="00FA3AE7">
        <w:rPr>
          <w:rFonts w:asciiTheme="majorHAnsi" w:hAnsiTheme="majorHAnsi"/>
          <w:sz w:val="22"/>
          <w:szCs w:val="22"/>
        </w:rPr>
        <w:t xml:space="preserve"> albo wykonawca nie wyraził pisemnej zgody na przedłużenie terminu związania ofertą</w:t>
      </w:r>
      <w:r w:rsidR="0028668A" w:rsidRPr="00FA3AE7">
        <w:rPr>
          <w:rFonts w:asciiTheme="majorHAnsi" w:hAnsiTheme="majorHAnsi"/>
          <w:sz w:val="22"/>
          <w:szCs w:val="22"/>
        </w:rPr>
        <w:t>.</w:t>
      </w:r>
    </w:p>
    <w:p w:rsidR="001C3BB8" w:rsidRPr="00FA3AE7" w:rsidRDefault="001C3BB8" w:rsidP="00EE16F3">
      <w:pPr>
        <w:numPr>
          <w:ilvl w:val="0"/>
          <w:numId w:val="26"/>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Zgodnie z orzecznictwem - upływ terminu związania ofertą nie powoduje utraty przez ofertę waloru stanowczości, czyli jej wygaśnięcia. Po upływie terminu związania ofertą jest ona nadal ważna, </w:t>
      </w:r>
      <w:r w:rsidR="00F6426C" w:rsidRPr="00FA3AE7">
        <w:rPr>
          <w:rFonts w:asciiTheme="majorHAnsi" w:hAnsiTheme="majorHAnsi"/>
          <w:sz w:val="22"/>
          <w:szCs w:val="22"/>
        </w:rPr>
        <w:t xml:space="preserve">                   </w:t>
      </w:r>
      <w:r w:rsidRPr="00FA3AE7">
        <w:rPr>
          <w:rFonts w:asciiTheme="majorHAnsi" w:hAnsiTheme="majorHAnsi"/>
          <w:sz w:val="22"/>
          <w:szCs w:val="22"/>
        </w:rPr>
        <w:t xml:space="preserve">z tą różnicą, że działania zgodne z jej treścią (czyli zawarcie umowy na warunkach w ofercie oznaczonych) zależne jest wyłącznie od suwerennej decyzji wykonawcy, który nie może być już </w:t>
      </w:r>
      <w:r w:rsidR="00F6426C" w:rsidRPr="00FA3AE7">
        <w:rPr>
          <w:rFonts w:asciiTheme="majorHAnsi" w:hAnsiTheme="majorHAnsi"/>
          <w:sz w:val="22"/>
          <w:szCs w:val="22"/>
        </w:rPr>
        <w:t xml:space="preserve">                      </w:t>
      </w:r>
      <w:r w:rsidRPr="00FA3AE7">
        <w:rPr>
          <w:rFonts w:asciiTheme="majorHAnsi" w:hAnsiTheme="majorHAnsi"/>
          <w:sz w:val="22"/>
          <w:szCs w:val="22"/>
        </w:rPr>
        <w:t>po terminie związania do zawarcia umowy skutecznie przymuszony.</w:t>
      </w:r>
    </w:p>
    <w:p w:rsidR="00C84987" w:rsidRPr="00003D5F" w:rsidRDefault="00C84987" w:rsidP="00387D55">
      <w:pPr>
        <w:rPr>
          <w:rFonts w:asciiTheme="majorHAnsi" w:hAnsiTheme="majorHAnsi" w:cs="Tahoma"/>
          <w:b/>
          <w:color w:val="FF0000"/>
          <w:sz w:val="22"/>
          <w:szCs w:val="22"/>
        </w:rPr>
      </w:pPr>
    </w:p>
    <w:p w:rsidR="00636EE4" w:rsidRDefault="00636EE4" w:rsidP="00003D5F">
      <w:pPr>
        <w:jc w:val="cente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12</w:t>
      </w:r>
    </w:p>
    <w:p w:rsidR="00003D5F" w:rsidRPr="00FA3AE7" w:rsidRDefault="00003D5F" w:rsidP="00003D5F">
      <w:pPr>
        <w:jc w:val="center"/>
        <w:rPr>
          <w:rFonts w:asciiTheme="majorHAnsi" w:hAnsiTheme="majorHAnsi" w:cs="Tahoma"/>
          <w:b/>
          <w:sz w:val="22"/>
          <w:szCs w:val="22"/>
        </w:rPr>
      </w:pPr>
      <w:r w:rsidRPr="00FA3AE7">
        <w:rPr>
          <w:rFonts w:asciiTheme="majorHAnsi" w:hAnsiTheme="majorHAnsi"/>
          <w:b/>
          <w:sz w:val="22"/>
          <w:szCs w:val="22"/>
        </w:rPr>
        <w:t>OPIS SPOSOBU PRZYGOTOWANIA OFERTY</w:t>
      </w:r>
    </w:p>
    <w:p w:rsidR="008F7C30" w:rsidRPr="00FA3AE7" w:rsidRDefault="008F7C30" w:rsidP="00EC7740">
      <w:pPr>
        <w:rPr>
          <w:rFonts w:asciiTheme="majorHAnsi" w:hAnsiTheme="majorHAnsi" w:cs="Tahoma"/>
          <w:sz w:val="22"/>
          <w:szCs w:val="22"/>
        </w:rPr>
      </w:pPr>
    </w:p>
    <w:p w:rsidR="00271A5A" w:rsidRPr="00387D55" w:rsidRDefault="008F7C30" w:rsidP="00271A5A">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jest zobowiązany do przedstawienia oferty w </w:t>
      </w:r>
      <w:r w:rsidR="00D863BB" w:rsidRPr="00FA3AE7">
        <w:rPr>
          <w:rFonts w:asciiTheme="majorHAnsi" w:hAnsiTheme="majorHAnsi" w:cs="Tahoma"/>
          <w:sz w:val="22"/>
          <w:szCs w:val="22"/>
        </w:rPr>
        <w:t xml:space="preserve">języku polskim na zasadach określonych </w:t>
      </w:r>
      <w:r w:rsidR="00F6426C" w:rsidRPr="00FA3AE7">
        <w:rPr>
          <w:rFonts w:asciiTheme="majorHAnsi" w:hAnsiTheme="majorHAnsi" w:cs="Tahoma"/>
          <w:sz w:val="22"/>
          <w:szCs w:val="22"/>
        </w:rPr>
        <w:t xml:space="preserve">                  </w:t>
      </w:r>
      <w:r w:rsidR="00D863BB" w:rsidRPr="00FA3AE7">
        <w:rPr>
          <w:rFonts w:asciiTheme="majorHAnsi" w:hAnsiTheme="majorHAnsi" w:cs="Tahoma"/>
          <w:sz w:val="22"/>
          <w:szCs w:val="22"/>
        </w:rPr>
        <w:t>w rozdziale 8 SWZ.</w:t>
      </w:r>
      <w:r w:rsidR="001D4BE1" w:rsidRPr="00FA3AE7">
        <w:rPr>
          <w:rFonts w:asciiTheme="majorHAnsi" w:hAnsiTheme="majorHAnsi" w:cs="Tahoma"/>
          <w:sz w:val="22"/>
          <w:szCs w:val="22"/>
        </w:rPr>
        <w:t xml:space="preserve"> </w:t>
      </w:r>
      <w:r w:rsidR="001D4BE1" w:rsidRPr="00FA3AE7">
        <w:rPr>
          <w:rFonts w:asciiTheme="majorHAnsi" w:eastAsiaTheme="minorHAnsi" w:hAnsiTheme="majorHAnsi"/>
          <w:sz w:val="22"/>
          <w:szCs w:val="22"/>
          <w:lang w:eastAsia="en-US"/>
        </w:rPr>
        <w:t>Wykonawcy mogą wspólnie ubiegać się o udzielenie zamówienia i  zobowiązani</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 xml:space="preserve"> są ustanowić pełnomocnika do reprezentowania ich w postępowaniu albo do reprezentowania </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w postępowaniu i zawarcia umowy w sprawie zamówienia publicznego.</w:t>
      </w:r>
      <w:r w:rsidR="002C0581" w:rsidRPr="00FA3AE7">
        <w:rPr>
          <w:rFonts w:asciiTheme="majorHAnsi" w:eastAsiaTheme="minorHAnsi" w:hAnsiTheme="majorHAnsi"/>
          <w:sz w:val="22"/>
          <w:szCs w:val="22"/>
          <w:lang w:eastAsia="en-US"/>
        </w:rPr>
        <w:t xml:space="preserve"> Poprzez wykonawców wspólnie ubiegających się o zamówienie należy rozumieć</w:t>
      </w:r>
      <w:r w:rsidR="00440B09" w:rsidRPr="00FA3AE7">
        <w:rPr>
          <w:rFonts w:asciiTheme="majorHAnsi" w:eastAsiaTheme="minorHAnsi" w:hAnsiTheme="majorHAnsi"/>
          <w:sz w:val="22"/>
          <w:szCs w:val="22"/>
          <w:lang w:eastAsia="en-US"/>
        </w:rPr>
        <w:t xml:space="preserve"> </w:t>
      </w:r>
      <w:r w:rsidR="00271A5A" w:rsidRPr="00387D55">
        <w:rPr>
          <w:rFonts w:asciiTheme="majorHAnsi" w:eastAsiaTheme="minorHAnsi" w:hAnsiTheme="majorHAnsi"/>
          <w:sz w:val="22"/>
          <w:szCs w:val="22"/>
          <w:lang w:eastAsia="en-US"/>
        </w:rPr>
        <w:t>konsorcjantów a także przedsiębiorców prowadzących działalność gospodarczą w formie spółki cywilnej</w:t>
      </w:r>
      <w:r w:rsidR="00440B09" w:rsidRPr="00387D55">
        <w:rPr>
          <w:rFonts w:asciiTheme="majorHAnsi" w:eastAsiaTheme="minorHAnsi" w:hAnsiTheme="majorHAnsi"/>
          <w:sz w:val="22"/>
          <w:szCs w:val="22"/>
          <w:lang w:eastAsia="en-US"/>
        </w:rPr>
        <w:t>.</w:t>
      </w:r>
    </w:p>
    <w:p w:rsidR="00D863BB" w:rsidRPr="00FA3AE7" w:rsidRDefault="00D863B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Zamawiający nie dopuszcza składania ofert w innym języku.</w:t>
      </w:r>
    </w:p>
    <w:p w:rsidR="00D863BB" w:rsidRPr="00FA3AE7" w:rsidRDefault="00D863B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Wykonawca może złożyć tylko jedną ofertę.</w:t>
      </w:r>
    </w:p>
    <w:p w:rsidR="00D863BB" w:rsidRPr="00FA3AE7" w:rsidRDefault="00D863B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Treść oferty musi być zgodna z wymaganiami zamawiającego określonymi w SWZ.</w:t>
      </w:r>
    </w:p>
    <w:p w:rsidR="00D863BB" w:rsidRPr="00FA3AE7" w:rsidRDefault="00D863B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 xml:space="preserve">Oferta może być złożona tylko do upływu terminu składania ofert. </w:t>
      </w:r>
    </w:p>
    <w:p w:rsidR="008F7C30" w:rsidRPr="00FA3AE7" w:rsidRDefault="008F7C30"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Oferta winna być podpisana przez wykonawcę zgodnie z wpisem do właściwego rejestru lub przez pełnomocnika upoważnionego do reprezentowania wykonawcy.</w:t>
      </w:r>
    </w:p>
    <w:p w:rsidR="008F7C30" w:rsidRPr="00FA3AE7" w:rsidRDefault="008F7C30"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Formularze i oświadczenia powinny zostać wypełnione, podpisane i dołączone do oferty, a niektóre </w:t>
      </w:r>
      <w:r w:rsidR="00186810" w:rsidRPr="00FA3AE7">
        <w:rPr>
          <w:rFonts w:asciiTheme="majorHAnsi" w:hAnsiTheme="majorHAnsi" w:cs="Tahoma"/>
          <w:sz w:val="22"/>
          <w:szCs w:val="22"/>
        </w:rPr>
        <w:t xml:space="preserve">              </w:t>
      </w:r>
      <w:r w:rsidRPr="00FA3AE7">
        <w:rPr>
          <w:rFonts w:asciiTheme="majorHAnsi" w:hAnsiTheme="majorHAnsi" w:cs="Tahoma"/>
          <w:sz w:val="22"/>
          <w:szCs w:val="22"/>
        </w:rPr>
        <w:t xml:space="preserve">z nich złożone zamawiającemu na odpowiednim etapie postępowania wynikającym z prowadzonej przez zamawiającego procedury. Wykonawca może opracować własne formularze i oświadczenia, jednak ich treść musi odpowiadać załączonym do </w:t>
      </w:r>
      <w:r w:rsidR="00317344" w:rsidRPr="00FA3AE7">
        <w:rPr>
          <w:rFonts w:asciiTheme="majorHAnsi" w:hAnsiTheme="majorHAnsi" w:cs="Tahoma"/>
          <w:sz w:val="22"/>
          <w:szCs w:val="22"/>
        </w:rPr>
        <w:t>SWZ.</w:t>
      </w:r>
    </w:p>
    <w:p w:rsidR="00553ED4" w:rsidRPr="00957E76" w:rsidRDefault="004D3BF6"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Wszelkie informacje stanowiące tajemnicę przedsiębiorstwa w rozumieniu ustawy z dnia                         16 kwietnia 1993 r. o zwalczaniu nieuczciwej konkurencji, które wykonawca zastrzeże jako tajemnicę przedsiębiorstwa, </w:t>
      </w:r>
      <w:r w:rsidR="00F6426C" w:rsidRPr="00FA3AE7">
        <w:rPr>
          <w:rFonts w:asciiTheme="majorHAnsi" w:hAnsiTheme="majorHAnsi" w:cs="Arial"/>
          <w:sz w:val="22"/>
          <w:szCs w:val="22"/>
        </w:rPr>
        <w:t xml:space="preserve">przekazuje je </w:t>
      </w:r>
      <w:r w:rsidR="00F6426C" w:rsidRPr="00957E76">
        <w:rPr>
          <w:rFonts w:asciiTheme="majorHAnsi" w:hAnsiTheme="majorHAnsi" w:cs="Arial"/>
          <w:sz w:val="22"/>
          <w:szCs w:val="22"/>
        </w:rPr>
        <w:t>w wydzielonym i odpowiednio oznaczonym pliku stanowiącym załącznik. Powyższe podyktowane jest koniecznością utrzymania w poufności tych informacji.</w:t>
      </w:r>
    </w:p>
    <w:p w:rsidR="004D3BF6" w:rsidRPr="00957E76" w:rsidRDefault="004D3BF6"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957E76">
        <w:rPr>
          <w:rFonts w:asciiTheme="majorHAnsi" w:hAnsiTheme="majorHAnsi" w:cs="Tahoma"/>
          <w:sz w:val="22"/>
          <w:szCs w:val="22"/>
        </w:rPr>
        <w:t xml:space="preserve">                  </w:t>
      </w:r>
      <w:r w:rsidRPr="00957E76">
        <w:rPr>
          <w:rFonts w:asciiTheme="majorHAnsi" w:hAnsiTheme="majorHAnsi" w:cs="Tahoma"/>
          <w:sz w:val="22"/>
          <w:szCs w:val="22"/>
        </w:rPr>
        <w:t>lub udzielające pełnomocnictwa posiadają uprawnienia do reprezentowania wykonawcy.</w:t>
      </w:r>
    </w:p>
    <w:p w:rsidR="00375F0B" w:rsidRPr="00957E76" w:rsidRDefault="00375F0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ponosi wszelkie koszty związane z przygotowaniem oferty.</w:t>
      </w:r>
    </w:p>
    <w:p w:rsidR="009B6490" w:rsidRPr="00957E76" w:rsidRDefault="00960E23" w:rsidP="00EE16F3">
      <w:pPr>
        <w:numPr>
          <w:ilvl w:val="0"/>
          <w:numId w:val="29"/>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 xml:space="preserve">Wykonawca, aby wziąć udział w elektronicznym postępowaniu </w:t>
      </w:r>
      <w:r w:rsidR="0007579B" w:rsidRPr="00957E76">
        <w:rPr>
          <w:rFonts w:asciiTheme="majorHAnsi" w:hAnsiTheme="majorHAnsi"/>
          <w:sz w:val="22"/>
          <w:szCs w:val="22"/>
        </w:rPr>
        <w:t xml:space="preserve">musi założyć konto na </w:t>
      </w:r>
      <w:r w:rsidR="00BC1C43" w:rsidRPr="00957E76">
        <w:rPr>
          <w:rFonts w:asciiTheme="majorHAnsi" w:hAnsiTheme="majorHAnsi"/>
          <w:sz w:val="22"/>
          <w:szCs w:val="22"/>
        </w:rPr>
        <w:t>ePUAP</w:t>
      </w:r>
      <w:r w:rsidR="0007579B" w:rsidRPr="00957E76">
        <w:rPr>
          <w:rFonts w:asciiTheme="majorHAnsi" w:hAnsiTheme="majorHAnsi"/>
          <w:sz w:val="22"/>
          <w:szCs w:val="22"/>
        </w:rPr>
        <w:t>.</w:t>
      </w:r>
      <w:r w:rsidR="009B6490" w:rsidRPr="00957E76">
        <w:rPr>
          <w:rFonts w:asciiTheme="majorHAnsi" w:hAnsiTheme="majorHAnsi" w:cs="Tahoma"/>
          <w:sz w:val="22"/>
          <w:szCs w:val="22"/>
        </w:rPr>
        <w:t xml:space="preserve"> </w:t>
      </w:r>
    </w:p>
    <w:p w:rsidR="00FF5119" w:rsidRPr="00FF5119" w:rsidRDefault="009D2B7D" w:rsidP="00FF5119">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lastRenderedPageBreak/>
        <w:t>Przygotowaną ofertę należy zaszyfrować. Szyfrowanie ofert zostało opisane w poniższej części niniejszego rozdziału.</w:t>
      </w:r>
      <w:r w:rsidR="000C6B12" w:rsidRPr="00957E76">
        <w:rPr>
          <w:rFonts w:asciiTheme="majorHAnsi" w:hAnsiTheme="majorHAnsi" w:cs="CIDFont+F1"/>
          <w:sz w:val="22"/>
          <w:szCs w:val="22"/>
          <w:lang w:eastAsia="pl-PL"/>
        </w:rPr>
        <w:t xml:space="preserve"> Za pomocą dedykowanych formularzy dostępnych na Platformie ePuap Wykonawca składa ofertę.</w:t>
      </w:r>
      <w:r w:rsidR="000C6B12" w:rsidRPr="00957E76">
        <w:rPr>
          <w:rFonts w:asciiTheme="majorHAnsi" w:hAnsiTheme="majorHAnsi" w:cs="Tahoma"/>
          <w:sz w:val="22"/>
          <w:szCs w:val="22"/>
        </w:rPr>
        <w:t xml:space="preserve"> </w:t>
      </w:r>
      <w:r w:rsidR="000C6B12" w:rsidRPr="00957E76">
        <w:rPr>
          <w:rFonts w:asciiTheme="majorHAnsi" w:hAnsiTheme="majorHAnsi" w:cs="CIDFont+F1"/>
          <w:sz w:val="22"/>
          <w:szCs w:val="22"/>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4704FC">
        <w:rPr>
          <w:rFonts w:asciiTheme="majorHAnsi" w:hAnsiTheme="majorHAnsi" w:cs="CIDFont+F1"/>
          <w:b/>
          <w:sz w:val="22"/>
          <w:szCs w:val="22"/>
          <w:lang w:eastAsia="pl-PL"/>
        </w:rPr>
        <w:t>VII Instrukcji Użytkowania Miniportalu</w:t>
      </w:r>
      <w:r w:rsidR="00FF5119">
        <w:rPr>
          <w:rFonts w:asciiTheme="majorHAnsi" w:hAnsiTheme="majorHAnsi" w:cs="CIDFont+F1"/>
          <w:sz w:val="22"/>
          <w:szCs w:val="22"/>
          <w:lang w:eastAsia="pl-PL"/>
        </w:rPr>
        <w:t xml:space="preserve">: </w:t>
      </w:r>
    </w:p>
    <w:p w:rsidR="000C6B12" w:rsidRPr="00957E76" w:rsidRDefault="00FF5119" w:rsidP="00FF5119">
      <w:pPr>
        <w:spacing w:line="276" w:lineRule="auto"/>
        <w:ind w:left="426"/>
        <w:jc w:val="both"/>
        <w:rPr>
          <w:rFonts w:asciiTheme="majorHAnsi" w:hAnsiTheme="majorHAnsi" w:cs="Tahoma"/>
          <w:sz w:val="22"/>
          <w:szCs w:val="22"/>
        </w:rPr>
      </w:pPr>
      <w:r>
        <w:rPr>
          <w:rFonts w:asciiTheme="majorHAnsi" w:hAnsiTheme="majorHAnsi" w:cs="CIDFont+F1"/>
          <w:sz w:val="22"/>
          <w:szCs w:val="22"/>
          <w:lang w:eastAsia="pl-PL"/>
        </w:rPr>
        <w:t>(</w:t>
      </w:r>
      <w:hyperlink r:id="rId18" w:history="1">
        <w:r w:rsidRPr="00D977FB">
          <w:rPr>
            <w:rStyle w:val="Hipercze"/>
            <w:rFonts w:asciiTheme="majorHAnsi" w:hAnsiTheme="majorHAnsi" w:cs="CIDFont+F1"/>
            <w:sz w:val="22"/>
            <w:szCs w:val="22"/>
            <w:lang w:eastAsia="pl-PL"/>
          </w:rPr>
          <w:t>https://miniportal.uzp.gov.pl/Instrukcje</w:t>
        </w:r>
      </w:hyperlink>
      <w:r>
        <w:rPr>
          <w:rFonts w:asciiTheme="majorHAnsi" w:hAnsiTheme="majorHAnsi" w:cs="CIDFont+F1"/>
          <w:sz w:val="22"/>
          <w:szCs w:val="22"/>
          <w:lang w:eastAsia="pl-PL"/>
        </w:rPr>
        <w:t xml:space="preserve">) </w:t>
      </w:r>
    </w:p>
    <w:p w:rsidR="00B34B54" w:rsidRPr="00957E76" w:rsidRDefault="00B34B54"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Na oficjalną Elektroniczną Skrzynkę Podawczą (ESP) Zamawiającego na ePUAP wpływają oferty składane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 danym postępowaniu przez Wykonawców. Każda oferta musi być zaszyfrowana. Zaszyfrowane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oferty stanowią załącznik do przesłanego na ESP wniosku.</w:t>
      </w:r>
    </w:p>
    <w:p w:rsidR="0007579B" w:rsidRPr="00957E76" w:rsidRDefault="0007579B"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posiadający konto na portalu ePUAP ma dostęp do </w:t>
      </w:r>
      <w:r w:rsidRPr="00957E76">
        <w:rPr>
          <w:rFonts w:asciiTheme="majorHAnsi" w:hAnsiTheme="majorHAnsi" w:cs="Tahoma"/>
          <w:bCs/>
          <w:sz w:val="22"/>
          <w:szCs w:val="22"/>
        </w:rPr>
        <w:t xml:space="preserve">formularzy: złożenia, zmiany, wycofania oferty lub wniosku oraz do formularza do komunikacji. </w:t>
      </w:r>
    </w:p>
    <w:p w:rsidR="00960E23" w:rsidRPr="00957E76" w:rsidRDefault="00960E23"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960E23" w:rsidRPr="00957E76" w:rsidRDefault="00BC1C43"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r w:rsidR="009E6824" w:rsidRPr="00957E76">
        <w:rPr>
          <w:rFonts w:asciiTheme="majorHAnsi" w:hAnsiTheme="majorHAnsi"/>
          <w:sz w:val="22"/>
          <w:szCs w:val="22"/>
        </w:rPr>
        <w:t>.</w:t>
      </w:r>
    </w:p>
    <w:p w:rsidR="00960E23" w:rsidRPr="00957E76" w:rsidRDefault="009E6824"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 dole strony, pod datą składania ofert, dostępny jest przycisk umożliwiający zaszyfrowanie oferty.</w:t>
      </w:r>
      <w:r w:rsidRPr="00957E76">
        <w:rPr>
          <w:rFonts w:asciiTheme="majorHAnsi" w:hAnsiTheme="majorHAnsi" w:cs="Tahoma"/>
          <w:sz w:val="22"/>
          <w:szCs w:val="22"/>
        </w:rPr>
        <w:t xml:space="preserve"> </w:t>
      </w:r>
      <w:r w:rsidRPr="00957E76">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957E76">
        <w:rPr>
          <w:rFonts w:asciiTheme="majorHAnsi" w:hAnsiTheme="majorHAnsi"/>
          <w:sz w:val="22"/>
          <w:szCs w:val="22"/>
        </w:rPr>
        <w:t>.</w:t>
      </w:r>
    </w:p>
    <w:p w:rsidR="00637BAA" w:rsidRPr="00957E76" w:rsidRDefault="00637BAA" w:rsidP="00EE16F3">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Należy pamiętać, by wewnątrz szyfrowanego folderu nie znajdowały się wcześniej zaszyfrowane pliki.</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kliknięciu „Zaszyfruj i pobierz zaszyfrowany plik” zostanie on zapisany na komputerze użytkownika</w:t>
      </w:r>
      <w:r w:rsidR="0002321A" w:rsidRPr="00957E76">
        <w:rPr>
          <w:rFonts w:asciiTheme="majorHAnsi" w:hAnsiTheme="majorHAnsi"/>
          <w:sz w:val="22"/>
          <w:szCs w:val="22"/>
        </w:rPr>
        <w:t xml:space="preserve"> (wykonawcy)</w:t>
      </w:r>
      <w:r w:rsidRPr="00957E76">
        <w:rPr>
          <w:rFonts w:asciiTheme="majorHAnsi" w:hAnsiTheme="majorHAnsi"/>
          <w:sz w:val="22"/>
          <w:szCs w:val="22"/>
        </w:rPr>
        <w:t>. Tak przygotowany plik należy przesłać przez formularz do złożenia, zmiany, wycofania oferty</w:t>
      </w:r>
      <w:r w:rsidRPr="00957E76">
        <w:rPr>
          <w:rFonts w:asciiTheme="majorHAnsi" w:hAnsiTheme="majorHAnsi" w:cs="Tahoma"/>
          <w:sz w:val="22"/>
          <w:szCs w:val="22"/>
        </w:rPr>
        <w:t xml:space="preserve">. </w:t>
      </w:r>
      <w:r w:rsidRPr="00957E76">
        <w:rPr>
          <w:rFonts w:asciiTheme="majorHAnsi" w:hAnsiTheme="majorHAnsi"/>
          <w:sz w:val="22"/>
          <w:szCs w:val="22"/>
        </w:rPr>
        <w:t>System miniPortal daje również możliwość szyfrowania kilku plików, bez wcześniejszego tworzenia archiwum: Zaszyfrowany plik automatycznie będzie miał format .zip:</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Tak zaszyfrowaną ofertę należy wysłać za pomocą formularza złożenia, zmiany, wycofania oferty przez ePUAP.</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D53BA" w:rsidRPr="00957E76" w:rsidRDefault="000D53B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Zamawiający po otrzymaniu informacji o wycofaniu oferty na skrzynkę podawczą Instytucji musi</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zalogować się do miniPortalu, wejść przy danym postępowaniu do którego wykonawca złożył</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wycofanie, w ofertę i odhaczyć check box wycofanie oferty. Następnie Zamawiający za pośrednictwem</w:t>
      </w:r>
    </w:p>
    <w:p w:rsidR="000D53BA" w:rsidRPr="00957E76" w:rsidRDefault="000D53BA" w:rsidP="000D53BA">
      <w:pPr>
        <w:suppressAutoHyphens w:val="0"/>
        <w:autoSpaceDE w:val="0"/>
        <w:autoSpaceDN w:val="0"/>
        <w:adjustRightInd w:val="0"/>
        <w:ind w:left="426"/>
        <w:jc w:val="both"/>
        <w:rPr>
          <w:rFonts w:asciiTheme="majorHAnsi" w:hAnsiTheme="majorHAnsi" w:cs="CIDFont+F1"/>
          <w:sz w:val="22"/>
          <w:szCs w:val="22"/>
          <w:lang w:eastAsia="pl-PL"/>
        </w:rPr>
      </w:pPr>
      <w:r w:rsidRPr="00957E76">
        <w:rPr>
          <w:rFonts w:asciiTheme="majorHAnsi" w:hAnsiTheme="majorHAnsi" w:cs="CIDFont+F1"/>
          <w:sz w:val="22"/>
          <w:szCs w:val="22"/>
          <w:lang w:eastAsia="pl-PL"/>
        </w:rPr>
        <w:t xml:space="preserve">formularza do komunikacji, na adres z którego została przysłana oferta, informuje Wykonawcę, </w:t>
      </w:r>
      <w:r w:rsidR="00F6426C" w:rsidRPr="00957E76">
        <w:rPr>
          <w:rFonts w:asciiTheme="majorHAnsi" w:hAnsiTheme="majorHAnsi" w:cs="CIDFont+F1"/>
          <w:sz w:val="22"/>
          <w:szCs w:val="22"/>
          <w:lang w:eastAsia="pl-PL"/>
        </w:rPr>
        <w:t xml:space="preserve">                   </w:t>
      </w:r>
      <w:r w:rsidRPr="00957E76">
        <w:rPr>
          <w:rFonts w:asciiTheme="majorHAnsi" w:hAnsiTheme="majorHAnsi" w:cs="CIDFont+F1"/>
          <w:sz w:val="22"/>
          <w:szCs w:val="22"/>
          <w:lang w:eastAsia="pl-PL"/>
        </w:rPr>
        <w:t>że przyjął wycofanie oferty.</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wejściu w formularz do złożenia oferty Wykonawca w 1 kroku wybiera rodzaj identyfikatora oferty.</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lastRenderedPageBreak/>
        <w:t>Następnie Wykonawca uzupełni numer ogłoszenia BZP, który jest dostępny na mini portalu.</w:t>
      </w:r>
    </w:p>
    <w:p w:rsidR="00637BAA" w:rsidRPr="00957E76" w:rsidRDefault="00637BAA" w:rsidP="00121A18">
      <w:pPr>
        <w:numPr>
          <w:ilvl w:val="0"/>
          <w:numId w:val="29"/>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Po uzupełnieniu właściwego numeru ogłoszenia, pola „Zamawia</w:t>
      </w:r>
      <w:r w:rsidR="002F12B7" w:rsidRPr="00957E76">
        <w:rPr>
          <w:rFonts w:asciiTheme="majorHAnsi" w:hAnsiTheme="majorHAnsi"/>
          <w:sz w:val="22"/>
          <w:szCs w:val="22"/>
        </w:rPr>
        <w:t>jący” „Dane postępowania” oraz t</w:t>
      </w:r>
      <w:r w:rsidRPr="00957E76">
        <w:rPr>
          <w:rFonts w:asciiTheme="majorHAnsi" w:hAnsiTheme="majorHAnsi"/>
          <w:sz w:val="22"/>
          <w:szCs w:val="22"/>
        </w:rPr>
        <w:t xml:space="preserve">ytuł/nazwa postępowania uzupełnią się automatycznie bez możliwości edycji. </w:t>
      </w:r>
    </w:p>
    <w:p w:rsidR="00637BAA" w:rsidRPr="00957E76"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Następnie </w:t>
      </w:r>
      <w:r w:rsidRPr="00957E76">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957E76">
        <w:rPr>
          <w:rFonts w:asciiTheme="majorHAnsi" w:hAnsiTheme="majorHAnsi" w:cs="Tahoma"/>
          <w:sz w:val="22"/>
          <w:szCs w:val="22"/>
        </w:rPr>
        <w:t xml:space="preserve">e. </w:t>
      </w:r>
      <w:r w:rsidRPr="00957E76">
        <w:rPr>
          <w:rFonts w:asciiTheme="majorHAnsi" w:hAnsiTheme="majorHAnsi"/>
          <w:sz w:val="22"/>
          <w:szCs w:val="22"/>
        </w:rPr>
        <w:t>Jeżeli użytkownik zaznaczy „TAK” dane nadawcy (Wykonawcy) musi uzupełnić ręcznie</w:t>
      </w:r>
      <w:r w:rsidRPr="00957E76">
        <w:rPr>
          <w:rFonts w:asciiTheme="majorHAnsi" w:hAnsiTheme="majorHAnsi" w:cs="Tahoma"/>
          <w:sz w:val="22"/>
          <w:szCs w:val="22"/>
        </w:rPr>
        <w:t>.</w:t>
      </w:r>
    </w:p>
    <w:p w:rsidR="003C7437" w:rsidRPr="00957E76"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wybiera „Co chcesz wysłać?”</w:t>
      </w:r>
    </w:p>
    <w:p w:rsidR="003C7437" w:rsidRPr="00957E76"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3C7437" w:rsidRPr="00957E76"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w:t>
      </w:r>
      <w:r w:rsidR="002C2A29" w:rsidRPr="00957E76">
        <w:rPr>
          <w:rFonts w:asciiTheme="majorHAnsi" w:hAnsiTheme="majorHAnsi"/>
          <w:sz w:val="22"/>
          <w:szCs w:val="22"/>
        </w:rPr>
        <w:t>tóre wysyłasz poza formularzem”.</w:t>
      </w:r>
    </w:p>
    <w:p w:rsidR="003C7437" w:rsidRPr="00957E76"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 ostatnim kroku formularza użytkownik może wysłać formularz bez podpisu lub z podpisem.</w:t>
      </w:r>
    </w:p>
    <w:p w:rsidR="00DB4134" w:rsidRPr="00DB4134" w:rsidRDefault="003C7437" w:rsidP="00DB4134">
      <w:pPr>
        <w:numPr>
          <w:ilvl w:val="0"/>
          <w:numId w:val="29"/>
        </w:numPr>
        <w:tabs>
          <w:tab w:val="clear" w:pos="720"/>
          <w:tab w:val="num" w:pos="426"/>
        </w:tabs>
        <w:spacing w:line="276" w:lineRule="auto"/>
        <w:ind w:left="426" w:hanging="426"/>
        <w:jc w:val="both"/>
        <w:rPr>
          <w:rFonts w:asciiTheme="majorHAnsi" w:hAnsiTheme="majorHAnsi" w:cs="Tahoma"/>
          <w:sz w:val="22"/>
          <w:szCs w:val="22"/>
          <w:u w:val="single"/>
        </w:rPr>
      </w:pPr>
      <w:r w:rsidRPr="00957E76">
        <w:rPr>
          <w:rFonts w:asciiTheme="majorHAnsi" w:hAnsiTheme="majorHAnsi"/>
          <w:sz w:val="22"/>
          <w:szCs w:val="22"/>
        </w:rPr>
        <w:t>Jeżeli użytkownik chce podpisać formularz może wybrać: podpis zaufany lub certyfikat kwalifikowany.</w:t>
      </w:r>
      <w:r w:rsidR="00AC0F83" w:rsidRPr="00957E76">
        <w:rPr>
          <w:rFonts w:asciiTheme="majorHAnsi" w:hAnsiTheme="majorHAnsi"/>
          <w:sz w:val="22"/>
          <w:szCs w:val="22"/>
        </w:rPr>
        <w:t xml:space="preserve"> </w:t>
      </w:r>
      <w:r w:rsidR="00DB4134" w:rsidRPr="00DB4134">
        <w:rPr>
          <w:rFonts w:asciiTheme="majorHAnsi" w:hAnsiTheme="majorHAnsi"/>
          <w:sz w:val="22"/>
          <w:szCs w:val="22"/>
          <w:u w:val="single"/>
        </w:rPr>
        <w:t>Podpisanie samego formularza nie jest tożsame z podpisaniem pliku oferty.</w:t>
      </w:r>
    </w:p>
    <w:p w:rsidR="003C7437" w:rsidRPr="00FA3AE7"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3C7437" w:rsidRPr="00FA3AE7"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Następnie użytkownik wpisuje identyfikator oferty, który otrzymał na adres email przy składaniu oferty.</w:t>
      </w:r>
    </w:p>
    <w:p w:rsidR="003C7437" w:rsidRPr="00FA3AE7"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Kolejnym krokiem jest wpisanie danych odbiorcy a następnie użytkownik dodaje</w:t>
      </w:r>
      <w:r w:rsidR="00571567" w:rsidRPr="00FA3AE7">
        <w:rPr>
          <w:rFonts w:asciiTheme="majorHAnsi" w:hAnsiTheme="majorHAnsi"/>
          <w:sz w:val="22"/>
          <w:szCs w:val="22"/>
        </w:rPr>
        <w:t xml:space="preserve"> oświadczenie</w:t>
      </w:r>
      <w:r w:rsidRPr="00FA3AE7">
        <w:rPr>
          <w:rFonts w:asciiTheme="majorHAnsi" w:hAnsiTheme="majorHAnsi"/>
          <w:sz w:val="22"/>
          <w:szCs w:val="22"/>
        </w:rPr>
        <w:t xml:space="preserve">, </w:t>
      </w:r>
      <w:r w:rsidR="00571567" w:rsidRPr="00FA3AE7">
        <w:rPr>
          <w:rFonts w:asciiTheme="majorHAnsi" w:hAnsiTheme="majorHAnsi"/>
          <w:sz w:val="22"/>
          <w:szCs w:val="22"/>
        </w:rPr>
        <w:t xml:space="preserve"> </w:t>
      </w:r>
      <w:r w:rsidRPr="00FA3AE7">
        <w:rPr>
          <w:rFonts w:asciiTheme="majorHAnsi" w:hAnsiTheme="majorHAnsi"/>
          <w:sz w:val="22"/>
          <w:szCs w:val="22"/>
        </w:rPr>
        <w:t>które potwierdza wolę wykonawcy zmiany oferty /</w:t>
      </w:r>
      <w:r w:rsidR="00F6426C" w:rsidRPr="00FA3AE7">
        <w:rPr>
          <w:rFonts w:asciiTheme="majorHAnsi" w:hAnsiTheme="majorHAnsi"/>
          <w:sz w:val="22"/>
          <w:szCs w:val="22"/>
        </w:rPr>
        <w:t xml:space="preserve"> </w:t>
      </w:r>
      <w:r w:rsidRPr="00FA3AE7">
        <w:rPr>
          <w:rFonts w:asciiTheme="majorHAnsi" w:hAnsiTheme="majorHAnsi"/>
          <w:sz w:val="22"/>
          <w:szCs w:val="22"/>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FA3AE7" w:rsidRDefault="003C7437"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W celu wycofania oferty Wykonawca za pośrednictwem dedykowanego formularza do złożenia, zmiany, wycofania oferty lub wniosku prześle na skrzynkę podawczą Zamawiającego formularz </w:t>
      </w:r>
      <w:r w:rsidR="009408CA" w:rsidRPr="00FA3AE7">
        <w:rPr>
          <w:rFonts w:asciiTheme="majorHAnsi" w:hAnsiTheme="majorHAnsi"/>
          <w:sz w:val="22"/>
          <w:szCs w:val="22"/>
        </w:rPr>
        <w:t xml:space="preserve">                </w:t>
      </w:r>
      <w:r w:rsidRPr="00FA3AE7">
        <w:rPr>
          <w:rFonts w:asciiTheme="majorHAnsi" w:hAnsiTheme="majorHAnsi"/>
          <w:sz w:val="22"/>
          <w:szCs w:val="22"/>
        </w:rPr>
        <w:t>z informacją o wycofaniu oferty.</w:t>
      </w:r>
      <w:r w:rsidRPr="00FA3AE7">
        <w:rPr>
          <w:rFonts w:asciiTheme="majorHAnsi" w:hAnsiTheme="majorHAnsi" w:cs="Tahoma"/>
          <w:sz w:val="22"/>
          <w:szCs w:val="22"/>
        </w:rPr>
        <w:t xml:space="preserve"> </w:t>
      </w:r>
      <w:r w:rsidRPr="00FA3AE7">
        <w:rPr>
          <w:rFonts w:asciiTheme="majorHAnsi" w:hAnsiTheme="majorHAnsi"/>
          <w:sz w:val="22"/>
          <w:szCs w:val="22"/>
        </w:rPr>
        <w:t xml:space="preserve">Następnie użytkownik wpisuje identyfikator oferty, który otrzymał </w:t>
      </w:r>
      <w:r w:rsidR="009408CA" w:rsidRPr="00FA3AE7">
        <w:rPr>
          <w:rFonts w:asciiTheme="majorHAnsi" w:hAnsiTheme="majorHAnsi"/>
          <w:sz w:val="22"/>
          <w:szCs w:val="22"/>
        </w:rPr>
        <w:t xml:space="preserve"> </w:t>
      </w:r>
      <w:r w:rsidRPr="00FA3AE7">
        <w:rPr>
          <w:rFonts w:asciiTheme="majorHAnsi" w:hAnsiTheme="majorHAnsi"/>
          <w:sz w:val="22"/>
          <w:szCs w:val="22"/>
        </w:rPr>
        <w:t>na adres email przy składaniu oferty. Kolejny krok to wpisanie danych odbiorcy</w:t>
      </w:r>
      <w:r w:rsidRPr="00FA3AE7">
        <w:rPr>
          <w:rFonts w:asciiTheme="majorHAnsi" w:hAnsiTheme="majorHAnsi" w:cs="Tahoma"/>
          <w:sz w:val="22"/>
          <w:szCs w:val="22"/>
        </w:rPr>
        <w:t xml:space="preserve">. </w:t>
      </w:r>
      <w:r w:rsidRPr="00FA3AE7">
        <w:rPr>
          <w:rFonts w:asciiTheme="majorHAnsi" w:hAnsiTheme="majorHAnsi"/>
          <w:sz w:val="22"/>
          <w:szCs w:val="22"/>
        </w:rPr>
        <w:t>Następnie</w:t>
      </w:r>
      <w:r w:rsidR="009408CA" w:rsidRPr="00FA3AE7">
        <w:rPr>
          <w:rFonts w:asciiTheme="majorHAnsi" w:hAnsiTheme="majorHAnsi"/>
          <w:sz w:val="22"/>
          <w:szCs w:val="22"/>
        </w:rPr>
        <w:t xml:space="preserve"> użytkownik dodaje oświadczenie</w:t>
      </w:r>
      <w:r w:rsidRPr="00FA3AE7">
        <w:rPr>
          <w:rFonts w:asciiTheme="majorHAnsi" w:hAnsiTheme="majorHAnsi"/>
          <w:sz w:val="22"/>
          <w:szCs w:val="22"/>
        </w:rPr>
        <w:t xml:space="preserve">, które potwierdza wolę wykonawcy wycofania oferty wraz dokumentem potwierdzającym umocowanie osoby podpisującej oświadczenie do zmiany oferty </w:t>
      </w:r>
      <w:r w:rsidR="009408CA" w:rsidRPr="00FA3AE7">
        <w:rPr>
          <w:rFonts w:asciiTheme="majorHAnsi" w:hAnsiTheme="majorHAnsi"/>
          <w:sz w:val="22"/>
          <w:szCs w:val="22"/>
        </w:rPr>
        <w:t xml:space="preserve">                         </w:t>
      </w:r>
      <w:r w:rsidRPr="00FA3AE7">
        <w:rPr>
          <w:rFonts w:asciiTheme="majorHAnsi" w:hAnsiTheme="majorHAnsi"/>
          <w:sz w:val="22"/>
          <w:szCs w:val="22"/>
        </w:rPr>
        <w:t>w imieniu Wykonawcy.</w:t>
      </w:r>
      <w:r w:rsidR="009408CA" w:rsidRPr="00FA3AE7">
        <w:rPr>
          <w:rFonts w:asciiTheme="majorHAnsi" w:hAnsiTheme="majorHAnsi"/>
          <w:sz w:val="22"/>
          <w:szCs w:val="22"/>
        </w:rPr>
        <w:t xml:space="preserve"> </w:t>
      </w:r>
      <w:r w:rsidRPr="00FA3AE7">
        <w:rPr>
          <w:rFonts w:asciiTheme="majorHAnsi" w:hAnsiTheme="majorHAnsi"/>
          <w:sz w:val="22"/>
          <w:szCs w:val="22"/>
        </w:rPr>
        <w:t>W ostatnim kroku formularza użytkownik może wysłać formularz bez podpisu lub z podpisem</w:t>
      </w:r>
    </w:p>
    <w:p w:rsidR="00D10178" w:rsidRPr="00FA3AE7" w:rsidRDefault="00D10178"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po upływie terminu do składania ofert nie może skutecznie dokonać zmiany ani wycofać złożonej oferty. </w:t>
      </w:r>
    </w:p>
    <w:p w:rsidR="003C7437" w:rsidRPr="00FA3AE7" w:rsidRDefault="00D10178" w:rsidP="00121A18">
      <w:pPr>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19" w:history="1">
        <w:r w:rsidRPr="00FA3AE7">
          <w:rPr>
            <w:rStyle w:val="Hipercze"/>
            <w:rFonts w:asciiTheme="majorHAnsi" w:eastAsia="StarSymbol" w:hAnsiTheme="majorHAnsi" w:cs="Tahoma"/>
            <w:color w:val="auto"/>
            <w:sz w:val="22"/>
            <w:szCs w:val="22"/>
            <w:lang w:eastAsia="pl-PL"/>
          </w:rPr>
          <w:t>www.nccert.pl</w:t>
        </w:r>
      </w:hyperlink>
      <w:r w:rsidRPr="00FA3AE7">
        <w:rPr>
          <w:rFonts w:asciiTheme="majorHAnsi" w:hAnsiTheme="majorHAnsi" w:cs="Tahoma"/>
          <w:sz w:val="22"/>
          <w:szCs w:val="22"/>
          <w:lang w:eastAsia="pl-PL"/>
        </w:rPr>
        <w:t xml:space="preserve">, </w:t>
      </w:r>
      <w:hyperlink r:id="rId20" w:history="1">
        <w:r w:rsidRPr="00FA3AE7">
          <w:rPr>
            <w:rStyle w:val="Hipercze"/>
            <w:rFonts w:asciiTheme="majorHAnsi" w:eastAsia="StarSymbol" w:hAnsiTheme="majorHAnsi" w:cs="Tahoma"/>
            <w:color w:val="auto"/>
            <w:sz w:val="22"/>
            <w:szCs w:val="22"/>
            <w:lang w:eastAsia="pl-PL"/>
          </w:rPr>
          <w:t>http://www.nccert.pl/</w:t>
        </w:r>
      </w:hyperlink>
    </w:p>
    <w:p w:rsidR="00C9689F" w:rsidRPr="00FA3AE7" w:rsidRDefault="00C9689F" w:rsidP="00121A18">
      <w:pPr>
        <w:numPr>
          <w:ilvl w:val="0"/>
          <w:numId w:val="29"/>
        </w:numPr>
        <w:tabs>
          <w:tab w:val="clear" w:pos="720"/>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cs="Tahoma"/>
          <w:b/>
          <w:color w:val="0070C0"/>
          <w:sz w:val="22"/>
          <w:szCs w:val="22"/>
          <w:lang w:eastAsia="pl-PL"/>
        </w:rPr>
        <w:t>Szczegółowe informacje w zakresie składania ofert znajdują się w „Instrukcji użytkowania systemu - miniPortal” -</w:t>
      </w:r>
      <w:r w:rsidRPr="00FA3AE7">
        <w:rPr>
          <w:rFonts w:asciiTheme="majorHAnsi" w:hAnsiTheme="majorHAnsi" w:cs="Tahoma"/>
          <w:b/>
          <w:color w:val="0070C0"/>
          <w:sz w:val="22"/>
          <w:szCs w:val="22"/>
        </w:rPr>
        <w:t xml:space="preserve"> </w:t>
      </w:r>
      <w:r w:rsidRPr="00FA3AE7">
        <w:rPr>
          <w:rFonts w:asciiTheme="majorHAnsi" w:hAnsiTheme="majorHAnsi" w:cs="CIDFont+F4"/>
          <w:b/>
          <w:color w:val="0070C0"/>
          <w:sz w:val="22"/>
          <w:szCs w:val="22"/>
          <w:lang w:eastAsia="pl-PL"/>
        </w:rPr>
        <w:t>https://miniportal.uzp.gov.pl/</w:t>
      </w:r>
    </w:p>
    <w:p w:rsidR="00C9689F" w:rsidRPr="00FA3AE7" w:rsidRDefault="00C9689F" w:rsidP="009408CA">
      <w:pPr>
        <w:rPr>
          <w:rFonts w:asciiTheme="majorHAnsi" w:hAnsiTheme="majorHAnsi" w:cs="Tahoma"/>
          <w:b/>
          <w:sz w:val="22"/>
          <w:szCs w:val="22"/>
          <w:highlight w:val="yellow"/>
        </w:rPr>
      </w:pPr>
    </w:p>
    <w:p w:rsidR="00AE3BDE" w:rsidRPr="00003D5F" w:rsidRDefault="00AE3BDE" w:rsidP="00C1633A">
      <w:pPr>
        <w:rPr>
          <w:rFonts w:asciiTheme="majorHAnsi" w:hAnsiTheme="majorHAnsi" w:cs="Tahoma"/>
          <w:b/>
          <w:color w:val="FF0000"/>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lastRenderedPageBreak/>
        <w:t>ROZDZIAŁ 13</w:t>
      </w:r>
    </w:p>
    <w:p w:rsidR="00003D5F" w:rsidRPr="00FA3AE7" w:rsidRDefault="00003D5F" w:rsidP="00003D5F">
      <w:pPr>
        <w:jc w:val="center"/>
        <w:rPr>
          <w:rFonts w:asciiTheme="majorHAnsi" w:hAnsiTheme="majorHAnsi"/>
          <w:b/>
          <w:sz w:val="22"/>
          <w:szCs w:val="22"/>
        </w:rPr>
      </w:pPr>
      <w:r w:rsidRPr="00FA3AE7">
        <w:rPr>
          <w:rFonts w:asciiTheme="majorHAnsi" w:hAnsiTheme="majorHAnsi"/>
          <w:b/>
          <w:sz w:val="22"/>
          <w:szCs w:val="22"/>
        </w:rPr>
        <w:t>SPOSÓB ORAZ TERMIN SKŁADANIA OFERT</w:t>
      </w:r>
    </w:p>
    <w:p w:rsidR="00AE3BDE" w:rsidRPr="00FA3AE7" w:rsidRDefault="00AE3BDE" w:rsidP="00003D5F">
      <w:pPr>
        <w:jc w:val="center"/>
        <w:rPr>
          <w:rFonts w:asciiTheme="majorHAnsi" w:hAnsiTheme="majorHAnsi"/>
          <w:b/>
          <w:sz w:val="22"/>
          <w:szCs w:val="22"/>
        </w:rPr>
      </w:pPr>
    </w:p>
    <w:p w:rsidR="00AA2271" w:rsidRPr="00FA3AE7" w:rsidRDefault="00774502" w:rsidP="00AA2271">
      <w:pPr>
        <w:numPr>
          <w:ilvl w:val="0"/>
          <w:numId w:val="32"/>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składa ofertę  </w:t>
      </w:r>
      <w:r w:rsidRPr="00FA3AE7">
        <w:rPr>
          <w:rFonts w:asciiTheme="majorHAnsi" w:hAnsiTheme="majorHAnsi"/>
          <w:sz w:val="22"/>
          <w:szCs w:val="22"/>
        </w:rPr>
        <w:t>przy użyciu śro</w:t>
      </w:r>
      <w:r w:rsidR="00FE5BA3" w:rsidRPr="00FA3AE7">
        <w:rPr>
          <w:rFonts w:asciiTheme="majorHAnsi" w:hAnsiTheme="majorHAnsi"/>
          <w:sz w:val="22"/>
          <w:szCs w:val="22"/>
        </w:rPr>
        <w:t xml:space="preserve">dków komunikacji elektronicznej zgodnie z informacjami zawartymi w rozdziale </w:t>
      </w:r>
      <w:r w:rsidR="004531DF">
        <w:rPr>
          <w:rFonts w:asciiTheme="majorHAnsi" w:hAnsiTheme="majorHAnsi"/>
          <w:sz w:val="22"/>
          <w:szCs w:val="22"/>
        </w:rPr>
        <w:t xml:space="preserve">8 i </w:t>
      </w:r>
      <w:r w:rsidR="00FE5BA3" w:rsidRPr="00FA3AE7">
        <w:rPr>
          <w:rFonts w:asciiTheme="majorHAnsi" w:hAnsiTheme="majorHAnsi"/>
          <w:sz w:val="22"/>
          <w:szCs w:val="22"/>
        </w:rPr>
        <w:t>12.</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Otwarcie ofert następuje poprzez użycie mechanizmu do odszyfrowania ofert</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dostępnego po zalogowaniu w zakładce Deszyfrowanie na miniPortalu i następuje</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poprzez wskazanie pliku do odszyfrowania.</w:t>
      </w:r>
    </w:p>
    <w:p w:rsidR="009B2859" w:rsidRPr="009B2859" w:rsidRDefault="00D87063" w:rsidP="009B2859">
      <w:pPr>
        <w:numPr>
          <w:ilvl w:val="0"/>
          <w:numId w:val="32"/>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Oferta musi być złożona w terminie do </w:t>
      </w:r>
      <w:r w:rsidR="002C4EB2" w:rsidRPr="002C4EB2">
        <w:rPr>
          <w:rFonts w:asciiTheme="majorHAnsi" w:hAnsiTheme="majorHAnsi" w:cs="Tahoma"/>
          <w:b/>
          <w:color w:val="FF0000"/>
          <w:sz w:val="22"/>
          <w:szCs w:val="22"/>
        </w:rPr>
        <w:t xml:space="preserve">dnia 27.04.2021 </w:t>
      </w:r>
      <w:r w:rsidRPr="002C4EB2">
        <w:rPr>
          <w:rFonts w:asciiTheme="majorHAnsi" w:hAnsiTheme="majorHAnsi" w:cs="Tahoma"/>
          <w:b/>
          <w:color w:val="FF0000"/>
          <w:sz w:val="22"/>
          <w:szCs w:val="22"/>
        </w:rPr>
        <w:t>do godz</w:t>
      </w:r>
      <w:r w:rsidR="00593B49" w:rsidRPr="002C4EB2">
        <w:rPr>
          <w:rFonts w:asciiTheme="majorHAnsi" w:hAnsiTheme="majorHAnsi" w:cs="Tahoma"/>
          <w:b/>
          <w:color w:val="FF0000"/>
          <w:sz w:val="22"/>
          <w:szCs w:val="22"/>
        </w:rPr>
        <w:t xml:space="preserve"> 9:30</w:t>
      </w:r>
      <w:r w:rsidR="00593B49">
        <w:rPr>
          <w:rFonts w:asciiTheme="majorHAnsi" w:hAnsiTheme="majorHAnsi" w:cs="Tahoma"/>
          <w:sz w:val="22"/>
          <w:szCs w:val="22"/>
        </w:rPr>
        <w:t xml:space="preserve"> </w:t>
      </w:r>
      <w:r w:rsidRPr="00FA3AE7">
        <w:rPr>
          <w:rFonts w:asciiTheme="majorHAnsi" w:hAnsiTheme="majorHAnsi" w:cs="Tahoma"/>
          <w:sz w:val="22"/>
          <w:szCs w:val="22"/>
        </w:rPr>
        <w:t xml:space="preserve"> </w:t>
      </w:r>
      <w:r w:rsidR="00620DBF" w:rsidRPr="00FA3AE7">
        <w:rPr>
          <w:rFonts w:asciiTheme="majorHAnsi" w:hAnsiTheme="majorHAnsi" w:cs="Tahoma"/>
          <w:sz w:val="22"/>
          <w:szCs w:val="22"/>
        </w:rPr>
        <w:t>i podpisana zgodnie</w:t>
      </w:r>
      <w:r w:rsidR="00593B49">
        <w:rPr>
          <w:rFonts w:asciiTheme="majorHAnsi" w:hAnsiTheme="majorHAnsi" w:cs="Tahoma"/>
          <w:sz w:val="22"/>
          <w:szCs w:val="22"/>
        </w:rPr>
        <w:t xml:space="preserve">                         </w:t>
      </w:r>
      <w:r w:rsidR="00620DBF" w:rsidRPr="00FA3AE7">
        <w:rPr>
          <w:rFonts w:asciiTheme="majorHAnsi" w:hAnsiTheme="majorHAnsi" w:cs="Tahoma"/>
          <w:sz w:val="22"/>
          <w:szCs w:val="22"/>
        </w:rPr>
        <w:t xml:space="preserve"> z </w:t>
      </w:r>
      <w:r w:rsidR="009B2859">
        <w:rPr>
          <w:rFonts w:asciiTheme="majorHAnsi" w:hAnsiTheme="majorHAnsi" w:cs="Tahoma"/>
          <w:sz w:val="22"/>
          <w:szCs w:val="22"/>
        </w:rPr>
        <w:t xml:space="preserve">zapisami rozdziału 12 ust. 6 SWZ z dopiskiem: oferta dot. </w:t>
      </w:r>
      <w:r w:rsidR="009B2859">
        <w:rPr>
          <w:rFonts w:asciiTheme="majorHAnsi" w:hAnsiTheme="majorHAnsi" w:cs="Tahoma"/>
          <w:b/>
          <w:sz w:val="22"/>
          <w:szCs w:val="22"/>
        </w:rPr>
        <w:t>Budowy</w:t>
      </w:r>
      <w:r w:rsidR="009B2859" w:rsidRPr="009B2859">
        <w:rPr>
          <w:rFonts w:asciiTheme="majorHAnsi" w:hAnsiTheme="majorHAnsi" w:cs="Tahoma"/>
          <w:b/>
          <w:sz w:val="22"/>
          <w:szCs w:val="22"/>
        </w:rPr>
        <w:t xml:space="preserve"> ulic w osiedlu Wierzbowa </w:t>
      </w:r>
      <w:r w:rsidR="00403F9B">
        <w:rPr>
          <w:rFonts w:asciiTheme="majorHAnsi" w:hAnsiTheme="majorHAnsi" w:cs="Tahoma"/>
          <w:b/>
          <w:sz w:val="22"/>
          <w:szCs w:val="22"/>
        </w:rPr>
        <w:t xml:space="preserve">                  </w:t>
      </w:r>
      <w:r w:rsidR="009B2859" w:rsidRPr="009B2859">
        <w:rPr>
          <w:rFonts w:asciiTheme="majorHAnsi" w:hAnsiTheme="majorHAnsi" w:cs="Tahoma"/>
          <w:b/>
          <w:sz w:val="22"/>
          <w:szCs w:val="22"/>
        </w:rPr>
        <w:t>w Tomaszowie Mazowieckim.</w:t>
      </w:r>
    </w:p>
    <w:p w:rsidR="00A32805" w:rsidRPr="00EA4E97" w:rsidRDefault="00D87063" w:rsidP="00121A18">
      <w:pPr>
        <w:numPr>
          <w:ilvl w:val="0"/>
          <w:numId w:val="32"/>
        </w:numPr>
        <w:tabs>
          <w:tab w:val="clear" w:pos="720"/>
          <w:tab w:val="num" w:pos="567"/>
        </w:tabs>
        <w:spacing w:line="276" w:lineRule="auto"/>
        <w:ind w:left="426" w:hanging="426"/>
        <w:jc w:val="both"/>
        <w:rPr>
          <w:rFonts w:asciiTheme="majorHAnsi" w:hAnsiTheme="majorHAnsi" w:cs="Tahoma"/>
          <w:b/>
          <w:sz w:val="22"/>
          <w:szCs w:val="22"/>
          <w:u w:val="single"/>
        </w:rPr>
      </w:pPr>
      <w:r w:rsidRPr="00EA4E97">
        <w:rPr>
          <w:rFonts w:asciiTheme="majorHAnsi" w:hAnsiTheme="majorHAnsi" w:cs="Tahoma"/>
          <w:b/>
          <w:sz w:val="22"/>
          <w:szCs w:val="22"/>
          <w:u w:val="single"/>
        </w:rPr>
        <w:t xml:space="preserve">Na ofertę składają się: </w:t>
      </w:r>
    </w:p>
    <w:p w:rsidR="00A32805" w:rsidRPr="00EA4E97" w:rsidRDefault="00D87063" w:rsidP="00121A18">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formularz oferty, </w:t>
      </w:r>
    </w:p>
    <w:p w:rsidR="00A32805" w:rsidRPr="00EA4E97" w:rsidRDefault="00D87063" w:rsidP="00121A18">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oświadczen</w:t>
      </w:r>
      <w:r w:rsidR="00915314" w:rsidRPr="00EA4E97">
        <w:rPr>
          <w:rFonts w:asciiTheme="majorHAnsi" w:hAnsiTheme="majorHAnsi" w:cs="Tahoma"/>
          <w:b/>
          <w:sz w:val="22"/>
          <w:szCs w:val="22"/>
        </w:rPr>
        <w:t>ie o niepodleganiu wykluczeniu i spełnieniu warunków udziału w postępowaniu</w:t>
      </w:r>
      <w:r w:rsidR="00D529BB" w:rsidRPr="00EA4E97">
        <w:rPr>
          <w:rFonts w:asciiTheme="majorHAnsi" w:hAnsiTheme="majorHAnsi" w:cs="Tahoma"/>
          <w:b/>
          <w:sz w:val="22"/>
          <w:szCs w:val="22"/>
        </w:rPr>
        <w:t xml:space="preserve"> </w:t>
      </w:r>
      <w:r w:rsidR="00EA4E97">
        <w:rPr>
          <w:rFonts w:asciiTheme="majorHAnsi" w:hAnsiTheme="majorHAnsi" w:cs="Tahoma"/>
          <w:b/>
          <w:sz w:val="22"/>
          <w:szCs w:val="22"/>
        </w:rPr>
        <w:t xml:space="preserve">- </w:t>
      </w:r>
      <w:r w:rsidR="00D529BB" w:rsidRPr="00EA4E97">
        <w:rPr>
          <w:rFonts w:asciiTheme="majorHAnsi" w:hAnsiTheme="majorHAnsi" w:cs="Tahoma"/>
          <w:b/>
          <w:sz w:val="22"/>
          <w:szCs w:val="22"/>
        </w:rPr>
        <w:t>(zał. 1 SWZ),</w:t>
      </w:r>
    </w:p>
    <w:p w:rsidR="00756EE8" w:rsidRPr="00EA4E97" w:rsidRDefault="00756EE8" w:rsidP="00121A18">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lang w:eastAsia="pl-PL"/>
        </w:rPr>
        <w:t>oświadczen</w:t>
      </w:r>
      <w:r w:rsidR="00EA4E97">
        <w:rPr>
          <w:rFonts w:asciiTheme="majorHAnsi" w:hAnsiTheme="majorHAnsi"/>
          <w:b/>
          <w:sz w:val="22"/>
          <w:szCs w:val="22"/>
          <w:lang w:eastAsia="pl-PL"/>
        </w:rPr>
        <w:t>ie</w:t>
      </w:r>
      <w:r w:rsidR="00593B49">
        <w:rPr>
          <w:rFonts w:asciiTheme="majorHAnsi" w:hAnsiTheme="majorHAnsi"/>
          <w:b/>
          <w:sz w:val="22"/>
          <w:szCs w:val="22"/>
          <w:lang w:eastAsia="pl-PL"/>
        </w:rPr>
        <w:t xml:space="preserve">, o których mowa w pkt 2 </w:t>
      </w:r>
      <w:r w:rsidRPr="00EA4E97">
        <w:rPr>
          <w:rFonts w:asciiTheme="majorHAnsi" w:hAnsiTheme="majorHAnsi"/>
          <w:b/>
          <w:sz w:val="22"/>
          <w:szCs w:val="22"/>
          <w:lang w:eastAsia="pl-PL"/>
        </w:rPr>
        <w:t>(składa każdy z wykonawców - w przypadku wspólnego ubiegania się o zamówienie przez wykonawców)</w:t>
      </w:r>
      <w:r w:rsidR="00602369" w:rsidRPr="00EA4E97">
        <w:rPr>
          <w:rFonts w:asciiTheme="majorHAnsi" w:hAnsiTheme="majorHAnsi"/>
          <w:b/>
          <w:sz w:val="22"/>
          <w:szCs w:val="22"/>
          <w:lang w:eastAsia="pl-PL"/>
        </w:rPr>
        <w:t>. Oświadczenia te potwierdzają brak podstaw wykluczenia oraz spełnianie warunków udziału w postępowani</w:t>
      </w:r>
      <w:r w:rsidR="00186810" w:rsidRPr="00EA4E97">
        <w:rPr>
          <w:rFonts w:asciiTheme="majorHAnsi" w:hAnsiTheme="majorHAnsi"/>
          <w:b/>
          <w:sz w:val="22"/>
          <w:szCs w:val="22"/>
          <w:lang w:eastAsia="pl-PL"/>
        </w:rPr>
        <w:t>u w zakresie,</w:t>
      </w:r>
      <w:r w:rsidR="00C11CBB" w:rsidRPr="00EA4E97">
        <w:rPr>
          <w:rFonts w:asciiTheme="majorHAnsi" w:hAnsiTheme="majorHAnsi"/>
          <w:b/>
          <w:sz w:val="22"/>
          <w:szCs w:val="22"/>
          <w:lang w:eastAsia="pl-PL"/>
        </w:rPr>
        <w:t xml:space="preserve">   </w:t>
      </w:r>
      <w:r w:rsidR="00186810" w:rsidRPr="00EA4E97">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 xml:space="preserve">w jakim każdy z wykonawców wykazuje spełnianie </w:t>
      </w:r>
      <w:r w:rsidR="00D529BB" w:rsidRPr="00EA4E97">
        <w:rPr>
          <w:rFonts w:asciiTheme="majorHAnsi" w:hAnsiTheme="majorHAnsi"/>
          <w:b/>
          <w:sz w:val="22"/>
          <w:szCs w:val="22"/>
          <w:lang w:eastAsia="pl-PL"/>
        </w:rPr>
        <w:t xml:space="preserve">warunków udziału w postępowaniu               </w:t>
      </w:r>
      <w:r w:rsidR="00EA4E97">
        <w:rPr>
          <w:rFonts w:asciiTheme="majorHAnsi" w:hAnsiTheme="majorHAnsi"/>
          <w:b/>
          <w:sz w:val="22"/>
          <w:szCs w:val="22"/>
          <w:lang w:eastAsia="pl-PL"/>
        </w:rPr>
        <w:t xml:space="preserve">- </w:t>
      </w:r>
      <w:r w:rsidR="00D529BB" w:rsidRPr="00EA4E97">
        <w:rPr>
          <w:rFonts w:asciiTheme="majorHAnsi" w:hAnsiTheme="majorHAnsi"/>
          <w:b/>
          <w:sz w:val="22"/>
          <w:szCs w:val="22"/>
          <w:lang w:eastAsia="pl-PL"/>
        </w:rPr>
        <w:t>(zał. 1 SWZ),</w:t>
      </w:r>
    </w:p>
    <w:p w:rsidR="00736A48" w:rsidRPr="00EA4E97" w:rsidRDefault="00EA4E97" w:rsidP="00121A18">
      <w:pPr>
        <w:pStyle w:val="Akapitzlist"/>
        <w:numPr>
          <w:ilvl w:val="0"/>
          <w:numId w:val="47"/>
        </w:numPr>
        <w:spacing w:line="276" w:lineRule="auto"/>
        <w:ind w:left="709" w:hanging="425"/>
        <w:jc w:val="both"/>
        <w:rPr>
          <w:rFonts w:asciiTheme="majorHAnsi" w:hAnsiTheme="majorHAnsi" w:cs="Tahoma"/>
          <w:b/>
          <w:sz w:val="22"/>
          <w:szCs w:val="22"/>
        </w:rPr>
      </w:pPr>
      <w:r>
        <w:rPr>
          <w:rFonts w:asciiTheme="majorHAnsi" w:hAnsiTheme="majorHAnsi"/>
          <w:b/>
          <w:sz w:val="22"/>
          <w:szCs w:val="22"/>
          <w:lang w:eastAsia="pl-PL"/>
        </w:rPr>
        <w:t>oświadczenie</w:t>
      </w:r>
      <w:r w:rsidR="00602369" w:rsidRPr="00EA4E97">
        <w:rPr>
          <w:rFonts w:asciiTheme="majorHAnsi" w:hAnsiTheme="majorHAnsi"/>
          <w:b/>
          <w:sz w:val="22"/>
          <w:szCs w:val="22"/>
          <w:lang w:eastAsia="pl-PL"/>
        </w:rPr>
        <w:t>, o których mowa w pkt 2</w:t>
      </w:r>
      <w:r w:rsidR="00593B49">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w:t>
      </w:r>
      <w:r w:rsidR="00602369" w:rsidRPr="00EA4E97">
        <w:rPr>
          <w:rFonts w:asciiTheme="majorHAnsi" w:eastAsia="Times New Roman" w:hAnsiTheme="majorHAnsi"/>
          <w:b/>
          <w:kern w:val="0"/>
          <w:sz w:val="22"/>
          <w:szCs w:val="22"/>
          <w:lang w:eastAsia="pl-PL"/>
        </w:rPr>
        <w:t>podmiotu udostępniającego zasoby, potwierdzające brak podstaw wykluczenia tego podmiotu ora</w:t>
      </w:r>
      <w:r w:rsidRPr="00EA4E97">
        <w:rPr>
          <w:rFonts w:asciiTheme="majorHAnsi" w:eastAsia="Times New Roman" w:hAnsiTheme="majorHAnsi"/>
          <w:b/>
          <w:kern w:val="0"/>
          <w:sz w:val="22"/>
          <w:szCs w:val="22"/>
          <w:lang w:eastAsia="pl-PL"/>
        </w:rPr>
        <w:t xml:space="preserve">z spełnianie warunków udziału                                    </w:t>
      </w:r>
      <w:r w:rsidR="00602369" w:rsidRPr="00EA4E97">
        <w:rPr>
          <w:rFonts w:asciiTheme="majorHAnsi" w:eastAsia="Times New Roman" w:hAnsiTheme="majorHAnsi"/>
          <w:b/>
          <w:kern w:val="0"/>
          <w:sz w:val="22"/>
          <w:szCs w:val="22"/>
          <w:lang w:eastAsia="pl-PL"/>
        </w:rPr>
        <w:t>w postępowaniu, w zakresie, w jakim wykonawca powołuje się na jego zasoby)</w:t>
      </w:r>
      <w:r>
        <w:rPr>
          <w:rFonts w:asciiTheme="majorHAnsi" w:eastAsia="Times New Roman" w:hAnsiTheme="majorHAnsi"/>
          <w:b/>
          <w:kern w:val="0"/>
          <w:sz w:val="22"/>
          <w:szCs w:val="22"/>
          <w:lang w:eastAsia="pl-PL"/>
        </w:rPr>
        <w:t xml:space="preserve"> </w:t>
      </w:r>
      <w:r w:rsidR="00D529BB" w:rsidRPr="00EA4E97">
        <w:rPr>
          <w:rFonts w:asciiTheme="majorHAnsi" w:eastAsia="Times New Roman" w:hAnsiTheme="majorHAnsi"/>
          <w:b/>
          <w:kern w:val="0"/>
          <w:sz w:val="22"/>
          <w:szCs w:val="22"/>
          <w:lang w:eastAsia="pl-PL"/>
        </w:rPr>
        <w:t xml:space="preserve">– </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zał. 2 SWZ</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w:t>
      </w:r>
    </w:p>
    <w:p w:rsidR="00602369" w:rsidRPr="00EA4E97" w:rsidRDefault="00602369" w:rsidP="00121A18">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w przypadku wykonawców wspólnie ubiegających się o zamówienie - </w:t>
      </w:r>
      <w:r w:rsidRPr="00EA4E97">
        <w:rPr>
          <w:rFonts w:asciiTheme="majorHAnsi" w:hAnsiTheme="majorHAnsi"/>
          <w:b/>
          <w:sz w:val="22"/>
          <w:szCs w:val="22"/>
        </w:rPr>
        <w:t xml:space="preserve">oświadczenie, </w:t>
      </w:r>
      <w:r w:rsidR="00C11CBB" w:rsidRPr="00EA4E97">
        <w:rPr>
          <w:rFonts w:asciiTheme="majorHAnsi" w:hAnsiTheme="majorHAnsi"/>
          <w:b/>
          <w:sz w:val="22"/>
          <w:szCs w:val="22"/>
        </w:rPr>
        <w:t xml:space="preserve">                          </w:t>
      </w:r>
      <w:r w:rsidRPr="00EA4E97">
        <w:rPr>
          <w:rFonts w:asciiTheme="majorHAnsi" w:hAnsiTheme="majorHAnsi"/>
          <w:b/>
          <w:sz w:val="22"/>
          <w:szCs w:val="22"/>
        </w:rPr>
        <w:t xml:space="preserve">z którego wynika, które roboty budowlane, dostawy lub usługi </w:t>
      </w:r>
      <w:r w:rsidR="00D529BB" w:rsidRPr="00EA4E97">
        <w:rPr>
          <w:rFonts w:asciiTheme="majorHAnsi" w:hAnsiTheme="majorHAnsi"/>
          <w:b/>
          <w:sz w:val="22"/>
          <w:szCs w:val="22"/>
        </w:rPr>
        <w:t xml:space="preserve">wykonają poszczególni Wykonawcy </w:t>
      </w:r>
      <w:r w:rsidR="00EA4E97">
        <w:rPr>
          <w:rFonts w:asciiTheme="majorHAnsi" w:hAnsiTheme="majorHAnsi"/>
          <w:b/>
          <w:sz w:val="22"/>
          <w:szCs w:val="22"/>
        </w:rPr>
        <w:t xml:space="preserve">- </w:t>
      </w:r>
      <w:r w:rsidR="00D529BB" w:rsidRPr="00EA4E97">
        <w:rPr>
          <w:rFonts w:asciiTheme="majorHAnsi" w:hAnsiTheme="majorHAnsi"/>
          <w:b/>
          <w:sz w:val="22"/>
          <w:szCs w:val="22"/>
        </w:rPr>
        <w:t>(zał. 3 SWZ),</w:t>
      </w:r>
    </w:p>
    <w:p w:rsidR="00602369" w:rsidRPr="00EA4E97" w:rsidRDefault="00602369" w:rsidP="00121A18">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w:t>
      </w:r>
      <w:r w:rsidR="00EA4E97">
        <w:rPr>
          <w:rFonts w:asciiTheme="majorHAnsi" w:hAnsiTheme="majorHAnsi"/>
          <w:b/>
          <w:sz w:val="22"/>
          <w:szCs w:val="22"/>
        </w:rPr>
        <w:t xml:space="preserve">                         </w:t>
      </w:r>
      <w:r w:rsidRPr="00EA4E97">
        <w:rPr>
          <w:rFonts w:asciiTheme="majorHAnsi" w:hAnsiTheme="majorHAnsi"/>
          <w:b/>
          <w:sz w:val="22"/>
          <w:szCs w:val="22"/>
        </w:rPr>
        <w:t>lub sytuacji innych pod</w:t>
      </w:r>
      <w:r w:rsidR="00D529BB" w:rsidRPr="00EA4E97">
        <w:rPr>
          <w:rFonts w:asciiTheme="majorHAnsi" w:hAnsiTheme="majorHAnsi"/>
          <w:b/>
          <w:sz w:val="22"/>
          <w:szCs w:val="22"/>
        </w:rPr>
        <w:t>miotów udostępniających zasoby) – jeżeli dotyczy (zał. 6 SWZ)</w:t>
      </w:r>
    </w:p>
    <w:p w:rsidR="005659AC" w:rsidRPr="0021612A" w:rsidRDefault="00602369" w:rsidP="00957E76">
      <w:pPr>
        <w:pStyle w:val="Akapitzlist"/>
        <w:numPr>
          <w:ilvl w:val="0"/>
          <w:numId w:val="47"/>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pełnomocnictwo (jeżeli dotyczy),</w:t>
      </w:r>
    </w:p>
    <w:p w:rsidR="0021612A" w:rsidRPr="00387D55" w:rsidRDefault="0021612A" w:rsidP="0021612A">
      <w:pPr>
        <w:pStyle w:val="Akapitzlist"/>
        <w:numPr>
          <w:ilvl w:val="0"/>
          <w:numId w:val="47"/>
        </w:numPr>
        <w:spacing w:line="276" w:lineRule="auto"/>
        <w:ind w:left="709" w:hanging="425"/>
        <w:jc w:val="both"/>
        <w:rPr>
          <w:rFonts w:asciiTheme="majorHAnsi" w:hAnsiTheme="majorHAnsi" w:cs="Tahoma"/>
          <w:b/>
          <w:strike/>
          <w:sz w:val="22"/>
          <w:szCs w:val="22"/>
        </w:rPr>
      </w:pPr>
      <w:r w:rsidRPr="00387D55">
        <w:rPr>
          <w:rFonts w:asciiTheme="majorHAnsi" w:hAnsiTheme="majorHAnsi"/>
          <w:b/>
          <w:sz w:val="22"/>
          <w:szCs w:val="22"/>
        </w:rPr>
        <w:t xml:space="preserve">dowód wniesienia wadium - przy czym </w:t>
      </w:r>
      <w:r w:rsidRPr="00387D55">
        <w:rPr>
          <w:rStyle w:val="Pogrubienie"/>
          <w:rFonts w:asciiTheme="majorHAnsi" w:hAnsiTheme="majorHAnsi"/>
          <w:sz w:val="22"/>
          <w:szCs w:val="22"/>
        </w:rPr>
        <w:t xml:space="preserve">wadium w formie niepieniężnej wystawione na potrzeby niniejszego postępowania powinno być wniesione </w:t>
      </w:r>
      <w:r w:rsidR="00387D55" w:rsidRPr="00387D55">
        <w:rPr>
          <w:rStyle w:val="Pogrubienie"/>
          <w:rFonts w:asciiTheme="majorHAnsi" w:hAnsiTheme="majorHAnsi"/>
          <w:sz w:val="22"/>
          <w:szCs w:val="22"/>
        </w:rPr>
        <w:t xml:space="preserve">zgodnie z art. 97 ust. 10 pzp                 </w:t>
      </w:r>
      <w:r w:rsidRPr="00387D55">
        <w:rPr>
          <w:rStyle w:val="Pogrubienie"/>
          <w:rFonts w:asciiTheme="majorHAnsi" w:hAnsiTheme="majorHAnsi"/>
          <w:sz w:val="22"/>
          <w:szCs w:val="22"/>
        </w:rPr>
        <w:t xml:space="preserve">w oryginale </w:t>
      </w:r>
      <w:r w:rsidR="00EA50EF" w:rsidRPr="00387D55">
        <w:rPr>
          <w:rStyle w:val="Pogrubienie"/>
          <w:rFonts w:asciiTheme="majorHAnsi" w:hAnsiTheme="majorHAnsi"/>
          <w:sz w:val="22"/>
          <w:szCs w:val="22"/>
        </w:rPr>
        <w:t xml:space="preserve">w postaci elektronicznej </w:t>
      </w:r>
      <w:r w:rsidRPr="00387D55">
        <w:rPr>
          <w:rStyle w:val="Pogrubienie"/>
          <w:rFonts w:asciiTheme="majorHAnsi" w:hAnsiTheme="majorHAnsi"/>
          <w:sz w:val="22"/>
          <w:szCs w:val="22"/>
        </w:rPr>
        <w:t>i</w:t>
      </w:r>
      <w:r w:rsidRPr="00387D55">
        <w:rPr>
          <w:rStyle w:val="Pogrubienie"/>
          <w:rFonts w:asciiTheme="majorHAnsi" w:hAnsiTheme="majorHAnsi"/>
          <w:b w:val="0"/>
          <w:sz w:val="22"/>
          <w:szCs w:val="22"/>
        </w:rPr>
        <w:t xml:space="preserve"> </w:t>
      </w:r>
      <w:r w:rsidRPr="00387D55">
        <w:rPr>
          <w:rFonts w:asciiTheme="majorHAnsi" w:hAnsiTheme="majorHAnsi"/>
          <w:b/>
          <w:sz w:val="22"/>
          <w:szCs w:val="22"/>
        </w:rPr>
        <w:t xml:space="preserve">opatrzone kwalifikowanym podpisem </w:t>
      </w:r>
      <w:r w:rsidRPr="00A219E2">
        <w:rPr>
          <w:rFonts w:asciiTheme="majorHAnsi" w:hAnsiTheme="majorHAnsi"/>
          <w:b/>
          <w:sz w:val="22"/>
          <w:szCs w:val="22"/>
        </w:rPr>
        <w:t>elektronicznym</w:t>
      </w:r>
      <w:r w:rsidR="002C4EB2">
        <w:rPr>
          <w:rFonts w:asciiTheme="majorHAnsi" w:hAnsiTheme="majorHAnsi"/>
          <w:b/>
          <w:sz w:val="22"/>
          <w:szCs w:val="22"/>
        </w:rPr>
        <w:t xml:space="preserve"> </w:t>
      </w:r>
      <w:r w:rsidRPr="00387D55">
        <w:rPr>
          <w:rFonts w:asciiTheme="majorHAnsi" w:hAnsiTheme="majorHAnsi"/>
          <w:b/>
          <w:sz w:val="22"/>
          <w:szCs w:val="22"/>
        </w:rPr>
        <w:t xml:space="preserve">– </w:t>
      </w:r>
      <w:r w:rsidRPr="00824F07">
        <w:rPr>
          <w:rFonts w:asciiTheme="majorHAnsi" w:hAnsiTheme="majorHAnsi"/>
          <w:b/>
          <w:sz w:val="22"/>
          <w:szCs w:val="22"/>
          <w:u w:val="single"/>
        </w:rPr>
        <w:t>przez wystawcę dokumentu</w:t>
      </w:r>
      <w:r w:rsidR="00824F07">
        <w:rPr>
          <w:rFonts w:asciiTheme="majorHAnsi" w:hAnsiTheme="majorHAnsi"/>
          <w:b/>
          <w:sz w:val="22"/>
          <w:szCs w:val="22"/>
          <w:u w:val="single"/>
        </w:rPr>
        <w:t xml:space="preserve"> (gwaranta)</w:t>
      </w:r>
      <w:r w:rsidRPr="00387D55">
        <w:rPr>
          <w:rFonts w:asciiTheme="majorHAnsi" w:hAnsiTheme="majorHAnsi"/>
          <w:b/>
          <w:sz w:val="22"/>
          <w:szCs w:val="22"/>
        </w:rPr>
        <w:t xml:space="preserve">. </w:t>
      </w:r>
      <w:r w:rsidR="0023497C" w:rsidRPr="00387D55">
        <w:rPr>
          <w:rFonts w:asciiTheme="majorHAnsi" w:hAnsiTheme="majorHAnsi"/>
          <w:b/>
          <w:sz w:val="22"/>
          <w:szCs w:val="22"/>
        </w:rPr>
        <w:t>W przypadku wniesienia wad</w:t>
      </w:r>
      <w:r w:rsidR="00387D55" w:rsidRPr="00387D55">
        <w:rPr>
          <w:rFonts w:asciiTheme="majorHAnsi" w:hAnsiTheme="majorHAnsi"/>
          <w:b/>
          <w:sz w:val="22"/>
          <w:szCs w:val="22"/>
        </w:rPr>
        <w:t xml:space="preserve">ium w formie </w:t>
      </w:r>
      <w:r w:rsidR="0023497C" w:rsidRPr="00387D55">
        <w:rPr>
          <w:rFonts w:asciiTheme="majorHAnsi" w:hAnsiTheme="majorHAnsi"/>
          <w:b/>
          <w:sz w:val="22"/>
          <w:szCs w:val="22"/>
        </w:rPr>
        <w:t>pieniężnej - zaleca się, by dowód dokonania przelewu został dołączony do oferty</w:t>
      </w:r>
      <w:r w:rsidR="00387D55">
        <w:rPr>
          <w:rFonts w:asciiTheme="majorHAnsi" w:hAnsiTheme="majorHAnsi"/>
          <w:b/>
          <w:sz w:val="22"/>
          <w:szCs w:val="22"/>
        </w:rPr>
        <w:t>.</w:t>
      </w:r>
    </w:p>
    <w:p w:rsidR="00663176" w:rsidRPr="00EA4E97" w:rsidRDefault="00663176" w:rsidP="00121A18">
      <w:pPr>
        <w:pStyle w:val="Akapitzlist"/>
        <w:numPr>
          <w:ilvl w:val="0"/>
          <w:numId w:val="32"/>
        </w:numPr>
        <w:tabs>
          <w:tab w:val="clear" w:pos="720"/>
          <w:tab w:val="num" w:pos="426"/>
        </w:tabs>
        <w:spacing w:line="276" w:lineRule="auto"/>
        <w:ind w:hanging="720"/>
        <w:jc w:val="both"/>
        <w:rPr>
          <w:rFonts w:asciiTheme="majorHAnsi" w:hAnsiTheme="majorHAnsi" w:cs="Tahoma"/>
          <w:sz w:val="22"/>
          <w:szCs w:val="22"/>
        </w:rPr>
      </w:pPr>
      <w:r w:rsidRPr="00EA4E97">
        <w:rPr>
          <w:rFonts w:asciiTheme="majorHAnsi" w:hAnsiTheme="majorHAnsi"/>
          <w:sz w:val="22"/>
          <w:szCs w:val="22"/>
          <w:lang w:eastAsia="pl-PL"/>
        </w:rPr>
        <w:t>Wykonawca może zwrócić się do zamawiającego z wnioskiem o wyjaśnienie treści SWZ.</w:t>
      </w:r>
    </w:p>
    <w:p w:rsidR="00663176" w:rsidRPr="00EA4E97" w:rsidRDefault="00663176"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663176" w:rsidRPr="00EA4E97" w:rsidRDefault="00663176"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Jeżeli zamawiający nie udzieli wyjaśnień w terminie, o którym mowa w ust. 5, przedłuża termin składania ofert o czas niezbędny do zapoznania się wszystkich zainteresowanych wykonawców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z wyjaśnieniami niezbędnymi do należytego przygotowania i złożenia ofert.</w:t>
      </w:r>
    </w:p>
    <w:p w:rsidR="00663176" w:rsidRPr="00EA4E97" w:rsidRDefault="00663176"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W przypadku gdy wniosek o wyjaśnienie treści SWZ nie wpłynął w terminie, o którym mowa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lastRenderedPageBreak/>
        <w:t>w ust. 5, zamawiający nie ma obowiązku udzielania odpowiednio wyjaśnień SWZ oraz obowiązku przedłużenia terminu składania ofert.</w:t>
      </w:r>
    </w:p>
    <w:p w:rsidR="008E3F10" w:rsidRPr="00EA4E97" w:rsidRDefault="00663176"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Przedłużenie terminu składani</w:t>
      </w:r>
      <w:r w:rsidR="008E3F10" w:rsidRPr="00EA4E97">
        <w:rPr>
          <w:rFonts w:asciiTheme="majorHAnsi" w:hAnsiTheme="majorHAnsi"/>
          <w:sz w:val="22"/>
          <w:szCs w:val="22"/>
          <w:lang w:eastAsia="pl-PL"/>
        </w:rPr>
        <w:t>a ofert, o których mowa w ust. 7</w:t>
      </w:r>
      <w:r w:rsidRPr="00EA4E97">
        <w:rPr>
          <w:rFonts w:asciiTheme="majorHAnsi" w:hAnsiTheme="majorHAnsi"/>
          <w:sz w:val="22"/>
          <w:szCs w:val="22"/>
          <w:lang w:eastAsia="pl-PL"/>
        </w:rPr>
        <w:t>, nie wpływa na bieg terminu składania wniosku o</w:t>
      </w:r>
      <w:r w:rsidR="008E3F10" w:rsidRPr="00EA4E97">
        <w:rPr>
          <w:rFonts w:asciiTheme="majorHAnsi" w:hAnsiTheme="majorHAnsi"/>
          <w:sz w:val="22"/>
          <w:szCs w:val="22"/>
          <w:lang w:eastAsia="pl-PL"/>
        </w:rPr>
        <w:t xml:space="preserve"> wyjaśnienie treści SWZ</w:t>
      </w:r>
      <w:r w:rsidRPr="00EA4E97">
        <w:rPr>
          <w:rFonts w:asciiTheme="majorHAnsi" w:hAnsiTheme="majorHAnsi"/>
          <w:sz w:val="22"/>
          <w:szCs w:val="22"/>
          <w:lang w:eastAsia="pl-PL"/>
        </w:rPr>
        <w:t>.</w:t>
      </w:r>
    </w:p>
    <w:p w:rsidR="008F60D5" w:rsidRPr="00EA4E97" w:rsidRDefault="00663176"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Treść zapytań wraz z wyjaśnieniami zamawiający udostępnia, bez ujawniania źródł</w:t>
      </w:r>
      <w:r w:rsidR="008E3F10" w:rsidRPr="00EA4E97">
        <w:rPr>
          <w:rFonts w:asciiTheme="majorHAnsi" w:hAnsiTheme="majorHAnsi"/>
          <w:sz w:val="22"/>
          <w:szCs w:val="22"/>
          <w:lang w:eastAsia="pl-PL"/>
        </w:rPr>
        <w:t>a zapytania,</w:t>
      </w:r>
      <w:r w:rsidR="00FC6E5A" w:rsidRPr="00EA4E97">
        <w:rPr>
          <w:rFonts w:asciiTheme="majorHAnsi" w:hAnsiTheme="majorHAnsi"/>
          <w:sz w:val="22"/>
          <w:szCs w:val="22"/>
          <w:lang w:eastAsia="pl-PL"/>
        </w:rPr>
        <w:t xml:space="preserve">                </w:t>
      </w:r>
      <w:r w:rsidR="008E3F10" w:rsidRPr="00EA4E97">
        <w:rPr>
          <w:rFonts w:asciiTheme="majorHAnsi" w:hAnsiTheme="majorHAnsi"/>
          <w:sz w:val="22"/>
          <w:szCs w:val="22"/>
          <w:lang w:eastAsia="pl-PL"/>
        </w:rPr>
        <w:t xml:space="preserve"> na stronie interne</w:t>
      </w:r>
      <w:r w:rsidRPr="00EA4E97">
        <w:rPr>
          <w:rFonts w:asciiTheme="majorHAnsi" w:hAnsiTheme="majorHAnsi"/>
          <w:sz w:val="22"/>
          <w:szCs w:val="22"/>
          <w:lang w:eastAsia="pl-PL"/>
        </w:rPr>
        <w:t>towej prowadz</w:t>
      </w:r>
      <w:r w:rsidR="008E3F10" w:rsidRPr="00EA4E97">
        <w:rPr>
          <w:rFonts w:asciiTheme="majorHAnsi" w:hAnsiTheme="majorHAnsi"/>
          <w:sz w:val="22"/>
          <w:szCs w:val="22"/>
          <w:lang w:eastAsia="pl-PL"/>
        </w:rPr>
        <w:t>onego postępowania.</w:t>
      </w:r>
    </w:p>
    <w:p w:rsidR="008E3F10" w:rsidRPr="00EA4E97" w:rsidRDefault="008E3F10"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EA4E97" w:rsidRDefault="008E3F10"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8E3F10"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uzasadnionych przypadkach zamawiający może przed upływem terminu składania ofert zmienić treść SWZ.</w:t>
      </w:r>
    </w:p>
    <w:p w:rsidR="008E3F10"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cs="Tahoma"/>
          <w:sz w:val="22"/>
          <w:szCs w:val="22"/>
        </w:rPr>
        <w:t xml:space="preserve">W </w:t>
      </w:r>
      <w:r w:rsidRPr="00EA4E97">
        <w:rPr>
          <w:rFonts w:asciiTheme="majorHAnsi" w:hAnsiTheme="majorHAnsi"/>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informuje wykonawców o przedłużonym terminie składania ofert przez zamieszczenie informacji na stronie internetowej prowadzonego postępowania, na której została udostępniona SWZ.</w:t>
      </w:r>
    </w:p>
    <w:p w:rsidR="00FC6E5A"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Informację o przedłużonym terminie składania ofert zamawiający zamieszcza w ogłoszeniu,                       o którym mowa w art. 267 ust. 2 pkt 6 pzp, tj. ogłoszenia o zmianie ogłoszenia.</w:t>
      </w:r>
    </w:p>
    <w:p w:rsidR="008E3F10"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Dokonaną zmianę treści SWZ zamawiający udostępnia na stronie internetowej prowadzonego postępowania.</w:t>
      </w:r>
    </w:p>
    <w:p w:rsidR="008F60D5" w:rsidRPr="00EA4E97" w:rsidRDefault="00FC6E5A"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602369" w:rsidRPr="00EA4E97" w:rsidRDefault="00602369" w:rsidP="00121A18">
      <w:pPr>
        <w:pStyle w:val="Akapitzlist"/>
        <w:numPr>
          <w:ilvl w:val="0"/>
          <w:numId w:val="32"/>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Oświadczenie, o którym mowa w ust. 3 pkt 2, stanowi dowód potwierdzający brak podstaw wykluczenia, spełnianie warunków udziału w postępowaniu, na dzień składania </w:t>
      </w:r>
      <w:r w:rsidR="00FA7F49" w:rsidRPr="00EA4E97">
        <w:rPr>
          <w:rFonts w:asciiTheme="majorHAnsi" w:hAnsiTheme="majorHAnsi"/>
          <w:sz w:val="22"/>
          <w:szCs w:val="22"/>
          <w:lang w:eastAsia="pl-PL"/>
        </w:rPr>
        <w:t xml:space="preserve">ofert </w:t>
      </w:r>
      <w:r w:rsidRPr="00EA4E97">
        <w:rPr>
          <w:rFonts w:asciiTheme="majorHAnsi" w:hAnsiTheme="majorHAnsi"/>
          <w:sz w:val="22"/>
          <w:szCs w:val="22"/>
          <w:lang w:eastAsia="pl-PL"/>
        </w:rPr>
        <w:t xml:space="preserve">tymczasowo zastępujący wymagane przez zamawiającego podmiotowe środki dowodowe. </w:t>
      </w:r>
    </w:p>
    <w:p w:rsidR="00FC6E5A" w:rsidRDefault="00FC6E5A" w:rsidP="00003D5F">
      <w:pPr>
        <w:ind w:left="426" w:hanging="426"/>
        <w:jc w:val="center"/>
        <w:rPr>
          <w:rFonts w:asciiTheme="majorHAnsi" w:hAnsiTheme="majorHAnsi" w:cs="Tahoma"/>
          <w:b/>
          <w:color w:val="FF0000"/>
          <w:sz w:val="22"/>
          <w:szCs w:val="22"/>
        </w:rPr>
      </w:pPr>
    </w:p>
    <w:p w:rsidR="00FC6E5A" w:rsidRDefault="00FC6E5A" w:rsidP="00003D5F">
      <w:pPr>
        <w:ind w:left="426" w:hanging="426"/>
        <w:jc w:val="center"/>
        <w:rPr>
          <w:rFonts w:asciiTheme="majorHAnsi" w:hAnsiTheme="majorHAnsi" w:cs="Tahoma"/>
          <w:b/>
          <w:color w:val="FF0000"/>
          <w:sz w:val="22"/>
          <w:szCs w:val="22"/>
        </w:rPr>
      </w:pPr>
    </w:p>
    <w:p w:rsidR="00003D5F" w:rsidRPr="002F7591" w:rsidRDefault="00003D5F" w:rsidP="00003D5F">
      <w:pPr>
        <w:ind w:left="426" w:hanging="426"/>
        <w:jc w:val="center"/>
        <w:rPr>
          <w:rFonts w:asciiTheme="majorHAnsi" w:hAnsiTheme="majorHAnsi" w:cs="Tahoma"/>
          <w:b/>
          <w:sz w:val="22"/>
          <w:szCs w:val="22"/>
        </w:rPr>
      </w:pPr>
      <w:r w:rsidRPr="002F7591">
        <w:rPr>
          <w:rFonts w:asciiTheme="majorHAnsi" w:hAnsiTheme="majorHAnsi" w:cs="Tahoma"/>
          <w:b/>
          <w:sz w:val="22"/>
          <w:szCs w:val="22"/>
        </w:rPr>
        <w:t>ROZDZIAŁ 14</w:t>
      </w:r>
    </w:p>
    <w:p w:rsidR="00003D5F" w:rsidRPr="002F7591" w:rsidRDefault="00003D5F" w:rsidP="00003D5F">
      <w:pPr>
        <w:ind w:left="426" w:hanging="426"/>
        <w:jc w:val="center"/>
        <w:rPr>
          <w:rFonts w:asciiTheme="majorHAnsi" w:hAnsiTheme="majorHAnsi"/>
          <w:b/>
          <w:sz w:val="22"/>
          <w:szCs w:val="22"/>
        </w:rPr>
      </w:pPr>
      <w:r w:rsidRPr="002F7591">
        <w:rPr>
          <w:rFonts w:asciiTheme="majorHAnsi" w:hAnsiTheme="majorHAnsi"/>
          <w:b/>
          <w:sz w:val="22"/>
          <w:szCs w:val="22"/>
        </w:rPr>
        <w:t>TERMIN OTWARCIA OFERT</w:t>
      </w:r>
    </w:p>
    <w:p w:rsidR="00A003C1" w:rsidRPr="002F7591" w:rsidRDefault="00A003C1" w:rsidP="00CF640D">
      <w:pPr>
        <w:spacing w:line="276" w:lineRule="auto"/>
        <w:ind w:left="426" w:hanging="426"/>
        <w:jc w:val="center"/>
        <w:rPr>
          <w:rFonts w:asciiTheme="majorHAnsi" w:hAnsiTheme="majorHAnsi"/>
          <w:b/>
          <w:sz w:val="22"/>
          <w:szCs w:val="22"/>
        </w:rPr>
      </w:pPr>
    </w:p>
    <w:p w:rsidR="00A003C1"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nastąpi </w:t>
      </w:r>
      <w:r w:rsidRPr="002F7591">
        <w:rPr>
          <w:rFonts w:asciiTheme="majorHAnsi" w:hAnsiTheme="majorHAnsi" w:cs="Tahoma"/>
          <w:sz w:val="22"/>
          <w:szCs w:val="22"/>
          <w:u w:val="single"/>
        </w:rPr>
        <w:t>w</w:t>
      </w:r>
      <w:r w:rsidR="002F7591">
        <w:rPr>
          <w:rFonts w:asciiTheme="majorHAnsi" w:hAnsiTheme="majorHAnsi" w:cs="Tahoma"/>
          <w:sz w:val="22"/>
          <w:szCs w:val="22"/>
          <w:u w:val="single"/>
        </w:rPr>
        <w:t xml:space="preserve"> dniu </w:t>
      </w:r>
      <w:r w:rsidR="002C4EB2">
        <w:rPr>
          <w:rFonts w:asciiTheme="majorHAnsi" w:hAnsiTheme="majorHAnsi" w:cs="Tahoma"/>
          <w:b/>
          <w:color w:val="FF0000"/>
          <w:sz w:val="22"/>
          <w:szCs w:val="22"/>
          <w:u w:val="single"/>
        </w:rPr>
        <w:t>27</w:t>
      </w:r>
      <w:r w:rsidR="002C4EB2" w:rsidRPr="002C4EB2">
        <w:rPr>
          <w:rFonts w:asciiTheme="majorHAnsi" w:hAnsiTheme="majorHAnsi" w:cs="Tahoma"/>
          <w:b/>
          <w:color w:val="FF0000"/>
          <w:sz w:val="22"/>
          <w:szCs w:val="22"/>
          <w:u w:val="single"/>
        </w:rPr>
        <w:t>.04.2021 r.</w:t>
      </w:r>
      <w:r w:rsidR="002F7591" w:rsidRPr="00CF34FC">
        <w:rPr>
          <w:rFonts w:asciiTheme="majorHAnsi" w:hAnsiTheme="majorHAnsi" w:cs="Tahoma"/>
          <w:color w:val="FF0000"/>
          <w:sz w:val="22"/>
          <w:szCs w:val="22"/>
          <w:u w:val="single"/>
        </w:rPr>
        <w:t xml:space="preserve"> </w:t>
      </w:r>
      <w:r w:rsidR="002F7591" w:rsidRPr="00CF34FC">
        <w:rPr>
          <w:rFonts w:asciiTheme="majorHAnsi" w:hAnsiTheme="majorHAnsi" w:cs="Tahoma"/>
          <w:b/>
          <w:color w:val="FF0000"/>
          <w:sz w:val="22"/>
          <w:szCs w:val="22"/>
          <w:u w:val="single"/>
        </w:rPr>
        <w:t>o godzinie 10</w:t>
      </w:r>
      <w:r w:rsidRPr="00CF34FC">
        <w:rPr>
          <w:rFonts w:asciiTheme="majorHAnsi" w:hAnsiTheme="majorHAnsi" w:cs="Tahoma"/>
          <w:b/>
          <w:color w:val="FF0000"/>
          <w:sz w:val="22"/>
          <w:szCs w:val="22"/>
          <w:u w:val="single"/>
        </w:rPr>
        <w:t>.00</w:t>
      </w:r>
      <w:r w:rsidRPr="002F7591">
        <w:rPr>
          <w:rFonts w:asciiTheme="majorHAnsi" w:hAnsiTheme="majorHAnsi" w:cs="Tahoma"/>
          <w:sz w:val="22"/>
          <w:szCs w:val="22"/>
        </w:rPr>
        <w:t xml:space="preserve"> w Urzędzie Miasta w Tomaszowie Mazowieckim, ul. POW 10/16, budynek C, II piętro – pok. 11 (Wydział</w:t>
      </w:r>
      <w:r w:rsidR="00BC1DD4" w:rsidRPr="002F7591">
        <w:rPr>
          <w:rFonts w:asciiTheme="majorHAnsi" w:hAnsiTheme="majorHAnsi" w:cs="Tahoma"/>
          <w:sz w:val="22"/>
          <w:szCs w:val="22"/>
        </w:rPr>
        <w:t xml:space="preserve"> Rozwoju </w:t>
      </w:r>
      <w:r w:rsidR="00081F3A" w:rsidRPr="002F7591">
        <w:rPr>
          <w:rFonts w:asciiTheme="majorHAnsi" w:hAnsiTheme="majorHAnsi" w:cs="Tahoma"/>
          <w:sz w:val="22"/>
          <w:szCs w:val="22"/>
        </w:rPr>
        <w:t xml:space="preserve">Inwestycji </w:t>
      </w:r>
      <w:r w:rsidR="00BC1DD4" w:rsidRPr="002F7591">
        <w:rPr>
          <w:rFonts w:asciiTheme="majorHAnsi" w:hAnsiTheme="majorHAnsi" w:cs="Tahoma"/>
          <w:sz w:val="22"/>
          <w:szCs w:val="22"/>
        </w:rPr>
        <w:t xml:space="preserve">i Klimatu </w:t>
      </w:r>
      <w:r w:rsidRPr="002F7591">
        <w:rPr>
          <w:rFonts w:asciiTheme="majorHAnsi" w:hAnsiTheme="majorHAnsi" w:cs="Tahoma"/>
          <w:sz w:val="22"/>
          <w:szCs w:val="22"/>
        </w:rPr>
        <w:t xml:space="preserve"> – Zamówienia publiczne).</w:t>
      </w:r>
    </w:p>
    <w:p w:rsidR="00322FD4"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następuje </w:t>
      </w:r>
      <w:r w:rsidR="00322FD4" w:rsidRPr="002F7591">
        <w:rPr>
          <w:rFonts w:asciiTheme="majorHAnsi" w:hAnsiTheme="majorHAnsi" w:cs="Tahoma"/>
          <w:sz w:val="22"/>
          <w:szCs w:val="22"/>
        </w:rPr>
        <w:t xml:space="preserve">przez zamawiającego </w:t>
      </w:r>
      <w:r w:rsidRPr="002F7591">
        <w:rPr>
          <w:rFonts w:asciiTheme="majorHAnsi" w:hAnsiTheme="majorHAnsi" w:cs="Tahoma"/>
          <w:sz w:val="22"/>
          <w:szCs w:val="22"/>
        </w:rPr>
        <w:t>poprzez</w:t>
      </w:r>
      <w:r w:rsidR="00322FD4" w:rsidRPr="002F7591">
        <w:rPr>
          <w:rFonts w:asciiTheme="majorHAnsi" w:hAnsiTheme="majorHAnsi" w:cs="Tahoma"/>
          <w:sz w:val="22"/>
          <w:szCs w:val="22"/>
        </w:rPr>
        <w:t xml:space="preserve"> odszyfrowanie oferty złożonej przez wykonawcę. Do odszyfrowania oferty </w:t>
      </w:r>
      <w:r w:rsidR="00322FD4" w:rsidRPr="002F7591">
        <w:rPr>
          <w:rFonts w:asciiTheme="majorHAnsi" w:hAnsiTheme="majorHAnsi" w:cs="CIDFont+F1"/>
          <w:sz w:val="22"/>
          <w:szCs w:val="22"/>
          <w:lang w:eastAsia="pl-PL"/>
        </w:rPr>
        <w:t xml:space="preserve"> nie jest potrzebna ani aplikacja do odszyfrowania ofert, ani plik z kluczem prywatnym a cały proces odszyfrowania ma miejsce na stronie miniPortal.uzp.gov.pl.</w:t>
      </w:r>
    </w:p>
    <w:p w:rsidR="00A003C1"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jest jawne i wykonawcy mogą uczestniczyć w sesji otwarcia ofert. </w:t>
      </w:r>
    </w:p>
    <w:p w:rsidR="00A003C1"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DA06C3" w:rsidRPr="002F7591">
        <w:rPr>
          <w:rFonts w:asciiTheme="majorHAnsi" w:hAnsiTheme="majorHAnsi"/>
          <w:sz w:val="22"/>
          <w:szCs w:val="22"/>
        </w:rPr>
        <w:t xml:space="preserve">stosownie do art. 222 ust. 4 pzp - </w:t>
      </w:r>
      <w:r w:rsidRPr="002F7591">
        <w:rPr>
          <w:rFonts w:asciiTheme="majorHAnsi" w:hAnsiTheme="majorHAnsi"/>
          <w:sz w:val="22"/>
          <w:szCs w:val="22"/>
        </w:rPr>
        <w:t>najpóźniej p</w:t>
      </w:r>
      <w:r w:rsidR="00CF640D" w:rsidRPr="002F7591">
        <w:rPr>
          <w:rFonts w:asciiTheme="majorHAnsi" w:hAnsiTheme="majorHAnsi"/>
          <w:sz w:val="22"/>
          <w:szCs w:val="22"/>
        </w:rPr>
        <w:t>rzed otwarciem ofert, udostępni</w:t>
      </w:r>
      <w:r w:rsidRPr="002F7591">
        <w:rPr>
          <w:rFonts w:asciiTheme="majorHAnsi" w:hAnsiTheme="majorHAnsi"/>
          <w:sz w:val="22"/>
          <w:szCs w:val="22"/>
        </w:rPr>
        <w:t xml:space="preserve"> na stronie internetowej prowadzonego postępowania informację o kwocie, jaką zamierza przeznac</w:t>
      </w:r>
      <w:r w:rsidR="00186810" w:rsidRPr="002F7591">
        <w:rPr>
          <w:rFonts w:asciiTheme="majorHAnsi" w:hAnsiTheme="majorHAnsi"/>
          <w:sz w:val="22"/>
          <w:szCs w:val="22"/>
        </w:rPr>
        <w:t xml:space="preserve">zyć </w:t>
      </w:r>
      <w:r w:rsidR="002F7591">
        <w:rPr>
          <w:rFonts w:asciiTheme="majorHAnsi" w:hAnsiTheme="majorHAnsi"/>
          <w:sz w:val="22"/>
          <w:szCs w:val="22"/>
        </w:rPr>
        <w:t xml:space="preserve">                           </w:t>
      </w:r>
      <w:r w:rsidR="00186810" w:rsidRPr="002F7591">
        <w:rPr>
          <w:rFonts w:asciiTheme="majorHAnsi" w:hAnsiTheme="majorHAnsi"/>
          <w:sz w:val="22"/>
          <w:szCs w:val="22"/>
        </w:rPr>
        <w:t>na sfinansowanie zamówienia.</w:t>
      </w:r>
    </w:p>
    <w:p w:rsidR="00A003C1"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niezwłocznie po otwarciu ofert, </w:t>
      </w:r>
      <w:r w:rsidR="00DA06C3" w:rsidRPr="002F7591">
        <w:rPr>
          <w:rFonts w:asciiTheme="majorHAnsi" w:hAnsiTheme="majorHAnsi"/>
          <w:sz w:val="22"/>
          <w:szCs w:val="22"/>
          <w:lang w:eastAsia="pl-PL"/>
        </w:rPr>
        <w:t xml:space="preserve">zgodnie z art. 222 ust. 5 pzp - </w:t>
      </w:r>
      <w:r w:rsidRPr="002F7591">
        <w:rPr>
          <w:rFonts w:asciiTheme="majorHAnsi" w:hAnsiTheme="majorHAnsi"/>
          <w:sz w:val="22"/>
          <w:szCs w:val="22"/>
          <w:lang w:eastAsia="pl-PL"/>
        </w:rPr>
        <w:t xml:space="preserve">udostępni na stronie </w:t>
      </w:r>
      <w:r w:rsidRPr="002F7591">
        <w:rPr>
          <w:rFonts w:asciiTheme="majorHAnsi" w:hAnsiTheme="majorHAnsi"/>
          <w:sz w:val="22"/>
          <w:szCs w:val="22"/>
          <w:lang w:eastAsia="pl-PL"/>
        </w:rPr>
        <w:lastRenderedPageBreak/>
        <w:t xml:space="preserve">internetowej prowadzonego postępowania informacje o: </w:t>
      </w:r>
    </w:p>
    <w:p w:rsidR="00A003C1" w:rsidRPr="002F7591" w:rsidRDefault="00A003C1" w:rsidP="00EE16F3">
      <w:pPr>
        <w:pStyle w:val="Akapitzlist"/>
        <w:numPr>
          <w:ilvl w:val="0"/>
          <w:numId w:val="33"/>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nazwach albo imionach i nazwiskach oraz siedzibach lub miejscach prowadzonej działalności gospodarczej albo miejscach zamieszkania wykonawców,</w:t>
      </w:r>
      <w:r w:rsidR="006103CC" w:rsidRPr="002F7591">
        <w:rPr>
          <w:rFonts w:asciiTheme="majorHAnsi" w:hAnsiTheme="majorHAnsi"/>
          <w:sz w:val="22"/>
          <w:szCs w:val="22"/>
          <w:lang w:eastAsia="pl-PL"/>
        </w:rPr>
        <w:t xml:space="preserve"> których oferty zostały otwarte,</w:t>
      </w:r>
    </w:p>
    <w:p w:rsidR="00A003C1" w:rsidRPr="002F7591" w:rsidRDefault="00A003C1" w:rsidP="00EE16F3">
      <w:pPr>
        <w:pStyle w:val="Akapitzlist"/>
        <w:numPr>
          <w:ilvl w:val="0"/>
          <w:numId w:val="33"/>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cenach lub kosztach zawartych w ofertach.</w:t>
      </w:r>
    </w:p>
    <w:p w:rsidR="00A003C1" w:rsidRPr="002F7591" w:rsidRDefault="00A003C1"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Zamawiający odrzuci ofertę, jeżeli została złożona po terminie ich składania.</w:t>
      </w:r>
    </w:p>
    <w:p w:rsidR="00A003C1" w:rsidRPr="002F7591" w:rsidRDefault="00CF640D"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2B3EEB" w:rsidRPr="002F7591">
        <w:rPr>
          <w:rFonts w:asciiTheme="majorHAnsi" w:hAnsiTheme="majorHAnsi"/>
          <w:sz w:val="22"/>
          <w:szCs w:val="22"/>
        </w:rPr>
        <w:t xml:space="preserve">zgodnie z art. 81 ust. 1 pzp - </w:t>
      </w:r>
      <w:r w:rsidRPr="002F7591">
        <w:rPr>
          <w:rFonts w:asciiTheme="majorHAnsi" w:hAnsiTheme="majorHAnsi"/>
          <w:sz w:val="22"/>
          <w:szCs w:val="22"/>
        </w:rPr>
        <w:t xml:space="preserve">przekaże  Prezesowi Urzędu </w:t>
      </w:r>
      <w:r w:rsidR="002E7397" w:rsidRPr="002F7591">
        <w:rPr>
          <w:rFonts w:asciiTheme="majorHAnsi" w:hAnsiTheme="majorHAnsi"/>
          <w:sz w:val="22"/>
          <w:szCs w:val="22"/>
        </w:rPr>
        <w:t>Zamówień</w:t>
      </w:r>
      <w:r w:rsidRPr="002F7591">
        <w:rPr>
          <w:rFonts w:asciiTheme="majorHAnsi" w:hAnsiTheme="majorHAnsi"/>
          <w:sz w:val="22"/>
          <w:szCs w:val="22"/>
        </w:rPr>
        <w:t xml:space="preserve"> Publicznych informację o złożonych ofertach, nie później niż w terminie 7 dni od dnia otwarcia ofert albo unieważnienia postępowania.</w:t>
      </w:r>
    </w:p>
    <w:p w:rsidR="00233498" w:rsidRPr="002F7591" w:rsidRDefault="00233498"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zapewnia, aby z zawartością ofert nie można było zapoznać się przed upływem terminu ich otwarcia. </w:t>
      </w:r>
    </w:p>
    <w:p w:rsidR="00233498" w:rsidRPr="002F7591" w:rsidRDefault="00233498"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Otwarcie ofert następuje niezwłocznie po upływie terminu składania ofert, nie później</w:t>
      </w:r>
      <w:r w:rsidR="008F60D5" w:rsidRPr="002F7591">
        <w:rPr>
          <w:rFonts w:asciiTheme="majorHAnsi" w:hAnsiTheme="majorHAnsi"/>
          <w:sz w:val="22"/>
          <w:szCs w:val="22"/>
          <w:lang w:eastAsia="pl-PL"/>
        </w:rPr>
        <w:t xml:space="preserve">                            </w:t>
      </w:r>
      <w:r w:rsidRPr="002F7591">
        <w:rPr>
          <w:rFonts w:asciiTheme="majorHAnsi" w:hAnsiTheme="majorHAnsi"/>
          <w:sz w:val="22"/>
          <w:szCs w:val="22"/>
          <w:lang w:eastAsia="pl-PL"/>
        </w:rPr>
        <w:t xml:space="preserve"> niż następnego dnia po dniu, w którym upłynął termin składania ofert. </w:t>
      </w:r>
    </w:p>
    <w:p w:rsidR="00A003C1" w:rsidRPr="002F7591" w:rsidRDefault="008F60D5"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W przypadku awarii </w:t>
      </w:r>
      <w:r w:rsidR="00233498" w:rsidRPr="002F7591">
        <w:rPr>
          <w:rFonts w:asciiTheme="majorHAnsi" w:hAnsiTheme="majorHAnsi"/>
          <w:sz w:val="22"/>
          <w:szCs w:val="22"/>
          <w:lang w:eastAsia="pl-PL"/>
        </w:rPr>
        <w:t>systemu</w:t>
      </w:r>
      <w:r w:rsidRPr="002F7591">
        <w:rPr>
          <w:rFonts w:asciiTheme="majorHAnsi" w:hAnsiTheme="majorHAnsi"/>
          <w:sz w:val="22"/>
          <w:szCs w:val="22"/>
          <w:lang w:eastAsia="pl-PL"/>
        </w:rPr>
        <w:t xml:space="preserve"> teleinformatycznego</w:t>
      </w:r>
      <w:r w:rsidR="00233498" w:rsidRPr="002F7591">
        <w:rPr>
          <w:rFonts w:asciiTheme="majorHAnsi" w:hAnsiTheme="majorHAnsi"/>
          <w:sz w:val="22"/>
          <w:szCs w:val="22"/>
          <w:lang w:eastAsia="pl-PL"/>
        </w:rPr>
        <w:t xml:space="preserve">, która powoduje brak możliwości otwarcia ofert </w:t>
      </w:r>
      <w:r w:rsidR="002F7591">
        <w:rPr>
          <w:rFonts w:asciiTheme="majorHAnsi" w:hAnsiTheme="majorHAnsi"/>
          <w:sz w:val="22"/>
          <w:szCs w:val="22"/>
          <w:lang w:eastAsia="pl-PL"/>
        </w:rPr>
        <w:t xml:space="preserve">              </w:t>
      </w:r>
      <w:r w:rsidR="00233498" w:rsidRPr="002F7591">
        <w:rPr>
          <w:rFonts w:asciiTheme="majorHAnsi" w:hAnsiTheme="majorHAnsi"/>
          <w:sz w:val="22"/>
          <w:szCs w:val="22"/>
          <w:lang w:eastAsia="pl-PL"/>
        </w:rPr>
        <w:t>w terminie określonym przez zamawiająceg</w:t>
      </w:r>
      <w:r w:rsidRPr="002F7591">
        <w:rPr>
          <w:rFonts w:asciiTheme="majorHAnsi" w:hAnsiTheme="majorHAnsi"/>
          <w:sz w:val="22"/>
          <w:szCs w:val="22"/>
          <w:lang w:eastAsia="pl-PL"/>
        </w:rPr>
        <w:t>o, otwarcie ofert następuje nie</w:t>
      </w:r>
      <w:r w:rsidR="00233498" w:rsidRPr="002F7591">
        <w:rPr>
          <w:rFonts w:asciiTheme="majorHAnsi" w:hAnsiTheme="majorHAnsi"/>
          <w:sz w:val="22"/>
          <w:szCs w:val="22"/>
          <w:lang w:eastAsia="pl-PL"/>
        </w:rPr>
        <w:t>zwłocznie po usunięciu awarii.</w:t>
      </w:r>
    </w:p>
    <w:p w:rsidR="00A003C1" w:rsidRPr="002F7591" w:rsidRDefault="00233498" w:rsidP="00EE16F3">
      <w:pPr>
        <w:pStyle w:val="Akapitzlist"/>
        <w:numPr>
          <w:ilvl w:val="0"/>
          <w:numId w:val="35"/>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Zamawiający informuje o zmianie terminu otwarcia ofert na stronie internetowej prowadzonego postępowania.</w:t>
      </w:r>
    </w:p>
    <w:p w:rsidR="00003D5F" w:rsidRPr="002F7591" w:rsidRDefault="00003D5F" w:rsidP="00003D5F">
      <w:pPr>
        <w:ind w:left="426" w:hanging="426"/>
        <w:jc w:val="center"/>
        <w:rPr>
          <w:rFonts w:asciiTheme="majorHAnsi" w:hAnsiTheme="majorHAnsi" w:cs="Tahoma"/>
          <w:b/>
          <w:strike/>
          <w:sz w:val="22"/>
          <w:szCs w:val="22"/>
        </w:rPr>
      </w:pPr>
    </w:p>
    <w:p w:rsidR="00003D5F" w:rsidRPr="00003D5F" w:rsidRDefault="00003D5F" w:rsidP="00003D5F">
      <w:pPr>
        <w:ind w:left="2836" w:hanging="2127"/>
        <w:jc w:val="center"/>
        <w:rPr>
          <w:rFonts w:asciiTheme="majorHAnsi" w:hAnsiTheme="majorHAnsi" w:cs="Tahoma"/>
          <w:b/>
          <w:color w:val="FF0000"/>
          <w:sz w:val="22"/>
          <w:szCs w:val="22"/>
        </w:rPr>
      </w:pPr>
    </w:p>
    <w:p w:rsidR="00003D5F" w:rsidRPr="00F5117B" w:rsidRDefault="00003D5F" w:rsidP="00003D5F">
      <w:pPr>
        <w:jc w:val="center"/>
        <w:rPr>
          <w:rFonts w:asciiTheme="majorHAnsi" w:hAnsiTheme="majorHAnsi" w:cs="Tahoma"/>
          <w:b/>
          <w:sz w:val="22"/>
          <w:szCs w:val="22"/>
        </w:rPr>
      </w:pPr>
      <w:r w:rsidRPr="00F5117B">
        <w:rPr>
          <w:rFonts w:asciiTheme="majorHAnsi" w:hAnsiTheme="majorHAnsi" w:cs="Tahoma"/>
          <w:b/>
          <w:sz w:val="22"/>
          <w:szCs w:val="22"/>
        </w:rPr>
        <w:t>ROZDZIAŁ 15</w:t>
      </w:r>
    </w:p>
    <w:p w:rsidR="00A32805" w:rsidRPr="00F5117B" w:rsidRDefault="00003D5F" w:rsidP="00003D5F">
      <w:pPr>
        <w:jc w:val="center"/>
        <w:rPr>
          <w:rFonts w:asciiTheme="majorHAnsi" w:hAnsiTheme="majorHAnsi"/>
          <w:b/>
          <w:sz w:val="22"/>
          <w:szCs w:val="22"/>
        </w:rPr>
      </w:pPr>
      <w:r w:rsidRPr="00F5117B">
        <w:rPr>
          <w:rFonts w:asciiTheme="majorHAnsi" w:hAnsiTheme="majorHAnsi"/>
          <w:b/>
          <w:sz w:val="22"/>
          <w:szCs w:val="22"/>
        </w:rPr>
        <w:t xml:space="preserve">PODSTAWY WYKLUCZENIA, </w:t>
      </w:r>
    </w:p>
    <w:p w:rsidR="00003D5F" w:rsidRPr="00F5117B" w:rsidRDefault="00003D5F" w:rsidP="00003D5F">
      <w:pPr>
        <w:jc w:val="center"/>
        <w:rPr>
          <w:rFonts w:asciiTheme="majorHAnsi" w:hAnsiTheme="majorHAnsi" w:cs="Tahoma"/>
          <w:b/>
          <w:sz w:val="22"/>
          <w:szCs w:val="22"/>
        </w:rPr>
      </w:pPr>
      <w:r w:rsidRPr="00F5117B">
        <w:rPr>
          <w:rFonts w:asciiTheme="majorHAnsi" w:hAnsiTheme="majorHAnsi"/>
          <w:b/>
          <w:sz w:val="22"/>
          <w:szCs w:val="22"/>
        </w:rPr>
        <w:t>O KTÓRYCH MOWA W ART. 108 UST. 1</w:t>
      </w:r>
    </w:p>
    <w:p w:rsidR="00511C13" w:rsidRPr="00F5117B" w:rsidRDefault="00511C13" w:rsidP="00511C13">
      <w:pPr>
        <w:rPr>
          <w:rFonts w:asciiTheme="majorHAnsi" w:hAnsiTheme="majorHAnsi" w:cs="Tahoma"/>
          <w:b/>
          <w:sz w:val="22"/>
          <w:szCs w:val="22"/>
        </w:rPr>
      </w:pPr>
    </w:p>
    <w:p w:rsidR="00511C13" w:rsidRPr="00F5117B" w:rsidRDefault="00511C13" w:rsidP="00121A18">
      <w:pPr>
        <w:numPr>
          <w:ilvl w:val="0"/>
          <w:numId w:val="12"/>
        </w:numPr>
        <w:tabs>
          <w:tab w:val="clear" w:pos="720"/>
          <w:tab w:val="num" w:pos="426"/>
        </w:tabs>
        <w:spacing w:line="276" w:lineRule="auto"/>
        <w:ind w:hanging="720"/>
        <w:jc w:val="both"/>
        <w:rPr>
          <w:rFonts w:asciiTheme="majorHAnsi" w:hAnsiTheme="majorHAnsi" w:cs="Tahoma"/>
          <w:sz w:val="22"/>
          <w:szCs w:val="22"/>
        </w:rPr>
      </w:pPr>
      <w:r w:rsidRPr="00F5117B">
        <w:rPr>
          <w:rFonts w:asciiTheme="majorHAnsi" w:hAnsiTheme="majorHAnsi" w:cs="Tahoma"/>
          <w:sz w:val="22"/>
          <w:szCs w:val="22"/>
        </w:rPr>
        <w:t xml:space="preserve">Zamawiający z postępowania wykluczy wykonawcę: </w:t>
      </w:r>
    </w:p>
    <w:p w:rsidR="00511C13" w:rsidRPr="00F5117B" w:rsidRDefault="00511C13" w:rsidP="00511C13">
      <w:pPr>
        <w:pStyle w:val="Akapitzlist"/>
        <w:suppressAutoHyphens w:val="0"/>
        <w:autoSpaceDE w:val="0"/>
        <w:autoSpaceDN w:val="0"/>
        <w:adjustRightInd w:val="0"/>
        <w:spacing w:line="276" w:lineRule="auto"/>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1) będącego osobą fizyczną, którego prawomocnie skazano za przestępstwo: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udziału w zorganizowanej grupie przestępczej albo związku mającym na celu popełnienie przestępstwa lub przestępstwa skarbowego, o którym mowa w art. 258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handlu ludźmi, o którym mowa w art. 189a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o którym mowa w art. 228–230a, art. 250a Kodeksu karnego lub w art. 46 lub art. 48 ustawy        z dnia 25 czerwca 2010 r. o sporcie,</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 w art. 299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charakterze terrorystycznym, o którym mowa w art. 115 § 20 Kodeksu karnego, lub mające na celu popełnienie tego przestępstwa, </w:t>
      </w:r>
    </w:p>
    <w:p w:rsidR="00511C13" w:rsidRPr="00F5117B" w:rsidRDefault="004A1E31"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powierzania wykonywania pracy małoletniemu cudzoziemcowi</w:t>
      </w:r>
      <w:r w:rsidR="00511C13" w:rsidRPr="00F5117B">
        <w:rPr>
          <w:rFonts w:asciiTheme="majorHAnsi" w:eastAsiaTheme="minorHAnsi" w:hAnsiTheme="majorHAnsi"/>
          <w:sz w:val="22"/>
          <w:szCs w:val="22"/>
          <w:lang w:eastAsia="en-US"/>
        </w:rPr>
        <w:t xml:space="preserve">, o którym mowa w art. 9 ust. 2 ustawy z dnia 15 czerwca 2012 r. o skutkach powierzania wykonywania pracy cudzoziemcom przebywającym wbrew przepisom na terytorium Rzeczypospolitej Polskiej (Dz. U. poz. 769),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 xml:space="preserve">o którym mowa w art. 9 ust. 1 i 3 lub art. 10 ustawy z dnia 15 czerwca 2012 r. o skutkach powierzania wykonywania pracy cudzoziemcom przebywającym wbrew przepisom na terytorium Rzeczypospolitej Polskiej </w:t>
      </w:r>
    </w:p>
    <w:p w:rsidR="00511C13" w:rsidRPr="00F5117B" w:rsidRDefault="00511C13" w:rsidP="007F7775">
      <w:pPr>
        <w:pStyle w:val="Akapitzlist"/>
        <w:suppressAutoHyphens w:val="0"/>
        <w:autoSpaceDE w:val="0"/>
        <w:autoSpaceDN w:val="0"/>
        <w:adjustRightInd w:val="0"/>
        <w:spacing w:line="276" w:lineRule="auto"/>
        <w:ind w:firstLine="556"/>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w:t>
      </w:r>
      <w:r w:rsidR="00F5117B" w:rsidRPr="00F5117B">
        <w:rPr>
          <w:rFonts w:asciiTheme="majorHAnsi" w:eastAsiaTheme="minorHAnsi" w:hAnsiTheme="majorHAnsi"/>
          <w:sz w:val="22"/>
          <w:szCs w:val="22"/>
          <w:lang w:eastAsia="en-US"/>
        </w:rPr>
        <w:tab/>
      </w:r>
      <w:r w:rsidRPr="00F5117B">
        <w:rPr>
          <w:rFonts w:asciiTheme="majorHAnsi" w:eastAsiaTheme="minorHAnsi" w:hAnsiTheme="majorHAnsi"/>
          <w:sz w:val="22"/>
          <w:szCs w:val="22"/>
          <w:lang w:eastAsia="en-US"/>
        </w:rPr>
        <w:t>lub za odpowiedni czyn zabroniony okreś</w:t>
      </w:r>
      <w:r w:rsidR="0096653B" w:rsidRPr="00F5117B">
        <w:rPr>
          <w:rFonts w:asciiTheme="majorHAnsi" w:eastAsiaTheme="minorHAnsi" w:hAnsiTheme="majorHAnsi"/>
          <w:sz w:val="22"/>
          <w:szCs w:val="22"/>
          <w:lang w:eastAsia="en-US"/>
        </w:rPr>
        <w:t>lony w przepisach prawa obcego,</w:t>
      </w:r>
    </w:p>
    <w:p w:rsidR="00511C13" w:rsidRPr="00F5117B" w:rsidRDefault="00511C13" w:rsidP="00511C13">
      <w:pPr>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2) </w:t>
      </w:r>
      <w:r w:rsidRPr="00F5117B">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F5117B">
        <w:rPr>
          <w:rFonts w:asciiTheme="majorHAnsi" w:eastAsiaTheme="minorHAnsi" w:hAnsiTheme="majorHAnsi"/>
          <w:sz w:val="22"/>
          <w:szCs w:val="22"/>
          <w:lang w:eastAsia="en-US"/>
        </w:rPr>
        <w:t>stępstwo, o którym mowa w pkt 1,</w:t>
      </w:r>
    </w:p>
    <w:p w:rsidR="00511C13" w:rsidRPr="00F5117B" w:rsidRDefault="00E64440"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hAnsiTheme="majorHAnsi" w:cs="Tahoma"/>
          <w:sz w:val="22"/>
          <w:szCs w:val="22"/>
        </w:rPr>
        <w:t xml:space="preserve">3) </w:t>
      </w:r>
      <w:r w:rsidR="00511C13" w:rsidRPr="00F5117B">
        <w:rPr>
          <w:rFonts w:asciiTheme="majorHAnsi" w:eastAsiaTheme="minorHAnsi" w:hAnsiTheme="majorHAnsi"/>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F5117B">
        <w:rPr>
          <w:rFonts w:asciiTheme="majorHAnsi" w:eastAsiaTheme="minorHAnsi" w:hAnsiTheme="majorHAnsi"/>
          <w:sz w:val="22"/>
          <w:szCs w:val="22"/>
          <w:lang w:eastAsia="en-US"/>
        </w:rPr>
        <w:t>sprawie spłaty tych należności,</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 xml:space="preserve">wobec którego </w:t>
      </w:r>
      <w:r w:rsidR="004A1E31" w:rsidRPr="00F5117B">
        <w:rPr>
          <w:rFonts w:asciiTheme="majorHAnsi" w:eastAsiaTheme="minorHAnsi" w:hAnsiTheme="majorHAnsi"/>
          <w:sz w:val="22"/>
          <w:szCs w:val="22"/>
          <w:lang w:eastAsia="en-US"/>
        </w:rPr>
        <w:t xml:space="preserve">prawomocnie </w:t>
      </w:r>
      <w:r w:rsidRPr="00F5117B">
        <w:rPr>
          <w:rFonts w:asciiTheme="majorHAnsi" w:eastAsiaTheme="minorHAnsi" w:hAnsiTheme="majorHAnsi"/>
          <w:sz w:val="22"/>
          <w:szCs w:val="22"/>
          <w:lang w:eastAsia="en-US"/>
        </w:rPr>
        <w:t>orzeczono zakaz ubiega</w:t>
      </w:r>
      <w:r w:rsidR="0096653B" w:rsidRPr="00F5117B">
        <w:rPr>
          <w:rFonts w:asciiTheme="majorHAnsi" w:eastAsiaTheme="minorHAnsi" w:hAnsiTheme="majorHAnsi"/>
          <w:sz w:val="22"/>
          <w:szCs w:val="22"/>
          <w:lang w:eastAsia="en-US"/>
        </w:rPr>
        <w:t>nia się o zamówienia publiczne,</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w:t>
      </w:r>
      <w:r w:rsidR="0096653B" w:rsidRPr="00F5117B">
        <w:rPr>
          <w:rFonts w:asciiTheme="majorHAnsi" w:eastAsiaTheme="minorHAnsi" w:hAnsiTheme="majorHAnsi"/>
          <w:sz w:val="22"/>
          <w:szCs w:val="22"/>
          <w:lang w:eastAsia="en-US"/>
        </w:rPr>
        <w:t xml:space="preserve"> wnioski niezależnie od siebie,</w:t>
      </w:r>
    </w:p>
    <w:p w:rsidR="00511C13" w:rsidRPr="00F5117B" w:rsidRDefault="00511C13" w:rsidP="00511C13">
      <w:pPr>
        <w:pStyle w:val="Akapitzlist"/>
        <w:spacing w:line="276" w:lineRule="auto"/>
        <w:ind w:left="993" w:hanging="284"/>
        <w:jc w:val="both"/>
        <w:rPr>
          <w:rFonts w:asciiTheme="majorHAnsi" w:hAnsiTheme="majorHAnsi" w:cs="Tahoma"/>
          <w:sz w:val="22"/>
          <w:szCs w:val="22"/>
        </w:rPr>
      </w:pPr>
      <w:r w:rsidRPr="00F5117B">
        <w:rPr>
          <w:rFonts w:asciiTheme="majorHAnsi" w:eastAsiaTheme="minorHAnsi" w:hAnsiTheme="majorHAnsi"/>
          <w:sz w:val="22"/>
          <w:szCs w:val="22"/>
          <w:lang w:eastAsia="en-US"/>
        </w:rPr>
        <w:t>6)</w:t>
      </w:r>
      <w:r w:rsidRPr="00F5117B">
        <w:rPr>
          <w:rFonts w:asciiTheme="majorHAnsi" w:eastAsiaTheme="minorHAnsi" w:hAnsiTheme="majorHAnsi"/>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Wykonawca nie podlega wykluczeniu w okolicznościach określonych w  ust. 1 pkt 1, 2, 5</w:t>
      </w:r>
      <w:r w:rsidR="00F5117B" w:rsidRPr="00F5117B">
        <w:rPr>
          <w:rFonts w:asciiTheme="majorHAnsi" w:eastAsiaTheme="minorHAnsi" w:hAnsiTheme="majorHAnsi"/>
          <w:sz w:val="22"/>
          <w:szCs w:val="22"/>
          <w:lang w:eastAsia="en-US"/>
        </w:rPr>
        <w:t>,</w:t>
      </w:r>
      <w:r w:rsidRPr="00F5117B">
        <w:rPr>
          <w:rFonts w:asciiTheme="majorHAnsi" w:eastAsiaTheme="minorHAnsi" w:hAnsiTheme="majorHAnsi"/>
          <w:sz w:val="22"/>
          <w:szCs w:val="22"/>
          <w:lang w:eastAsia="en-US"/>
        </w:rPr>
        <w:t xml:space="preserve"> jeżeli udowodni zamawiającemu, że spełnił łącznie następujące przesłanki: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naprawił lub zobowiązał się do naprawienia szkody wyrządzonej przestępstwem, wykroczeniem lub swoim nieprawidłowym postępowaniem, w tym poprzez zadośćuczynienie pieniężne;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wyczerpująco wyjaśnił fakty i okoliczności związane z przestępstwem, wykroczeniem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swoim nieprawidłowym postępowaniem oraz spowodowanymi przez nie szkodami, aktywnie współpracując odpowiednio z właściwymi organami, w tym organami ścigania,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zamawiającym;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podjął konkretne środki techniczne, organizacyjne i kadrowe, odpowiednie dla zapobiegania dalszym przestępstwom, wykroczeniom lub nieprawidłowemu postępowaniu, w szczególności: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zerwał wszelkie powiązania z osobami lub podmiotami odpowiedzialnymi                                za nieprawidłowe postępowanie wykonawcy,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zreorganizował personel,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wdrożył system sprawozdawczości i kontroli,</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 xml:space="preserve">utworzył struktury audytu wewnętrznego do monitorowania przestrzegania przepisów, wewnętrznych regulacji lub standardów, </w:t>
      </w:r>
    </w:p>
    <w:p w:rsidR="00511C13" w:rsidRPr="00F5117B" w:rsidRDefault="00511C13" w:rsidP="00121A18">
      <w:pPr>
        <w:pStyle w:val="Akapitzlist"/>
        <w:widowControl/>
        <w:numPr>
          <w:ilvl w:val="2"/>
          <w:numId w:val="12"/>
        </w:numPr>
        <w:suppressAutoHyphens w:val="0"/>
        <w:autoSpaceDE w:val="0"/>
        <w:autoSpaceDN w:val="0"/>
        <w:adjustRightInd w:val="0"/>
        <w:spacing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wprowadził wewnętrzne regulacje dotyczące odpowiedzialności i odszkodowań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nieprzestrzeganie przepisów, wewnętrznych regulacji lub standardów. </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Wykluczenie wykonawcy następuje:</w:t>
      </w:r>
    </w:p>
    <w:p w:rsidR="00511C13" w:rsidRPr="00F5117B" w:rsidRDefault="00511C13" w:rsidP="00121A18">
      <w:pPr>
        <w:pStyle w:val="Akapitzlist"/>
        <w:widowControl/>
        <w:numPr>
          <w:ilvl w:val="0"/>
          <w:numId w:val="14"/>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11C13" w:rsidRPr="00F5117B" w:rsidRDefault="00511C13" w:rsidP="00121A18">
      <w:pPr>
        <w:pStyle w:val="Akapitzlist"/>
        <w:widowControl/>
        <w:numPr>
          <w:ilvl w:val="0"/>
          <w:numId w:val="14"/>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w:t>
      </w:r>
    </w:p>
    <w:p w:rsidR="00511C13" w:rsidRPr="00F5117B" w:rsidRDefault="00511C13" w:rsidP="00F5117B">
      <w:pPr>
        <w:pStyle w:val="Akapitzlist"/>
        <w:suppressAutoHyphens w:val="0"/>
        <w:autoSpaceDE w:val="0"/>
        <w:autoSpaceDN w:val="0"/>
        <w:adjustRightInd w:val="0"/>
        <w:spacing w:line="276" w:lineRule="auto"/>
        <w:ind w:left="1410" w:hanging="33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a) </w:t>
      </w:r>
      <w:r w:rsidRPr="00F5117B">
        <w:rPr>
          <w:rFonts w:asciiTheme="majorHAnsi" w:eastAsiaTheme="minorHAnsi" w:hAnsiTheme="majorHAnsi"/>
          <w:sz w:val="22"/>
          <w:szCs w:val="22"/>
          <w:lang w:eastAsia="en-US"/>
        </w:rPr>
        <w:tab/>
        <w:t xml:space="preserve">w ust. 1 pkt 1 lit. h i pkt 2, gdy osoba, o której mowa w tych przepisach, została skazana </w:t>
      </w:r>
      <w:r w:rsidR="00F5117B"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przestępstwo wymienione w ust. 1 pkt 1 lit. h, </w:t>
      </w:r>
    </w:p>
    <w:p w:rsidR="00511C13" w:rsidRPr="00F5117B" w:rsidRDefault="00511C13"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3) </w:t>
      </w:r>
      <w:r w:rsidRPr="00F5117B">
        <w:rPr>
          <w:rFonts w:asciiTheme="majorHAnsi" w:eastAsiaTheme="minorHAnsi" w:hAnsiTheme="majorHAnsi"/>
          <w:sz w:val="22"/>
          <w:szCs w:val="22"/>
          <w:lang w:eastAsia="en-US"/>
        </w:rPr>
        <w:tab/>
        <w:t xml:space="preserve">w przypadku, o którym mowa w ust. 1 pkt 4, na okres, na jaki został prawomocnie orzeczony zakaz ubiegania się o zamówienia publiczne; </w:t>
      </w:r>
    </w:p>
    <w:p w:rsidR="00511C13" w:rsidRPr="00F5117B" w:rsidRDefault="00511C13" w:rsidP="00511C13">
      <w:pPr>
        <w:pStyle w:val="Akapitzlist"/>
        <w:suppressAutoHyphens w:val="0"/>
        <w:autoSpaceDE w:val="0"/>
        <w:autoSpaceDN w:val="0"/>
        <w:adjustRightInd w:val="0"/>
        <w:spacing w:line="276" w:lineRule="auto"/>
        <w:ind w:left="1080" w:hanging="360"/>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w przypadkach, o których mowa w ust. 1 pkt 5, na okres 3 lat od zaistnienia zdarzenia będącego podstawą wykluczenia.</w:t>
      </w:r>
    </w:p>
    <w:p w:rsidR="008524C1" w:rsidRPr="00F5117B" w:rsidRDefault="008524C1"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r>
      <w:r w:rsidRPr="00F5117B">
        <w:rPr>
          <w:rFonts w:asciiTheme="majorHAnsi" w:hAnsiTheme="majorHAnsi"/>
          <w:sz w:val="22"/>
          <w:szCs w:val="22"/>
        </w:rPr>
        <w:t xml:space="preserve">w przypadkach, o których mowa w ust. 1 pkt 6 w postępowaniu o udzielenie zamówienia, </w:t>
      </w:r>
      <w:r w:rsidR="00F5117B" w:rsidRPr="00F5117B">
        <w:rPr>
          <w:rFonts w:asciiTheme="majorHAnsi" w:hAnsiTheme="majorHAnsi"/>
          <w:sz w:val="22"/>
          <w:szCs w:val="22"/>
        </w:rPr>
        <w:t xml:space="preserve">                        </w:t>
      </w:r>
      <w:r w:rsidRPr="00F5117B">
        <w:rPr>
          <w:rFonts w:asciiTheme="majorHAnsi" w:hAnsiTheme="majorHAnsi"/>
          <w:sz w:val="22"/>
          <w:szCs w:val="22"/>
        </w:rPr>
        <w:t>w którym zaistniało zdarzenie będące podstawą wykluczenia.</w:t>
      </w:r>
    </w:p>
    <w:p w:rsidR="00511C13" w:rsidRPr="007F7775" w:rsidRDefault="00511C13" w:rsidP="003810F0">
      <w:pPr>
        <w:pStyle w:val="WW-Tekstpodstawowywcity2"/>
        <w:spacing w:line="276" w:lineRule="auto"/>
        <w:ind w:left="284" w:hanging="284"/>
        <w:rPr>
          <w:rFonts w:asciiTheme="majorHAnsi" w:hAnsiTheme="majorHAnsi"/>
          <w:sz w:val="22"/>
          <w:szCs w:val="22"/>
        </w:rPr>
      </w:pPr>
      <w:r w:rsidRPr="007F7775">
        <w:rPr>
          <w:rFonts w:asciiTheme="majorHAnsi" w:eastAsiaTheme="minorHAnsi" w:hAnsiTheme="majorHAnsi"/>
          <w:sz w:val="22"/>
          <w:szCs w:val="22"/>
          <w:lang w:eastAsia="en-US"/>
        </w:rPr>
        <w:t xml:space="preserve">6. </w:t>
      </w:r>
      <w:r w:rsidRPr="007F7775">
        <w:rPr>
          <w:rFonts w:asciiTheme="majorHAnsi" w:eastAsiaTheme="minorHAnsi" w:hAnsiTheme="majorHAnsi"/>
          <w:sz w:val="22"/>
          <w:szCs w:val="22"/>
          <w:lang w:eastAsia="en-US"/>
        </w:rPr>
        <w:tab/>
      </w:r>
      <w:r w:rsidRPr="007F7775">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1C01F0" w:rsidRPr="007F7775" w:rsidRDefault="003810F0" w:rsidP="003810F0">
      <w:pPr>
        <w:pStyle w:val="WW-Tekstpodstawowywcity2"/>
        <w:spacing w:line="276" w:lineRule="auto"/>
        <w:ind w:left="284" w:hanging="284"/>
        <w:rPr>
          <w:rFonts w:asciiTheme="majorHAnsi" w:hAnsiTheme="majorHAnsi"/>
          <w:sz w:val="22"/>
          <w:szCs w:val="22"/>
        </w:rPr>
      </w:pPr>
      <w:r w:rsidRPr="007F7775">
        <w:rPr>
          <w:rFonts w:asciiTheme="majorHAnsi" w:hAnsiTheme="majorHAnsi"/>
          <w:sz w:val="22"/>
          <w:szCs w:val="22"/>
        </w:rPr>
        <w:t>7.</w:t>
      </w:r>
      <w:r w:rsidRPr="007F7775">
        <w:rPr>
          <w:rFonts w:asciiTheme="majorHAnsi" w:hAnsiTheme="majorHAnsi"/>
          <w:sz w:val="22"/>
          <w:szCs w:val="22"/>
        </w:rPr>
        <w:tab/>
      </w:r>
      <w:r w:rsidR="0069191C" w:rsidRPr="007F7775">
        <w:rPr>
          <w:rFonts w:asciiTheme="majorHAnsi" w:hAnsiTheme="majorHAnsi"/>
          <w:sz w:val="22"/>
          <w:szCs w:val="22"/>
        </w:rPr>
        <w:t>W przypadku podmiotów wspólnie ubie</w:t>
      </w:r>
      <w:r w:rsidR="000319D3" w:rsidRPr="007F7775">
        <w:rPr>
          <w:rFonts w:asciiTheme="majorHAnsi" w:hAnsiTheme="majorHAnsi"/>
          <w:sz w:val="22"/>
          <w:szCs w:val="22"/>
        </w:rPr>
        <w:t xml:space="preserve">gających się o zamówienie żaden </w:t>
      </w:r>
      <w:r w:rsidR="0069191C" w:rsidRPr="007F7775">
        <w:rPr>
          <w:rFonts w:asciiTheme="majorHAnsi" w:hAnsiTheme="majorHAnsi"/>
          <w:sz w:val="22"/>
          <w:szCs w:val="22"/>
        </w:rPr>
        <w:t>z wykonawców nie może podlegać wykluczeniu.</w:t>
      </w:r>
      <w:r w:rsidR="00E26795" w:rsidRPr="007F7775">
        <w:rPr>
          <w:rFonts w:asciiTheme="majorHAnsi" w:hAnsiTheme="majorHAnsi"/>
          <w:sz w:val="22"/>
          <w:szCs w:val="22"/>
        </w:rPr>
        <w:t xml:space="preserve"> Powyższe dotyczy sytuacji, w której wykonawca powołuje się na zdolności lub sytuację podmiotów udostępniających zasoby.</w:t>
      </w:r>
    </w:p>
    <w:p w:rsidR="00E26795" w:rsidRPr="007F7775" w:rsidRDefault="00E26795" w:rsidP="0045177B">
      <w:pPr>
        <w:pStyle w:val="WW-Tekstpodstawowywcity2"/>
        <w:spacing w:line="276" w:lineRule="auto"/>
        <w:ind w:left="284" w:hanging="284"/>
        <w:rPr>
          <w:rFonts w:asciiTheme="majorHAnsi" w:hAnsiTheme="majorHAnsi"/>
          <w:i/>
          <w:strike/>
          <w:color w:val="00B0F0"/>
          <w:sz w:val="22"/>
          <w:szCs w:val="22"/>
        </w:rPr>
      </w:pPr>
    </w:p>
    <w:p w:rsidR="007F7775" w:rsidRDefault="007F7775" w:rsidP="00003D5F">
      <w:pPr>
        <w:pStyle w:val="WW-Tekstpodstawowy3"/>
        <w:ind w:left="426" w:right="-2" w:hanging="426"/>
        <w:jc w:val="center"/>
        <w:rPr>
          <w:rFonts w:asciiTheme="majorHAnsi" w:hAnsiTheme="majorHAnsi" w:cs="Tahoma"/>
          <w:b/>
          <w:bCs/>
          <w:color w:val="FF0000"/>
          <w:szCs w:val="22"/>
        </w:rPr>
      </w:pP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cs="Tahoma"/>
          <w:b/>
          <w:bCs/>
          <w:szCs w:val="22"/>
        </w:rPr>
        <w:t>ROZDZIAŁ 16</w:t>
      </w: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b/>
          <w:szCs w:val="22"/>
        </w:rPr>
        <w:t>SPOSÓB OBLICZENIA CENY</w:t>
      </w:r>
    </w:p>
    <w:p w:rsidR="00BE6E8F" w:rsidRPr="007F7775" w:rsidRDefault="00BE6E8F" w:rsidP="00BE6E8F">
      <w:pPr>
        <w:spacing w:line="276" w:lineRule="auto"/>
        <w:ind w:left="426" w:hanging="426"/>
        <w:jc w:val="center"/>
        <w:rPr>
          <w:rFonts w:asciiTheme="majorHAnsi" w:hAnsiTheme="majorHAnsi" w:cs="Tahoma"/>
          <w:b/>
          <w:sz w:val="22"/>
          <w:szCs w:val="22"/>
        </w:rPr>
      </w:pP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może zaproponować tylko jedną cenę uwzględniającą należny i obowiązujący podatek</w:t>
      </w:r>
      <w:r w:rsidR="00052D08" w:rsidRPr="007F7775">
        <w:rPr>
          <w:rFonts w:asciiTheme="majorHAnsi" w:hAnsiTheme="majorHAnsi" w:cs="Tahoma"/>
          <w:sz w:val="22"/>
          <w:szCs w:val="22"/>
        </w:rPr>
        <w:t xml:space="preserve">              </w:t>
      </w:r>
      <w:r w:rsidRPr="007F7775">
        <w:rPr>
          <w:rFonts w:asciiTheme="majorHAnsi" w:hAnsiTheme="majorHAnsi" w:cs="Tahoma"/>
          <w:sz w:val="22"/>
          <w:szCs w:val="22"/>
        </w:rPr>
        <w:t xml:space="preserve"> od towarów i usług z dokładnością nie większą niż do dwóch miejsc po przecinku.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zobowiązany jest w cenie oferty uwzględnić stawkę podatku VAT – 23%.</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bCs/>
          <w:sz w:val="22"/>
          <w:szCs w:val="22"/>
        </w:rPr>
        <w:t xml:space="preserve">Zaoferowana cena oferty będzie ceną ryczałtową.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ponosi wszelkie ryzyko związane z określeniem całkowitej ceny oferty na podstawie własnej analizy ekonomicznej.</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 xml:space="preserve">Podana w ofercie cena ryczałtowa musi uwzględniać </w:t>
      </w:r>
      <w:r w:rsidR="006D5FBC" w:rsidRPr="007F7775">
        <w:rPr>
          <w:rFonts w:asciiTheme="majorHAnsi" w:hAnsiTheme="majorHAnsi" w:cs="Tahoma"/>
          <w:sz w:val="22"/>
          <w:szCs w:val="22"/>
        </w:rPr>
        <w:t>wszystkie koszty składające się</w:t>
      </w:r>
      <w:r w:rsidR="005F26C6" w:rsidRPr="007F7775">
        <w:rPr>
          <w:rFonts w:asciiTheme="majorHAnsi" w:hAnsiTheme="majorHAnsi" w:cs="Tahoma"/>
          <w:sz w:val="22"/>
          <w:szCs w:val="22"/>
        </w:rPr>
        <w:t xml:space="preserve"> </w:t>
      </w:r>
      <w:r w:rsidRPr="007F7775">
        <w:rPr>
          <w:rFonts w:asciiTheme="majorHAnsi" w:hAnsiTheme="majorHAnsi" w:cs="Tahoma"/>
          <w:sz w:val="22"/>
          <w:szCs w:val="22"/>
        </w:rPr>
        <w:t xml:space="preserve">na prawidłową realizację przedmiotu zamówienia </w:t>
      </w:r>
      <w:r w:rsidRPr="007F7775">
        <w:rPr>
          <w:rFonts w:asciiTheme="majorHAnsi" w:hAnsiTheme="majorHAnsi" w:cs="Tahoma"/>
          <w:sz w:val="22"/>
          <w:szCs w:val="22"/>
          <w:lang w:eastAsia="pl-PL"/>
        </w:rPr>
        <w:t xml:space="preserve">wynikające z opisu przedmiotu zamówienia. </w:t>
      </w:r>
    </w:p>
    <w:p w:rsidR="005F26C6"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Wykonawca winien przewidzieć wszystkie okoliczności, które zmierzają do prawidłowego </w:t>
      </w:r>
      <w:r w:rsidR="00052D08"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i należytego wykonania przedmiotu zamówienia oraz, które mogą wpłynąć na cenę zamówienia</w:t>
      </w:r>
      <w:r w:rsidRPr="007F7775">
        <w:rPr>
          <w:rFonts w:asciiTheme="majorHAnsi" w:hAnsiTheme="majorHAnsi" w:cs="Tahoma"/>
          <w:sz w:val="22"/>
          <w:szCs w:val="22"/>
        </w:rPr>
        <w:t>.</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lastRenderedPageBreak/>
        <w:t>Wszelkie upusty i rabaty udzielane zamawiającemu przez wykonawcę muszą być ujęte w cenie oferty.</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Jeżeli została złożona oferta, której wybór prowadziłby do powstania u zamawiającego obowiązku podatkowego zgodnie z ustawą z dnia 11 marca 2004 r. o podatku od towarów i usług</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(Dz. U. z 2</w:t>
      </w:r>
      <w:r w:rsidR="005F26C6" w:rsidRPr="007F7775">
        <w:rPr>
          <w:rFonts w:asciiTheme="majorHAnsi" w:hAnsiTheme="majorHAnsi"/>
          <w:sz w:val="22"/>
          <w:szCs w:val="22"/>
          <w:lang w:eastAsia="pl-PL"/>
        </w:rPr>
        <w:t>018 r. poz. 2174, z późn. zm.15</w:t>
      </w:r>
      <w:r w:rsidRPr="007F7775">
        <w:rPr>
          <w:rFonts w:asciiTheme="majorHAnsi" w:hAnsiTheme="majorHAnsi"/>
          <w:sz w:val="22"/>
          <w:szCs w:val="22"/>
          <w:lang w:eastAsia="pl-PL"/>
        </w:rPr>
        <w:t xml:space="preserve">), dla celów zastosowania kryterium ceny lub kosztu zamawiający dolicza do przedstawionej w tej ofercie ceny kwotę podatku od towarów i usług, którą miałby obowiązek rozliczyć. </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W</w:t>
      </w:r>
      <w:r w:rsidR="005F26C6" w:rsidRPr="007F7775">
        <w:rPr>
          <w:rFonts w:asciiTheme="majorHAnsi" w:hAnsiTheme="majorHAnsi"/>
          <w:sz w:val="22"/>
          <w:szCs w:val="22"/>
          <w:lang w:eastAsia="pl-PL"/>
        </w:rPr>
        <w:t xml:space="preserve"> ofercie, o której mowa w ust. 8</w:t>
      </w:r>
      <w:r w:rsidRPr="007F7775">
        <w:rPr>
          <w:rFonts w:asciiTheme="majorHAnsi" w:hAnsiTheme="majorHAnsi"/>
          <w:sz w:val="22"/>
          <w:szCs w:val="22"/>
          <w:lang w:eastAsia="pl-PL"/>
        </w:rPr>
        <w:t xml:space="preserve">, wykonawca ma obowiązek: </w:t>
      </w:r>
    </w:p>
    <w:p w:rsidR="007A3A23" w:rsidRPr="007F7775" w:rsidRDefault="007A3A23" w:rsidP="00121A18">
      <w:pPr>
        <w:pStyle w:val="Akapitzlist"/>
        <w:numPr>
          <w:ilvl w:val="0"/>
          <w:numId w:val="30"/>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poinformowania zamawiającego, że wybór jego oferty będzie prowadził do powstania</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u zamaw</w:t>
      </w:r>
      <w:r w:rsidR="005F26C6" w:rsidRPr="007F7775">
        <w:rPr>
          <w:rFonts w:asciiTheme="majorHAnsi" w:hAnsiTheme="majorHAnsi"/>
          <w:sz w:val="22"/>
          <w:szCs w:val="22"/>
          <w:lang w:eastAsia="pl-PL"/>
        </w:rPr>
        <w:t>iającego obowiązku podatkowego,</w:t>
      </w:r>
    </w:p>
    <w:p w:rsidR="007A3A23" w:rsidRPr="007F7775" w:rsidRDefault="007A3A23" w:rsidP="00121A18">
      <w:pPr>
        <w:pStyle w:val="Akapitzlist"/>
        <w:numPr>
          <w:ilvl w:val="0"/>
          <w:numId w:val="30"/>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nazwy (rodzaju) towaru lub usługi, których dostawa lub świadczenie będą prowadziły do powstania</w:t>
      </w:r>
      <w:r w:rsidR="005F26C6" w:rsidRPr="007F7775">
        <w:rPr>
          <w:rFonts w:asciiTheme="majorHAnsi" w:hAnsiTheme="majorHAnsi"/>
          <w:sz w:val="22"/>
          <w:szCs w:val="22"/>
          <w:lang w:eastAsia="pl-PL"/>
        </w:rPr>
        <w:t xml:space="preserve"> obowiązku podatkowego,</w:t>
      </w:r>
      <w:r w:rsidRPr="007F7775">
        <w:rPr>
          <w:rFonts w:asciiTheme="majorHAnsi" w:hAnsiTheme="majorHAnsi"/>
          <w:sz w:val="22"/>
          <w:szCs w:val="22"/>
          <w:lang w:eastAsia="pl-PL"/>
        </w:rPr>
        <w:t xml:space="preserve"> </w:t>
      </w:r>
    </w:p>
    <w:p w:rsidR="007A3A23" w:rsidRPr="007F7775" w:rsidRDefault="007A3A23" w:rsidP="00121A18">
      <w:pPr>
        <w:pStyle w:val="Akapitzlist"/>
        <w:numPr>
          <w:ilvl w:val="0"/>
          <w:numId w:val="30"/>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wartości towaru lub usługi objętego obowiązkiem podatkowym za</w:t>
      </w:r>
      <w:r w:rsidR="005F26C6" w:rsidRPr="007F7775">
        <w:rPr>
          <w:rFonts w:asciiTheme="majorHAnsi" w:hAnsiTheme="majorHAnsi"/>
          <w:sz w:val="22"/>
          <w:szCs w:val="22"/>
          <w:lang w:eastAsia="pl-PL"/>
        </w:rPr>
        <w:t>mawiającego,                 bez kwoty podatku,</w:t>
      </w:r>
    </w:p>
    <w:p w:rsidR="00BE6E8F" w:rsidRPr="007F7775" w:rsidRDefault="007A3A23" w:rsidP="00121A18">
      <w:pPr>
        <w:pStyle w:val="Akapitzlist"/>
        <w:numPr>
          <w:ilvl w:val="0"/>
          <w:numId w:val="30"/>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stawki podatku od towarów i usług, która zgodnie z wiedzą wykonawcy, będzie miała zastosowanie.</w:t>
      </w:r>
    </w:p>
    <w:p w:rsidR="00636EE4" w:rsidRDefault="00636EE4" w:rsidP="002C4EB2">
      <w:pPr>
        <w:rPr>
          <w:rFonts w:asciiTheme="majorHAnsi" w:hAnsiTheme="majorHAnsi" w:cs="Tahoma"/>
          <w:b/>
          <w:sz w:val="22"/>
          <w:szCs w:val="22"/>
        </w:rPr>
      </w:pP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cs="Tahoma"/>
          <w:b/>
          <w:sz w:val="22"/>
          <w:szCs w:val="22"/>
        </w:rPr>
        <w:t>ROZDZIAŁ 17</w:t>
      </w: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b/>
          <w:sz w:val="22"/>
          <w:szCs w:val="22"/>
        </w:rPr>
        <w:t>OPIS KRYTERIÓW OCENY OFERT, WRAZ Z PODANIEM WAG TYCH KRYTERIÓW</w:t>
      </w:r>
      <w:r w:rsidR="00AE3BDE" w:rsidRPr="007F7775">
        <w:rPr>
          <w:rFonts w:asciiTheme="majorHAnsi" w:hAnsiTheme="majorHAnsi"/>
          <w:b/>
          <w:sz w:val="22"/>
          <w:szCs w:val="22"/>
        </w:rPr>
        <w:t xml:space="preserve">                                                          </w:t>
      </w:r>
      <w:r w:rsidRPr="007F7775">
        <w:rPr>
          <w:rFonts w:asciiTheme="majorHAnsi" w:hAnsiTheme="majorHAnsi"/>
          <w:b/>
          <w:sz w:val="22"/>
          <w:szCs w:val="22"/>
        </w:rPr>
        <w:t xml:space="preserve"> I SPOSOBU OCENY OFERT</w:t>
      </w:r>
    </w:p>
    <w:p w:rsidR="00003D5F" w:rsidRPr="007F7775" w:rsidRDefault="00003D5F" w:rsidP="00003D5F">
      <w:pPr>
        <w:ind w:left="426" w:hanging="426"/>
        <w:jc w:val="center"/>
        <w:rPr>
          <w:rFonts w:asciiTheme="majorHAnsi" w:hAnsiTheme="majorHAnsi" w:cs="Tahoma"/>
          <w:b/>
          <w:sz w:val="22"/>
          <w:szCs w:val="22"/>
        </w:rPr>
      </w:pPr>
    </w:p>
    <w:p w:rsidR="00A846E8" w:rsidRPr="007F7775" w:rsidRDefault="00A846E8" w:rsidP="00EE16F3">
      <w:pPr>
        <w:numPr>
          <w:ilvl w:val="0"/>
          <w:numId w:val="36"/>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A846E8" w:rsidRPr="007F7775" w:rsidRDefault="00A846E8" w:rsidP="00EE16F3">
      <w:pPr>
        <w:numPr>
          <w:ilvl w:val="0"/>
          <w:numId w:val="36"/>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F7775" w:rsidRDefault="00A846E8" w:rsidP="00EE16F3">
      <w:pPr>
        <w:numPr>
          <w:ilvl w:val="0"/>
          <w:numId w:val="36"/>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Szczegółowość, kompletność i jednoznaczność opisu kryteriów oceny ofert umożliwia każdemu znającemu treść ofert dokonanie ich właściwej i obiektywnie uzasadnionej oceny  i hierarchizacji </w:t>
      </w:r>
      <w:r w:rsidR="00A25C37"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w rankingu ofert najkorzystniejszych.</w:t>
      </w:r>
    </w:p>
    <w:p w:rsidR="00A846E8" w:rsidRPr="007F7775" w:rsidRDefault="00A846E8" w:rsidP="00EE16F3">
      <w:pPr>
        <w:numPr>
          <w:ilvl w:val="0"/>
          <w:numId w:val="36"/>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Kryteriami oceny ofert są:</w:t>
      </w:r>
    </w:p>
    <w:p w:rsidR="00A846E8"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Cena oferty (C) – znaczenie 60%,</w:t>
      </w:r>
    </w:p>
    <w:p w:rsidR="003360A1"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Wydłużenie terminu gwarancji (T) – znaczenie 40%,</w:t>
      </w:r>
    </w:p>
    <w:p w:rsidR="00A846E8" w:rsidRPr="007F7775" w:rsidRDefault="00A846E8" w:rsidP="00121A18">
      <w:pPr>
        <w:numPr>
          <w:ilvl w:val="0"/>
          <w:numId w:val="36"/>
        </w:numPr>
        <w:tabs>
          <w:tab w:val="clear" w:pos="720"/>
          <w:tab w:val="num" w:pos="284"/>
        </w:tabs>
        <w:spacing w:line="276" w:lineRule="auto"/>
        <w:ind w:hanging="720"/>
        <w:jc w:val="both"/>
        <w:rPr>
          <w:rFonts w:asciiTheme="majorHAnsi" w:hAnsiTheme="majorHAnsi" w:cs="Tahoma"/>
          <w:sz w:val="22"/>
          <w:szCs w:val="22"/>
        </w:rPr>
      </w:pPr>
      <w:r w:rsidRPr="007F7775">
        <w:rPr>
          <w:rFonts w:asciiTheme="majorHAnsi" w:hAnsiTheme="majorHAnsi" w:cs="Tahoma"/>
          <w:sz w:val="22"/>
          <w:szCs w:val="22"/>
          <w:lang w:eastAsia="pl-PL"/>
        </w:rPr>
        <w:t>Punktacja ofert dokonana zostanie wg następujących zasad</w:t>
      </w:r>
      <w:r w:rsidR="004F40E9" w:rsidRPr="007F7775">
        <w:rPr>
          <w:rFonts w:asciiTheme="majorHAnsi" w:hAnsiTheme="majorHAnsi" w:cs="Tahoma"/>
          <w:sz w:val="22"/>
          <w:szCs w:val="22"/>
          <w:lang w:eastAsia="pl-PL"/>
        </w:rPr>
        <w:t>:</w:t>
      </w:r>
    </w:p>
    <w:p w:rsidR="00593B49" w:rsidRDefault="00593B49" w:rsidP="007F7775">
      <w:pPr>
        <w:pStyle w:val="WW-Tekstpodstawowywcity3"/>
        <w:spacing w:line="276" w:lineRule="auto"/>
        <w:ind w:hanging="426"/>
        <w:rPr>
          <w:rFonts w:asciiTheme="majorHAnsi" w:hAnsiTheme="majorHAnsi" w:cs="Tahoma"/>
          <w:b/>
          <w:bCs/>
          <w:sz w:val="22"/>
          <w:szCs w:val="22"/>
          <w:u w:val="single"/>
        </w:rPr>
      </w:pPr>
    </w:p>
    <w:p w:rsidR="009B0C73" w:rsidRPr="007F7775" w:rsidRDefault="009B0C73" w:rsidP="007F7775">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najniższa z badanych</w:t>
      </w:r>
    </w:p>
    <w:p w:rsidR="009B0C73" w:rsidRPr="007F7775" w:rsidRDefault="009B0C73" w:rsidP="003360A1">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w:t>
      </w:r>
      <w:r w:rsidR="003360A1" w:rsidRPr="007F7775">
        <w:rPr>
          <w:rFonts w:asciiTheme="majorHAnsi" w:hAnsiTheme="majorHAnsi" w:cs="Tahoma"/>
          <w:sz w:val="22"/>
          <w:szCs w:val="22"/>
        </w:rPr>
        <w:t>……………………</w:t>
      </w:r>
      <w:r w:rsidRPr="007F7775">
        <w:rPr>
          <w:rFonts w:asciiTheme="majorHAnsi" w:hAnsiTheme="majorHAnsi" w:cs="Tahoma"/>
          <w:sz w:val="22"/>
          <w:szCs w:val="22"/>
        </w:rPr>
        <w:t>……x 60 (znaczenie kryterium).</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badanej oferty</w:t>
      </w:r>
    </w:p>
    <w:p w:rsidR="009B0C73" w:rsidRPr="007F7775" w:rsidRDefault="009B0C73" w:rsidP="00A846E8">
      <w:pPr>
        <w:pStyle w:val="WW-Tekstpodstawowywcity3"/>
        <w:spacing w:line="276" w:lineRule="auto"/>
        <w:ind w:left="0" w:firstLine="0"/>
        <w:rPr>
          <w:rFonts w:asciiTheme="majorHAnsi" w:hAnsiTheme="majorHAnsi" w:cs="Tahoma"/>
          <w:sz w:val="22"/>
          <w:szCs w:val="22"/>
        </w:rPr>
      </w:pP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w:t>
      </w:r>
      <w:r w:rsidR="003360A1" w:rsidRPr="007F7775">
        <w:rPr>
          <w:rFonts w:asciiTheme="majorHAnsi" w:hAnsiTheme="majorHAnsi" w:cs="Tahoma"/>
          <w:sz w:val="22"/>
          <w:szCs w:val="22"/>
        </w:rPr>
        <w:t xml:space="preserve">. </w:t>
      </w:r>
      <w:r w:rsidRPr="007F7775">
        <w:rPr>
          <w:rFonts w:asciiTheme="majorHAnsi" w:hAnsiTheme="majorHAnsi" w:cs="Tahoma"/>
          <w:sz w:val="22"/>
          <w:szCs w:val="22"/>
        </w:rPr>
        <w:t>Maksymalna przyznana liczba punktów w tym kryterium nie przekroczy 60.</w:t>
      </w:r>
    </w:p>
    <w:p w:rsidR="005645E0" w:rsidRDefault="005645E0" w:rsidP="002C4EB2">
      <w:pPr>
        <w:pStyle w:val="WW-Tekstpodstawowywcity3"/>
        <w:spacing w:line="276" w:lineRule="auto"/>
        <w:ind w:hanging="426"/>
        <w:rPr>
          <w:rFonts w:asciiTheme="majorHAnsi" w:hAnsiTheme="majorHAnsi" w:cs="Tahoma"/>
          <w:b/>
          <w:bCs/>
          <w:color w:val="00B050"/>
          <w:sz w:val="22"/>
          <w:szCs w:val="22"/>
          <w:u w:val="single"/>
        </w:rPr>
      </w:pPr>
    </w:p>
    <w:p w:rsidR="003360A1" w:rsidRPr="007F7775" w:rsidRDefault="009B0C73" w:rsidP="007F7775">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Kryterium: WYDŁUŻONY TERMIN GWARANCJI</w:t>
      </w:r>
    </w:p>
    <w:p w:rsidR="003360A1" w:rsidRDefault="003360A1" w:rsidP="00A846E8">
      <w:pPr>
        <w:pStyle w:val="WW-Tekstpodstawowywcity3"/>
        <w:spacing w:line="276" w:lineRule="auto"/>
        <w:ind w:left="0" w:firstLine="0"/>
        <w:rPr>
          <w:rFonts w:asciiTheme="majorHAnsi" w:hAnsiTheme="majorHAnsi" w:cs="Tahoma"/>
          <w:color w:val="00B050"/>
          <w:sz w:val="22"/>
          <w:szCs w:val="22"/>
        </w:rPr>
      </w:pPr>
    </w:p>
    <w:p w:rsidR="009B0C73" w:rsidRPr="007F7775" w:rsidRDefault="009B0C73" w:rsidP="00A846E8">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Ilość punktów „T” = Wydłużony termin gwarancji.</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lastRenderedPageBreak/>
        <w:t>Zamawiający przyzna punkty badanej ofercie w kryterium w tym kryterium na podstawie terminu podanego przez wykonawcę na formularzu oferty.</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3 lata –   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zaproponowany termin gwarancji: 4 lata – 20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5 lat   – 40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9B0C73" w:rsidRPr="003360A1" w:rsidRDefault="009B0C73" w:rsidP="003360A1">
      <w:pPr>
        <w:pStyle w:val="WW-Tekstpodstawowywcity3"/>
        <w:spacing w:line="276" w:lineRule="auto"/>
        <w:ind w:left="0" w:firstLine="0"/>
        <w:rPr>
          <w:rFonts w:asciiTheme="majorHAnsi" w:hAnsiTheme="majorHAnsi" w:cs="Tahoma"/>
          <w:color w:val="00B050"/>
          <w:sz w:val="22"/>
          <w:szCs w:val="22"/>
        </w:rPr>
      </w:pPr>
    </w:p>
    <w:p w:rsidR="007F7775"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na podstawie obliczeń przyzna ostateczną liczbę punktów poszczególnym wykonawcom wg następującego wzoru.</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Po = C + T</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p>
    <w:p w:rsidR="003360A1" w:rsidRPr="007F7775" w:rsidRDefault="003360A1" w:rsidP="003360A1">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T </w:t>
      </w:r>
      <w:r w:rsidRPr="007F7775">
        <w:rPr>
          <w:rFonts w:asciiTheme="majorHAnsi" w:hAnsiTheme="majorHAnsi" w:cs="Tahoma"/>
          <w:b/>
          <w:sz w:val="22"/>
          <w:szCs w:val="22"/>
        </w:rPr>
        <w:tab/>
      </w:r>
      <w:r w:rsidRPr="007F7775">
        <w:rPr>
          <w:rFonts w:asciiTheme="majorHAnsi" w:hAnsiTheme="majorHAnsi" w:cs="Tahoma"/>
          <w:b/>
          <w:sz w:val="22"/>
          <w:szCs w:val="22"/>
        </w:rPr>
        <w:tab/>
        <w:t>– Kryterium:  wydłużony termin gwarancji,,</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Oferta, która otrzyma największą, łączną ilość punktów uznana zostanie za najkorzystniejszą. </w:t>
      </w:r>
    </w:p>
    <w:p w:rsidR="003360A1" w:rsidRDefault="003360A1" w:rsidP="003360A1">
      <w:pPr>
        <w:pStyle w:val="WW-Tekstpodstawowywcity3"/>
        <w:spacing w:line="276" w:lineRule="auto"/>
        <w:ind w:left="0" w:firstLine="0"/>
        <w:rPr>
          <w:rFonts w:asciiTheme="majorHAnsi" w:hAnsiTheme="majorHAnsi" w:cs="Tahoma"/>
          <w:color w:val="00B050"/>
          <w:sz w:val="22"/>
          <w:szCs w:val="22"/>
        </w:rPr>
      </w:pPr>
    </w:p>
    <w:p w:rsidR="00D72AF3" w:rsidRPr="007F7775" w:rsidRDefault="00D72AF3" w:rsidP="00121A18">
      <w:pPr>
        <w:pStyle w:val="Akapitzlist"/>
        <w:numPr>
          <w:ilvl w:val="0"/>
          <w:numId w:val="36"/>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 xml:space="preserve">Ocena oferty dokonywana będzie na podstawie przedłożonego formularza oferty i oświadczeń </w:t>
      </w:r>
      <w:r w:rsidR="00684DC4" w:rsidRPr="007F7775">
        <w:rPr>
          <w:rFonts w:asciiTheme="majorHAnsi" w:hAnsiTheme="majorHAnsi" w:cs="Tahoma"/>
          <w:sz w:val="22"/>
          <w:szCs w:val="22"/>
        </w:rPr>
        <w:t xml:space="preserve">                </w:t>
      </w:r>
      <w:r w:rsidRPr="007F7775">
        <w:rPr>
          <w:rFonts w:asciiTheme="majorHAnsi" w:hAnsiTheme="majorHAnsi" w:cs="Tahoma"/>
          <w:sz w:val="22"/>
          <w:szCs w:val="22"/>
        </w:rPr>
        <w:t>oraz innych dokumentów opisanych w SWZ.</w:t>
      </w:r>
    </w:p>
    <w:p w:rsidR="00D72AF3" w:rsidRPr="007F7775" w:rsidRDefault="00D72AF3" w:rsidP="00121A18">
      <w:pPr>
        <w:pStyle w:val="Akapitzlist"/>
        <w:numPr>
          <w:ilvl w:val="0"/>
          <w:numId w:val="36"/>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Zamawiający porówna jedynie te oferty, które nie zostaną odrzucone.</w:t>
      </w:r>
    </w:p>
    <w:p w:rsidR="0000155C" w:rsidRPr="007F7775" w:rsidRDefault="0000155C" w:rsidP="00121A18">
      <w:pPr>
        <w:pStyle w:val="Akapitzlist"/>
        <w:numPr>
          <w:ilvl w:val="0"/>
          <w:numId w:val="36"/>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sz w:val="22"/>
          <w:szCs w:val="22"/>
          <w:lang w:eastAsia="pl-PL"/>
        </w:rPr>
        <w:t xml:space="preserve">Zamawiający poprawia w ofercie: </w:t>
      </w:r>
    </w:p>
    <w:p w:rsidR="0000155C" w:rsidRPr="007F7775" w:rsidRDefault="0000155C" w:rsidP="00121A18">
      <w:pPr>
        <w:pStyle w:val="Akapitzlist"/>
        <w:numPr>
          <w:ilvl w:val="0"/>
          <w:numId w:val="37"/>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pisarskie,</w:t>
      </w:r>
    </w:p>
    <w:p w:rsidR="0000155C" w:rsidRPr="007F7775" w:rsidRDefault="0000155C" w:rsidP="00121A18">
      <w:pPr>
        <w:pStyle w:val="Akapitzlist"/>
        <w:numPr>
          <w:ilvl w:val="0"/>
          <w:numId w:val="37"/>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rachunkowe, z uwzględnieniem konsekwencji rachunkowych dokonanych poprawek,</w:t>
      </w:r>
    </w:p>
    <w:p w:rsidR="0000155C" w:rsidRPr="007F7775" w:rsidRDefault="0000155C" w:rsidP="00121A18">
      <w:pPr>
        <w:pStyle w:val="Akapitzlist"/>
        <w:numPr>
          <w:ilvl w:val="0"/>
          <w:numId w:val="37"/>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inne omyłki polegające na niezgodności oferty z dokumentami zamówienia, niepowodujące istotnych zmian w treści oferty </w:t>
      </w:r>
    </w:p>
    <w:p w:rsidR="0000155C" w:rsidRPr="007F7775" w:rsidRDefault="0000155C" w:rsidP="007F7775">
      <w:pPr>
        <w:suppressAutoHyphens w:val="0"/>
        <w:autoSpaceDE w:val="0"/>
        <w:autoSpaceDN w:val="0"/>
        <w:adjustRightInd w:val="0"/>
        <w:spacing w:line="276" w:lineRule="auto"/>
        <w:ind w:firstLine="284"/>
        <w:jc w:val="both"/>
        <w:rPr>
          <w:rFonts w:asciiTheme="majorHAnsi" w:hAnsiTheme="majorHAnsi"/>
          <w:sz w:val="22"/>
          <w:szCs w:val="22"/>
          <w:lang w:eastAsia="pl-PL"/>
        </w:rPr>
      </w:pPr>
      <w:r w:rsidRPr="007F7775">
        <w:rPr>
          <w:rFonts w:ascii="Cambria Math" w:hAnsi="Cambria Math" w:cs="Cambria Math"/>
          <w:sz w:val="22"/>
          <w:szCs w:val="22"/>
          <w:lang w:eastAsia="pl-PL"/>
        </w:rPr>
        <w:t>‒</w:t>
      </w:r>
      <w:r w:rsidRPr="007F7775">
        <w:rPr>
          <w:rFonts w:asciiTheme="majorHAnsi" w:hAnsiTheme="majorHAnsi"/>
          <w:sz w:val="22"/>
          <w:szCs w:val="22"/>
          <w:lang w:eastAsia="pl-PL"/>
        </w:rPr>
        <w:t xml:space="preserve"> niezwłocznie zawiadamiając o tym wykonawcę, którego oferta została poprawiona.</w:t>
      </w:r>
    </w:p>
    <w:p w:rsidR="0000155C" w:rsidRPr="007F7775" w:rsidRDefault="0000155C"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W p</w:t>
      </w:r>
      <w:r w:rsidR="004F33FE" w:rsidRPr="007F7775">
        <w:rPr>
          <w:rFonts w:asciiTheme="majorHAnsi" w:hAnsiTheme="majorHAnsi"/>
          <w:sz w:val="22"/>
          <w:szCs w:val="22"/>
          <w:lang w:eastAsia="pl-PL"/>
        </w:rPr>
        <w:t xml:space="preserve">rzypadku, o którym mowa w ust. </w:t>
      </w:r>
      <w:r w:rsidRPr="007F7775">
        <w:rPr>
          <w:rFonts w:asciiTheme="majorHAnsi" w:hAnsiTheme="majorHAnsi"/>
          <w:sz w:val="22"/>
          <w:szCs w:val="22"/>
          <w:lang w:eastAsia="pl-PL"/>
        </w:rPr>
        <w:t>8 pkt 3, zamawiający wyznacza wykonawcy odpowiedni termin</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na wyrażenie zgody na poprawienie w ofercie omyłki lub zakwestionowanie sposobu jej poprawienia. Brak odpowiedzi w wyznaczonym terminie uznaje się za wyrażenie zgody na poprawienie omyłki.</w:t>
      </w:r>
    </w:p>
    <w:p w:rsidR="006D5FBC" w:rsidRPr="007F7775" w:rsidRDefault="000A5255"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Jeżeli zaoferowana cena lub koszt, lub ich istotne części składowe, wydają się rażąco niskie</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F7775">
        <w:rPr>
          <w:rFonts w:asciiTheme="majorHAnsi" w:hAnsiTheme="majorHAnsi"/>
          <w:sz w:val="22"/>
          <w:szCs w:val="22"/>
          <w:lang w:eastAsia="pl-PL"/>
        </w:rPr>
        <w:t xml:space="preserve">zamawiający stosownie do 224 ust. 1 pzp - </w:t>
      </w:r>
      <w:r w:rsidRPr="007F7775">
        <w:rPr>
          <w:rFonts w:asciiTheme="majorHAnsi" w:hAnsiTheme="majorHAnsi"/>
          <w:sz w:val="22"/>
          <w:szCs w:val="22"/>
          <w:lang w:eastAsia="pl-PL"/>
        </w:rPr>
        <w:t>żąda od wykonawcy wyjaśnień, w tym złożenia dowodów w zakresie wyliczenia ceny lub kosztu, lub ich istotnych części składowych.</w:t>
      </w:r>
    </w:p>
    <w:p w:rsidR="000A5255" w:rsidRPr="007F7775" w:rsidRDefault="006D5FBC"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w:t>
      </w:r>
      <w:r w:rsidR="000A5255" w:rsidRPr="007F7775">
        <w:rPr>
          <w:rFonts w:asciiTheme="majorHAnsi" w:hAnsiTheme="majorHAnsi"/>
          <w:sz w:val="22"/>
          <w:szCs w:val="22"/>
          <w:lang w:eastAsia="pl-PL"/>
        </w:rPr>
        <w:t xml:space="preserve"> przypadku gdy cena całkowita oferty złożonej w terminie jest niższa o co najmniej 30% od: </w:t>
      </w:r>
    </w:p>
    <w:p w:rsidR="00F5430F" w:rsidRPr="00F5430F" w:rsidRDefault="000A5255" w:rsidP="00F5430F">
      <w:pPr>
        <w:pStyle w:val="Akapitzlist"/>
        <w:numPr>
          <w:ilvl w:val="0"/>
          <w:numId w:val="38"/>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wartości zamówienia powiększonej o należny podatek od towarów i usług, ustalonej przed wszczęciem postępowania lub średniej arytmetycznej cen wszystkich złożonych ofert niepodlegających odrzuceniu na p</w:t>
      </w:r>
      <w:r w:rsidR="00053A52" w:rsidRPr="007F7775">
        <w:rPr>
          <w:rFonts w:asciiTheme="majorHAnsi" w:hAnsiTheme="majorHAnsi"/>
          <w:sz w:val="22"/>
          <w:szCs w:val="22"/>
          <w:lang w:eastAsia="pl-PL"/>
        </w:rPr>
        <w:t xml:space="preserve">odstawie art. 226 ust. 1 pkt 1 </w:t>
      </w:r>
      <w:r w:rsidRPr="007F7775">
        <w:rPr>
          <w:rFonts w:asciiTheme="majorHAnsi" w:hAnsiTheme="majorHAnsi"/>
          <w:sz w:val="22"/>
          <w:szCs w:val="22"/>
          <w:lang w:eastAsia="pl-PL"/>
        </w:rPr>
        <w:t>i 10</w:t>
      </w:r>
      <w:r w:rsidR="00053A52" w:rsidRPr="007F7775">
        <w:rPr>
          <w:rFonts w:asciiTheme="majorHAnsi" w:hAnsiTheme="majorHAnsi"/>
          <w:sz w:val="22"/>
          <w:szCs w:val="22"/>
          <w:lang w:eastAsia="pl-PL"/>
        </w:rPr>
        <w:t>, zamawiający zwraca</w:t>
      </w:r>
      <w:r w:rsidR="009C44F5"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się </w:t>
      </w:r>
      <w:r w:rsidR="00855EF0">
        <w:rPr>
          <w:rFonts w:asciiTheme="majorHAnsi" w:hAnsiTheme="majorHAnsi"/>
          <w:sz w:val="22"/>
          <w:szCs w:val="22"/>
          <w:lang w:eastAsia="pl-PL"/>
        </w:rPr>
        <w:t xml:space="preserve">             </w:t>
      </w:r>
      <w:r w:rsidRPr="007F7775">
        <w:rPr>
          <w:rFonts w:asciiTheme="majorHAnsi" w:hAnsiTheme="majorHAnsi"/>
          <w:sz w:val="22"/>
          <w:szCs w:val="22"/>
          <w:lang w:eastAsia="pl-PL"/>
        </w:rPr>
        <w:t>o udzielenie wy</w:t>
      </w:r>
      <w:r w:rsidR="004F33FE" w:rsidRPr="007F7775">
        <w:rPr>
          <w:rFonts w:asciiTheme="majorHAnsi" w:hAnsiTheme="majorHAnsi"/>
          <w:sz w:val="22"/>
          <w:szCs w:val="22"/>
          <w:lang w:eastAsia="pl-PL"/>
        </w:rPr>
        <w:t>jaśnień, o których mowa w ust. 1</w:t>
      </w:r>
      <w:r w:rsidR="009C44F5" w:rsidRPr="007F7775">
        <w:rPr>
          <w:rFonts w:asciiTheme="majorHAnsi" w:hAnsiTheme="majorHAnsi"/>
          <w:sz w:val="22"/>
          <w:szCs w:val="22"/>
          <w:lang w:eastAsia="pl-PL"/>
        </w:rPr>
        <w:t>0</w:t>
      </w:r>
      <w:r w:rsidRPr="007F7775">
        <w:rPr>
          <w:rFonts w:asciiTheme="majorHAnsi" w:hAnsiTheme="majorHAnsi"/>
          <w:sz w:val="22"/>
          <w:szCs w:val="22"/>
          <w:lang w:eastAsia="pl-PL"/>
        </w:rPr>
        <w:t>, chyba że rozbieżność wynika z okoliczności oczywistych, które nie wymagają wyjaśnienia</w:t>
      </w:r>
      <w:r w:rsidR="00F5430F">
        <w:rPr>
          <w:rFonts w:asciiTheme="majorHAnsi" w:hAnsiTheme="majorHAnsi"/>
          <w:sz w:val="22"/>
          <w:szCs w:val="22"/>
          <w:lang w:eastAsia="pl-PL"/>
        </w:rPr>
        <w:t xml:space="preserve"> - </w:t>
      </w:r>
      <w:r w:rsidR="00F5430F" w:rsidRPr="00F5430F">
        <w:rPr>
          <w:rFonts w:asciiTheme="majorHAnsi" w:hAnsiTheme="majorHAnsi"/>
          <w:sz w:val="22"/>
          <w:szCs w:val="22"/>
          <w:lang w:eastAsia="pl-PL"/>
        </w:rPr>
        <w:t xml:space="preserve">przez które należy rozumieć w szczególności </w:t>
      </w:r>
      <w:r w:rsidR="00F5430F" w:rsidRPr="00F5430F">
        <w:rPr>
          <w:rFonts w:asciiTheme="majorHAnsi" w:hAnsiTheme="majorHAnsi"/>
          <w:sz w:val="22"/>
          <w:szCs w:val="22"/>
          <w:lang w:eastAsia="pl-PL"/>
        </w:rPr>
        <w:lastRenderedPageBreak/>
        <w:t>sytuację, że to jedna lub dwie oferty zostały zawyżone w sposób sztuczny i wpłynęły na wysoką średnią arytmetyczną złożonych ofert.</w:t>
      </w:r>
    </w:p>
    <w:p w:rsidR="009C44F5" w:rsidRPr="007F7775" w:rsidRDefault="000A5255" w:rsidP="00EE16F3">
      <w:pPr>
        <w:pStyle w:val="Akapitzlist"/>
        <w:numPr>
          <w:ilvl w:val="0"/>
          <w:numId w:val="38"/>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wartości zamówienia powiększonej o należny podatek od towarów i usług, zaktu</w:t>
      </w:r>
      <w:r w:rsidR="009C44F5" w:rsidRPr="007F7775">
        <w:rPr>
          <w:rFonts w:asciiTheme="majorHAnsi" w:eastAsia="Times New Roman" w:hAnsiTheme="majorHAnsi"/>
          <w:kern w:val="0"/>
          <w:sz w:val="22"/>
          <w:szCs w:val="22"/>
          <w:lang w:eastAsia="pl-PL"/>
        </w:rPr>
        <w:t>alizowanej                z uwzględnieniem oko</w:t>
      </w:r>
      <w:r w:rsidRPr="007F7775">
        <w:rPr>
          <w:rFonts w:asciiTheme="majorHAnsi" w:eastAsia="Times New Roman" w:hAnsiTheme="majorHAnsi"/>
          <w:kern w:val="0"/>
          <w:sz w:val="22"/>
          <w:szCs w:val="22"/>
          <w:lang w:eastAsia="pl-PL"/>
        </w:rPr>
        <w:t xml:space="preserve">liczności, które nastąpiły po wszczęciu postępowania, w szczególności istotnej zmiany cen rynkowych, zamawiający może zwrócić się o udzielenie wyjaśnień, </w:t>
      </w:r>
      <w:r w:rsidR="009C44F5" w:rsidRPr="007F7775">
        <w:rPr>
          <w:rFonts w:asciiTheme="majorHAnsi" w:eastAsia="Times New Roman" w:hAnsiTheme="majorHAnsi"/>
          <w:kern w:val="0"/>
          <w:sz w:val="22"/>
          <w:szCs w:val="22"/>
          <w:lang w:eastAsia="pl-PL"/>
        </w:rPr>
        <w:t xml:space="preserve">                       </w:t>
      </w:r>
      <w:r w:rsidRPr="007F7775">
        <w:rPr>
          <w:rFonts w:asciiTheme="majorHAnsi" w:eastAsia="Times New Roman" w:hAnsiTheme="majorHAnsi"/>
          <w:kern w:val="0"/>
          <w:sz w:val="22"/>
          <w:szCs w:val="22"/>
          <w:lang w:eastAsia="pl-PL"/>
        </w:rPr>
        <w:t>o których m</w:t>
      </w:r>
      <w:r w:rsidR="004F33FE" w:rsidRPr="007F7775">
        <w:rPr>
          <w:rFonts w:asciiTheme="majorHAnsi" w:eastAsia="Times New Roman" w:hAnsiTheme="majorHAnsi"/>
          <w:kern w:val="0"/>
          <w:sz w:val="22"/>
          <w:szCs w:val="22"/>
          <w:lang w:eastAsia="pl-PL"/>
        </w:rPr>
        <w:t>owa w ust. 1</w:t>
      </w:r>
      <w:r w:rsidR="009C44F5" w:rsidRPr="007F7775">
        <w:rPr>
          <w:rFonts w:asciiTheme="majorHAnsi" w:eastAsia="Times New Roman" w:hAnsiTheme="majorHAnsi"/>
          <w:kern w:val="0"/>
          <w:sz w:val="22"/>
          <w:szCs w:val="22"/>
          <w:lang w:eastAsia="pl-PL"/>
        </w:rPr>
        <w:t>0</w:t>
      </w:r>
      <w:r w:rsidRPr="007F7775">
        <w:rPr>
          <w:rFonts w:asciiTheme="majorHAnsi" w:eastAsia="Times New Roman" w:hAnsiTheme="majorHAnsi"/>
          <w:kern w:val="0"/>
          <w:sz w:val="22"/>
          <w:szCs w:val="22"/>
          <w:lang w:eastAsia="pl-PL"/>
        </w:rPr>
        <w:t>.</w:t>
      </w:r>
    </w:p>
    <w:p w:rsidR="009C44F5" w:rsidRPr="007F7775" w:rsidRDefault="009C44F5" w:rsidP="00EE16F3">
      <w:pPr>
        <w:numPr>
          <w:ilvl w:val="0"/>
          <w:numId w:val="36"/>
        </w:numPr>
        <w:tabs>
          <w:tab w:val="clear" w:pos="720"/>
          <w:tab w:val="num" w:pos="284"/>
        </w:tabs>
        <w:spacing w:line="276" w:lineRule="auto"/>
        <w:ind w:hanging="862"/>
        <w:jc w:val="both"/>
        <w:rPr>
          <w:rFonts w:asciiTheme="majorHAnsi" w:hAnsiTheme="majorHAnsi" w:cs="Tahoma"/>
          <w:sz w:val="22"/>
          <w:szCs w:val="22"/>
        </w:rPr>
      </w:pPr>
      <w:r w:rsidRPr="007F7775">
        <w:rPr>
          <w:rFonts w:asciiTheme="majorHAnsi" w:hAnsiTheme="majorHAnsi"/>
          <w:sz w:val="22"/>
          <w:szCs w:val="22"/>
          <w:lang w:eastAsia="pl-PL"/>
        </w:rPr>
        <w:t>Wyja</w:t>
      </w:r>
      <w:r w:rsidR="004F33FE" w:rsidRPr="007F7775">
        <w:rPr>
          <w:rFonts w:asciiTheme="majorHAnsi" w:hAnsiTheme="majorHAnsi"/>
          <w:sz w:val="22"/>
          <w:szCs w:val="22"/>
          <w:lang w:eastAsia="pl-PL"/>
        </w:rPr>
        <w:t>śnienia, o których mowa w ust. 1</w:t>
      </w:r>
      <w:r w:rsidRPr="007F7775">
        <w:rPr>
          <w:rFonts w:asciiTheme="majorHAnsi" w:hAnsiTheme="majorHAnsi"/>
          <w:sz w:val="22"/>
          <w:szCs w:val="22"/>
          <w:lang w:eastAsia="pl-PL"/>
        </w:rPr>
        <w:t>0, mogą dotyczyć w szczególności:</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zarządzania procesem produkcji, świadczonych usług lub metody budowy,</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wybranych rozwiązań technicznych, wyjątkowo korzystnych warunków dostaw, usług albo związanych z realizacją robót budowlanych,</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oryginalności dostaw, usług lub robót budowlanych oferowanych przez wykonawcę, </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F7775">
        <w:rPr>
          <w:rFonts w:asciiTheme="majorHAnsi" w:hAnsiTheme="majorHAnsi"/>
          <w:sz w:val="22"/>
          <w:szCs w:val="22"/>
          <w:lang w:eastAsia="pl-PL"/>
        </w:rPr>
        <w:t xml:space="preserve"> z dnia 10 października 2002 r. </w:t>
      </w:r>
      <w:r w:rsidRPr="007F7775">
        <w:rPr>
          <w:rFonts w:asciiTheme="majorHAnsi" w:hAnsiTheme="majorHAnsi"/>
          <w:sz w:val="22"/>
          <w:szCs w:val="22"/>
          <w:lang w:eastAsia="pl-PL"/>
        </w:rPr>
        <w:t>o minimalnym wynagrodzeniu za pracę (Dz. U. z 2018 r. poz. 2177 oraz z 2019 r. poz. 1564) lub przepisów odrębnych właściwych dla spraw, z którymi związane jest realizowane zamówienie,</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prawem w rozumieniu przepisów o postępowaniu w sprawach dotyczących pomocy publicznej,</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zgodności z przepisami z zakresu prawa pracy i zabezpieczenia społecznego, obowiązującymi        </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w miejscu, w którym realizowane jest zamówienie,</w:t>
      </w:r>
    </w:p>
    <w:p w:rsidR="009C44F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z zakresu ochrony środowiska,</w:t>
      </w:r>
    </w:p>
    <w:p w:rsidR="000A5255" w:rsidRPr="007F7775" w:rsidRDefault="009C44F5" w:rsidP="00EE16F3">
      <w:pPr>
        <w:pStyle w:val="Akapitzlist"/>
        <w:numPr>
          <w:ilvl w:val="0"/>
          <w:numId w:val="39"/>
        </w:numPr>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wypełniania obowiązków związanych z powierzeniem wykonania części zamówienia podwykonawcy.</w:t>
      </w:r>
    </w:p>
    <w:p w:rsidR="009C44F5" w:rsidRPr="007F7775" w:rsidRDefault="009C44F5"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przypadku zamówień na roboty budowlane lub usługi, zamawiający będzie żądał wyjaśnień,        </w:t>
      </w:r>
      <w:r w:rsidR="004F33FE" w:rsidRPr="007F7775">
        <w:rPr>
          <w:rFonts w:asciiTheme="majorHAnsi" w:hAnsiTheme="majorHAnsi"/>
          <w:sz w:val="22"/>
          <w:szCs w:val="22"/>
          <w:lang w:eastAsia="pl-PL"/>
        </w:rPr>
        <w:t xml:space="preserve">         o których mowa w ust. 1</w:t>
      </w:r>
      <w:r w:rsidRPr="007F7775">
        <w:rPr>
          <w:rFonts w:asciiTheme="majorHAnsi" w:hAnsiTheme="majorHAnsi"/>
          <w:sz w:val="22"/>
          <w:szCs w:val="22"/>
          <w:lang w:eastAsia="pl-PL"/>
        </w:rPr>
        <w:t>0, co najmnie</w:t>
      </w:r>
      <w:r w:rsidR="004F33FE" w:rsidRPr="007F7775">
        <w:rPr>
          <w:rFonts w:asciiTheme="majorHAnsi" w:hAnsiTheme="majorHAnsi"/>
          <w:sz w:val="22"/>
          <w:szCs w:val="22"/>
          <w:lang w:eastAsia="pl-PL"/>
        </w:rPr>
        <w:t>j w zakresie określonym w ust. 1</w:t>
      </w:r>
      <w:r w:rsidRPr="007F7775">
        <w:rPr>
          <w:rFonts w:asciiTheme="majorHAnsi" w:hAnsiTheme="majorHAnsi"/>
          <w:sz w:val="22"/>
          <w:szCs w:val="22"/>
          <w:lang w:eastAsia="pl-PL"/>
        </w:rPr>
        <w:t xml:space="preserve">2 pkt 4 i 6. </w:t>
      </w:r>
    </w:p>
    <w:p w:rsidR="009C44F5" w:rsidRPr="007F7775" w:rsidRDefault="009C44F5" w:rsidP="00121A18">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Obowiązek wykazania, że oferta nie zawiera rażąco niskiej ceny lub kosztu spoczywa na wykonawcy. </w:t>
      </w:r>
    </w:p>
    <w:p w:rsidR="00BF1F9B" w:rsidRPr="007F7775" w:rsidRDefault="009C44F5"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F7775">
        <w:rPr>
          <w:rFonts w:asciiTheme="majorHAnsi" w:hAnsiTheme="majorHAnsi"/>
          <w:sz w:val="22"/>
          <w:szCs w:val="22"/>
          <w:lang w:eastAsia="pl-PL"/>
        </w:rPr>
        <w:t xml:space="preserve">podanej w ofercie </w:t>
      </w:r>
      <w:r w:rsidRPr="007F7775">
        <w:rPr>
          <w:rFonts w:asciiTheme="majorHAnsi" w:hAnsiTheme="majorHAnsi"/>
          <w:sz w:val="22"/>
          <w:szCs w:val="22"/>
          <w:lang w:eastAsia="pl-PL"/>
        </w:rPr>
        <w:t>ceny lub kosztu tej oferty.</w:t>
      </w:r>
    </w:p>
    <w:p w:rsidR="006852C2" w:rsidRPr="007F7775" w:rsidRDefault="006852C2"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6852C2" w:rsidRPr="006C73B2" w:rsidRDefault="006852C2"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oferty otrzymały taką samą ocenę w kryterium o najwyższej wadze, zamawiający wybiera ofertę</w:t>
      </w:r>
      <w:r w:rsidR="00374867" w:rsidRPr="006C73B2">
        <w:rPr>
          <w:rFonts w:asciiTheme="majorHAnsi" w:hAnsiTheme="majorHAnsi"/>
          <w:sz w:val="22"/>
          <w:szCs w:val="22"/>
          <w:lang w:eastAsia="pl-PL"/>
        </w:rPr>
        <w:t xml:space="preserve">             </w:t>
      </w:r>
      <w:r w:rsidRPr="006C73B2">
        <w:rPr>
          <w:rFonts w:asciiTheme="majorHAnsi" w:hAnsiTheme="majorHAnsi"/>
          <w:sz w:val="22"/>
          <w:szCs w:val="22"/>
          <w:lang w:eastAsia="pl-PL"/>
        </w:rPr>
        <w:t xml:space="preserve"> z najniższą ceną.</w:t>
      </w:r>
    </w:p>
    <w:p w:rsidR="006852C2" w:rsidRPr="006C73B2" w:rsidRDefault="006852C2"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nie można dokonać wyboru oferty w</w:t>
      </w:r>
      <w:r w:rsidR="004F33FE" w:rsidRPr="006C73B2">
        <w:rPr>
          <w:rFonts w:asciiTheme="majorHAnsi" w:hAnsiTheme="majorHAnsi"/>
          <w:sz w:val="22"/>
          <w:szCs w:val="22"/>
          <w:lang w:eastAsia="pl-PL"/>
        </w:rPr>
        <w:t xml:space="preserve"> sposób, o którym mowa w ust. 16</w:t>
      </w:r>
      <w:r w:rsidRPr="006C73B2">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6852C2" w:rsidRPr="006C73B2" w:rsidRDefault="006852C2"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Wykonawcy, składając oferty dodatkowe, nie mogą oferować cen wyższych niż zaoferowane                      w uprzednio złożonych przez nich ofertach.</w:t>
      </w:r>
    </w:p>
    <w:p w:rsidR="00675EE4" w:rsidRPr="006C73B2" w:rsidRDefault="00675EE4" w:rsidP="00EE16F3">
      <w:pPr>
        <w:numPr>
          <w:ilvl w:val="0"/>
          <w:numId w:val="36"/>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Zamawiający odrzuca ofertę jeżeli:</w:t>
      </w:r>
    </w:p>
    <w:p w:rsidR="00675EE4" w:rsidRPr="006C73B2" w:rsidRDefault="00675EE4" w:rsidP="00EE16F3">
      <w:pPr>
        <w:pStyle w:val="Akapitzlist"/>
        <w:numPr>
          <w:ilvl w:val="0"/>
          <w:numId w:val="40"/>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została złożo</w:t>
      </w:r>
      <w:r w:rsidR="006D5FBC" w:rsidRPr="006C73B2">
        <w:rPr>
          <w:rFonts w:asciiTheme="majorHAnsi" w:hAnsiTheme="majorHAnsi"/>
          <w:sz w:val="22"/>
          <w:szCs w:val="22"/>
          <w:lang w:eastAsia="pl-PL"/>
        </w:rPr>
        <w:t>na po terminie składania ofert,</w:t>
      </w:r>
    </w:p>
    <w:p w:rsidR="00675EE4" w:rsidRPr="006C73B2" w:rsidRDefault="00675EE4" w:rsidP="00EE16F3">
      <w:pPr>
        <w:pStyle w:val="Akapitzlist"/>
        <w:numPr>
          <w:ilvl w:val="0"/>
          <w:numId w:val="40"/>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 xml:space="preserve">została złożona przez wykonawcę: </w:t>
      </w:r>
    </w:p>
    <w:p w:rsidR="00F162BF" w:rsidRPr="006C73B2" w:rsidRDefault="00675EE4"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podlegającego wykluczeniu z postępowania lub</w:t>
      </w:r>
    </w:p>
    <w:p w:rsidR="00F162BF" w:rsidRPr="006C73B2" w:rsidRDefault="00675EE4"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niespełniającego warunków udziału w postępowaniu, lub</w:t>
      </w:r>
    </w:p>
    <w:p w:rsidR="00C364E8" w:rsidRPr="006C73B2" w:rsidRDefault="00C364E8"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rPr>
        <w:t>który nie złożył w przewidzianym terminie oświadczenia, o którym mowa w art. 125 ust. 1,</w:t>
      </w:r>
      <w:r w:rsidR="003E46FA">
        <w:rPr>
          <w:rFonts w:asciiTheme="majorHAnsi" w:hAnsiTheme="majorHAnsi"/>
          <w:sz w:val="22"/>
          <w:szCs w:val="22"/>
        </w:rPr>
        <w:t xml:space="preserve">                  </w:t>
      </w:r>
      <w:r w:rsidRPr="006C73B2">
        <w:rPr>
          <w:rFonts w:asciiTheme="majorHAnsi" w:hAnsiTheme="majorHAnsi"/>
          <w:sz w:val="22"/>
          <w:szCs w:val="22"/>
        </w:rPr>
        <w:t xml:space="preserve"> </w:t>
      </w:r>
      <w:r w:rsidRPr="006C73B2">
        <w:rPr>
          <w:rFonts w:asciiTheme="majorHAnsi" w:hAnsiTheme="majorHAnsi"/>
          <w:sz w:val="22"/>
          <w:szCs w:val="22"/>
        </w:rPr>
        <w:lastRenderedPageBreak/>
        <w:t xml:space="preserve">lub podmiotowego środka dowodowego, potwierdzających brak podstaw wykluczenia </w:t>
      </w:r>
      <w:r w:rsidR="003E46FA">
        <w:rPr>
          <w:rFonts w:asciiTheme="majorHAnsi" w:hAnsiTheme="majorHAnsi"/>
          <w:sz w:val="22"/>
          <w:szCs w:val="22"/>
        </w:rPr>
        <w:t xml:space="preserve">                       </w:t>
      </w:r>
      <w:r w:rsidRPr="006C73B2">
        <w:rPr>
          <w:rFonts w:asciiTheme="majorHAnsi" w:hAnsiTheme="majorHAnsi"/>
          <w:sz w:val="22"/>
          <w:szCs w:val="22"/>
        </w:rPr>
        <w:t xml:space="preserve">lub spełnianie warunków udziału w postępowaniu, przedmiotowego środka dowodowego, </w:t>
      </w:r>
      <w:r w:rsidR="003E46FA">
        <w:rPr>
          <w:rFonts w:asciiTheme="majorHAnsi" w:hAnsiTheme="majorHAnsi"/>
          <w:sz w:val="22"/>
          <w:szCs w:val="22"/>
        </w:rPr>
        <w:t xml:space="preserve">                 </w:t>
      </w:r>
      <w:r w:rsidRPr="006C73B2">
        <w:rPr>
          <w:rFonts w:asciiTheme="majorHAnsi" w:hAnsiTheme="majorHAnsi"/>
          <w:sz w:val="22"/>
          <w:szCs w:val="22"/>
        </w:rPr>
        <w:t>lub innych dokumentów lub oświadczeń,</w:t>
      </w:r>
    </w:p>
    <w:p w:rsidR="00675EE4"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w:t>
      </w:r>
      <w:r w:rsidR="00F04C56" w:rsidRPr="003E46FA">
        <w:rPr>
          <w:rFonts w:asciiTheme="majorHAnsi" w:hAnsiTheme="majorHAnsi"/>
          <w:sz w:val="22"/>
          <w:szCs w:val="22"/>
          <w:lang w:eastAsia="pl-PL"/>
        </w:rPr>
        <w:t xml:space="preserve"> niezgodna z przepisami ustawy,</w:t>
      </w:r>
    </w:p>
    <w:p w:rsidR="00675EE4"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 nieważna na</w:t>
      </w:r>
      <w:r w:rsidR="00F04C56" w:rsidRPr="003E46FA">
        <w:rPr>
          <w:rFonts w:asciiTheme="majorHAnsi" w:hAnsiTheme="majorHAnsi"/>
          <w:sz w:val="22"/>
          <w:szCs w:val="22"/>
          <w:lang w:eastAsia="pl-PL"/>
        </w:rPr>
        <w:t xml:space="preserve"> podstawie odrębnych przepisów,</w:t>
      </w:r>
    </w:p>
    <w:p w:rsidR="00675EE4"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jej treść jest ni</w:t>
      </w:r>
      <w:r w:rsidR="00F04C56" w:rsidRPr="003E46FA">
        <w:rPr>
          <w:rFonts w:asciiTheme="majorHAnsi" w:hAnsiTheme="majorHAnsi"/>
          <w:sz w:val="22"/>
          <w:szCs w:val="22"/>
          <w:lang w:eastAsia="pl-PL"/>
        </w:rPr>
        <w:t>ezgodna z warunkami zamówienia,</w:t>
      </w:r>
    </w:p>
    <w:p w:rsidR="00675EE4"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nie została sporządzona lub przekazana w sposób zgodny z wymaganiami techniczn</w:t>
      </w:r>
      <w:r w:rsidR="00F162BF" w:rsidRPr="003E46FA">
        <w:rPr>
          <w:rFonts w:asciiTheme="majorHAnsi" w:hAnsiTheme="majorHAnsi"/>
          <w:sz w:val="22"/>
          <w:szCs w:val="22"/>
          <w:lang w:eastAsia="pl-PL"/>
        </w:rPr>
        <w:t>ymi oraz organizacyjnymi sporzą</w:t>
      </w:r>
      <w:r w:rsidRPr="003E46FA">
        <w:rPr>
          <w:rFonts w:asciiTheme="majorHAnsi" w:hAnsiTheme="majorHAnsi"/>
          <w:sz w:val="22"/>
          <w:szCs w:val="22"/>
          <w:lang w:eastAsia="pl-PL"/>
        </w:rPr>
        <w:t>dzania lub przekazywania ofert przy użyciu środków komunikacji elektronicznej o</w:t>
      </w:r>
      <w:r w:rsidR="00F04C56" w:rsidRPr="003E46FA">
        <w:rPr>
          <w:rFonts w:asciiTheme="majorHAnsi" w:hAnsiTheme="majorHAnsi"/>
          <w:sz w:val="22"/>
          <w:szCs w:val="22"/>
          <w:lang w:eastAsia="pl-PL"/>
        </w:rPr>
        <w:t>kreślonymi przez zamawiającego,</w:t>
      </w:r>
    </w:p>
    <w:p w:rsidR="00675EE4"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została złożona w warunkach czynu nieuczciwej konkurencji w rozumieniu ustawy z dnia</w:t>
      </w:r>
      <w:r w:rsidR="00F162BF" w:rsidRPr="003E46FA">
        <w:rPr>
          <w:rFonts w:asciiTheme="majorHAnsi" w:hAnsiTheme="majorHAnsi"/>
          <w:sz w:val="22"/>
          <w:szCs w:val="22"/>
          <w:lang w:eastAsia="pl-PL"/>
        </w:rPr>
        <w:t xml:space="preserve">               </w:t>
      </w:r>
      <w:r w:rsidRPr="003E46FA">
        <w:rPr>
          <w:rFonts w:asciiTheme="majorHAnsi" w:hAnsiTheme="majorHAnsi"/>
          <w:sz w:val="22"/>
          <w:szCs w:val="22"/>
          <w:lang w:eastAsia="pl-PL"/>
        </w:rPr>
        <w:t xml:space="preserve"> 16 kwietnia 1993 r. o zwal</w:t>
      </w:r>
      <w:r w:rsidR="00F04C56" w:rsidRPr="003E46FA">
        <w:rPr>
          <w:rFonts w:asciiTheme="majorHAnsi" w:hAnsiTheme="majorHAnsi"/>
          <w:sz w:val="22"/>
          <w:szCs w:val="22"/>
          <w:lang w:eastAsia="pl-PL"/>
        </w:rPr>
        <w:t>czaniu nieuczciwej konkurencji,</w:t>
      </w:r>
    </w:p>
    <w:p w:rsidR="006852C2" w:rsidRPr="003E46FA" w:rsidRDefault="00675EE4"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zawiera rażąco niską cenę lub koszt w stosunku do przedmiotu zamówienia</w:t>
      </w:r>
      <w:r w:rsidR="00F04C56" w:rsidRPr="003E46FA">
        <w:rPr>
          <w:rFonts w:asciiTheme="majorHAnsi" w:eastAsia="Times New Roman" w:hAnsiTheme="majorHAnsi"/>
          <w:kern w:val="0"/>
          <w:sz w:val="22"/>
          <w:szCs w:val="22"/>
          <w:lang w:eastAsia="pl-PL"/>
        </w:rPr>
        <w:t>,</w:t>
      </w:r>
    </w:p>
    <w:p w:rsidR="00F162BF" w:rsidRPr="003E46FA" w:rsidRDefault="00F04C56"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zawiera błędy w obliczeniu ceny,</w:t>
      </w:r>
      <w:r w:rsidR="00F162BF" w:rsidRPr="003E46FA">
        <w:rPr>
          <w:rFonts w:asciiTheme="majorHAnsi" w:hAnsiTheme="majorHAnsi"/>
          <w:sz w:val="22"/>
          <w:szCs w:val="22"/>
          <w:lang w:eastAsia="pl-PL"/>
        </w:rPr>
        <w:t xml:space="preserve"> </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w wyznaczonym terminie zakwestionował poprawienie omyłki, o której mowa                </w:t>
      </w:r>
      <w:r w:rsidR="00F04C56" w:rsidRPr="003E46FA">
        <w:rPr>
          <w:rFonts w:asciiTheme="majorHAnsi" w:hAnsiTheme="majorHAnsi"/>
          <w:sz w:val="22"/>
          <w:szCs w:val="22"/>
          <w:lang w:eastAsia="pl-PL"/>
        </w:rPr>
        <w:t xml:space="preserve"> w art. 223 ust. 2 pkt 3</w:t>
      </w:r>
      <w:r w:rsidR="00374867" w:rsidRPr="003E46FA">
        <w:rPr>
          <w:rFonts w:asciiTheme="majorHAnsi" w:hAnsiTheme="majorHAnsi"/>
          <w:sz w:val="22"/>
          <w:szCs w:val="22"/>
          <w:lang w:eastAsia="pl-PL"/>
        </w:rPr>
        <w:t xml:space="preserve"> pzp</w:t>
      </w:r>
      <w:r w:rsidR="00F04C56" w:rsidRPr="003E46FA">
        <w:rPr>
          <w:rFonts w:asciiTheme="majorHAnsi" w:hAnsiTheme="majorHAnsi"/>
          <w:sz w:val="22"/>
          <w:szCs w:val="22"/>
          <w:lang w:eastAsia="pl-PL"/>
        </w:rPr>
        <w:t>,</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przedłu</w:t>
      </w:r>
      <w:r w:rsidR="00F04C56" w:rsidRPr="003E46FA">
        <w:rPr>
          <w:rFonts w:asciiTheme="majorHAnsi" w:hAnsiTheme="majorHAnsi"/>
          <w:sz w:val="22"/>
          <w:szCs w:val="22"/>
          <w:lang w:eastAsia="pl-PL"/>
        </w:rPr>
        <w:t>żenie terminu związania ofertą,</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wybór jego oferty po upływie terminu zwi</w:t>
      </w:r>
      <w:r w:rsidR="00F04C56" w:rsidRPr="003E46FA">
        <w:rPr>
          <w:rFonts w:asciiTheme="majorHAnsi" w:hAnsiTheme="majorHAnsi"/>
          <w:sz w:val="22"/>
          <w:szCs w:val="22"/>
          <w:lang w:eastAsia="pl-PL"/>
        </w:rPr>
        <w:t>ązania ofertą,</w:t>
      </w:r>
      <w:r w:rsidRPr="003E46FA">
        <w:rPr>
          <w:rFonts w:asciiTheme="majorHAnsi" w:hAnsiTheme="majorHAnsi"/>
          <w:sz w:val="22"/>
          <w:szCs w:val="22"/>
          <w:lang w:eastAsia="pl-PL"/>
        </w:rPr>
        <w:t xml:space="preserve"> </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nie wniósł wadium, lub wniósł w sposób nieprawidłowy lub nie utrzymywał wadium nieprzerwanie do upływu terminu związania ofertą lub złożył wniosek o zwrot wadium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w przypadku, o któr</w:t>
      </w:r>
      <w:r w:rsidR="00374867" w:rsidRPr="003E46FA">
        <w:rPr>
          <w:rFonts w:asciiTheme="majorHAnsi" w:hAnsiTheme="majorHAnsi"/>
          <w:sz w:val="22"/>
          <w:szCs w:val="22"/>
          <w:lang w:eastAsia="pl-PL"/>
        </w:rPr>
        <w:t>ym mowa w art. 98 ust. 2 pkt 3 pzp</w:t>
      </w:r>
      <w:r w:rsidR="00F04C56" w:rsidRPr="003E46FA">
        <w:rPr>
          <w:rFonts w:asciiTheme="majorHAnsi" w:hAnsiTheme="majorHAnsi"/>
          <w:sz w:val="22"/>
          <w:szCs w:val="22"/>
          <w:lang w:eastAsia="pl-PL"/>
        </w:rPr>
        <w:t>,</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jej przyjęcie naruszałoby bezpieczeństwo publiczne lub istotny interes bezpieczeństwa państwa,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a tego bezpieczeństwa lub interesu nie moż</w:t>
      </w:r>
      <w:r w:rsidR="00F04C56" w:rsidRPr="003E46FA">
        <w:rPr>
          <w:rFonts w:asciiTheme="majorHAnsi" w:hAnsiTheme="majorHAnsi"/>
          <w:sz w:val="22"/>
          <w:szCs w:val="22"/>
          <w:lang w:eastAsia="pl-PL"/>
        </w:rPr>
        <w:t>na zagwarantować w inny sposób,</w:t>
      </w:r>
    </w:p>
    <w:p w:rsidR="00F162BF" w:rsidRPr="003E46FA" w:rsidRDefault="00F162BF" w:rsidP="00EE16F3">
      <w:pPr>
        <w:pStyle w:val="Akapitzlist"/>
        <w:numPr>
          <w:ilvl w:val="0"/>
          <w:numId w:val="40"/>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w:t>
      </w:r>
      <w:r w:rsidR="00F04C56" w:rsidRPr="003E46FA">
        <w:rPr>
          <w:rFonts w:asciiTheme="majorHAnsi" w:hAnsiTheme="majorHAnsi"/>
          <w:sz w:val="22"/>
          <w:szCs w:val="22"/>
          <w:lang w:eastAsia="pl-PL"/>
        </w:rPr>
        <w:t>ne lub bezpieczeństwo narodowe,</w:t>
      </w:r>
    </w:p>
    <w:p w:rsidR="00E11FD9" w:rsidRPr="003E46FA" w:rsidRDefault="00E11FD9" w:rsidP="00121A18">
      <w:pPr>
        <w:numPr>
          <w:ilvl w:val="0"/>
          <w:numId w:val="36"/>
        </w:numPr>
        <w:tabs>
          <w:tab w:val="clear" w:pos="720"/>
          <w:tab w:val="num" w:pos="284"/>
        </w:tabs>
        <w:spacing w:line="276" w:lineRule="auto"/>
        <w:ind w:hanging="862"/>
        <w:jc w:val="both"/>
        <w:rPr>
          <w:rFonts w:asciiTheme="majorHAnsi" w:hAnsiTheme="majorHAnsi" w:cs="Tahoma"/>
          <w:sz w:val="22"/>
          <w:szCs w:val="22"/>
        </w:rPr>
      </w:pPr>
      <w:r w:rsidRPr="003E46FA">
        <w:rPr>
          <w:rFonts w:asciiTheme="majorHAnsi" w:hAnsiTheme="majorHAnsi"/>
          <w:sz w:val="22"/>
          <w:szCs w:val="22"/>
          <w:lang w:eastAsia="pl-PL"/>
        </w:rPr>
        <w:t xml:space="preserve">Zamawiający </w:t>
      </w:r>
      <w:r w:rsidR="00051DCA" w:rsidRPr="003E46FA">
        <w:rPr>
          <w:rFonts w:asciiTheme="majorHAnsi" w:hAnsiTheme="majorHAnsi"/>
          <w:sz w:val="22"/>
          <w:szCs w:val="22"/>
          <w:lang w:eastAsia="pl-PL"/>
        </w:rPr>
        <w:t xml:space="preserve">zgodnie z art. 255 pzp - </w:t>
      </w:r>
      <w:r w:rsidR="003E46FA" w:rsidRPr="003E46FA">
        <w:rPr>
          <w:rFonts w:asciiTheme="majorHAnsi" w:hAnsiTheme="majorHAnsi"/>
          <w:sz w:val="22"/>
          <w:szCs w:val="22"/>
          <w:lang w:eastAsia="pl-PL"/>
        </w:rPr>
        <w:t>unieważni</w:t>
      </w:r>
      <w:r w:rsidRPr="003E46FA">
        <w:rPr>
          <w:rFonts w:asciiTheme="majorHAnsi" w:hAnsiTheme="majorHAnsi"/>
          <w:sz w:val="22"/>
          <w:szCs w:val="22"/>
          <w:lang w:eastAsia="pl-PL"/>
        </w:rPr>
        <w:t xml:space="preserve"> postępowanie o udzielenie zamówienia, jeżeli: </w:t>
      </w:r>
    </w:p>
    <w:p w:rsidR="00E11FD9" w:rsidRPr="003E46FA" w:rsidRDefault="00F04C56" w:rsidP="00121A18">
      <w:pPr>
        <w:pStyle w:val="Akapitzlist"/>
        <w:numPr>
          <w:ilvl w:val="3"/>
          <w:numId w:val="12"/>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nie złożono żadnej oferty,</w:t>
      </w:r>
    </w:p>
    <w:p w:rsidR="00E11FD9" w:rsidRPr="003E46FA" w:rsidRDefault="00E11FD9" w:rsidP="00121A18">
      <w:pPr>
        <w:pStyle w:val="Akapitzlist"/>
        <w:numPr>
          <w:ilvl w:val="3"/>
          <w:numId w:val="12"/>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wszystkie złoż</w:t>
      </w:r>
      <w:r w:rsidR="00F04C56" w:rsidRPr="003E46FA">
        <w:rPr>
          <w:rFonts w:asciiTheme="majorHAnsi" w:hAnsiTheme="majorHAnsi"/>
          <w:sz w:val="22"/>
          <w:szCs w:val="22"/>
          <w:lang w:eastAsia="pl-PL"/>
        </w:rPr>
        <w:t>one oferty podlegały odrzuceniu,</w:t>
      </w:r>
    </w:p>
    <w:p w:rsidR="00F04C56" w:rsidRPr="003E46FA" w:rsidRDefault="00E11FD9"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cena lub koszt najkorzystniejszej oferty lub oferta z najniższą ceną przewyższa kwotę, którą zamawiający zamierza przeznaczyć na sfinansowanie zamówienia</w:t>
      </w:r>
      <w:r w:rsidR="00F04C56" w:rsidRPr="003E46FA">
        <w:rPr>
          <w:rFonts w:asciiTheme="majorHAnsi" w:hAnsiTheme="majorHAnsi"/>
          <w:sz w:val="22"/>
          <w:szCs w:val="22"/>
          <w:lang w:eastAsia="pl-PL"/>
        </w:rPr>
        <w:t>,</w:t>
      </w:r>
      <w:r w:rsidR="006D5FBC" w:rsidRPr="003E46FA">
        <w:rPr>
          <w:rFonts w:asciiTheme="majorHAnsi" w:hAnsiTheme="majorHAnsi"/>
          <w:sz w:val="22"/>
          <w:szCs w:val="22"/>
          <w:lang w:eastAsia="pl-PL"/>
        </w:rPr>
        <w:t xml:space="preserve"> </w:t>
      </w:r>
      <w:r w:rsidR="00F04C56" w:rsidRPr="003E46FA">
        <w:rPr>
          <w:rFonts w:asciiTheme="majorHAnsi" w:hAnsiTheme="majorHAnsi"/>
          <w:sz w:val="22"/>
          <w:szCs w:val="22"/>
        </w:rPr>
        <w:t>chyba że zamawiający może zwiększyć tę kwotę do ceny lub kosztu najkorzystniejszej oferty;</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 przypadkach, o których mowa w art. 248 ust. 3, art. 249 i art. 250 ust. 2</w:t>
      </w:r>
      <w:r w:rsidR="00374867" w:rsidRPr="003E46FA">
        <w:rPr>
          <w:rFonts w:asciiTheme="majorHAnsi" w:hAnsiTheme="majorHAnsi"/>
          <w:sz w:val="22"/>
          <w:szCs w:val="22"/>
          <w:lang w:eastAsia="pl-PL"/>
        </w:rPr>
        <w:t xml:space="preserve"> pzp</w:t>
      </w:r>
      <w:r w:rsidRPr="003E46FA">
        <w:rPr>
          <w:rFonts w:asciiTheme="majorHAnsi" w:hAnsiTheme="majorHAnsi"/>
          <w:sz w:val="22"/>
          <w:szCs w:val="22"/>
          <w:lang w:eastAsia="pl-PL"/>
        </w:rPr>
        <w:t>, zostały złożone oferty dodatkowe o takiej sa</w:t>
      </w:r>
      <w:r w:rsidR="00F04C56" w:rsidRPr="003E46FA">
        <w:rPr>
          <w:rFonts w:asciiTheme="majorHAnsi" w:hAnsiTheme="majorHAnsi"/>
          <w:sz w:val="22"/>
          <w:szCs w:val="22"/>
          <w:lang w:eastAsia="pl-PL"/>
        </w:rPr>
        <w:t>mej cenie lub koszcie,</w:t>
      </w:r>
      <w:r w:rsidRPr="003E46FA">
        <w:rPr>
          <w:rFonts w:asciiTheme="majorHAnsi" w:hAnsiTheme="majorHAnsi"/>
          <w:sz w:val="22"/>
          <w:szCs w:val="22"/>
          <w:lang w:eastAsia="pl-PL"/>
        </w:rPr>
        <w:t xml:space="preserve"> </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wystąpiła istotna zmiana okoliczności powodująca, że prowadzenie postępowania lub wykonanie zamówienia nie leży w interesie publicznym, czego nie można było wcześniej przewidzieć</w:t>
      </w:r>
      <w:r w:rsidR="00F04C56" w:rsidRPr="003E46FA">
        <w:rPr>
          <w:rFonts w:asciiTheme="majorHAnsi" w:eastAsia="Times New Roman" w:hAnsiTheme="majorHAnsi"/>
          <w:kern w:val="0"/>
          <w:sz w:val="22"/>
          <w:szCs w:val="22"/>
          <w:lang w:eastAsia="pl-PL"/>
        </w:rPr>
        <w:t>,</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postępowanie obarczone jest niemożliwą do usunięcia wadą uniemożliwiającą zawarcie niepodlegającej unieważnieniu umowy w </w:t>
      </w:r>
      <w:r w:rsidR="00F04C56" w:rsidRPr="003E46FA">
        <w:rPr>
          <w:rFonts w:asciiTheme="majorHAnsi" w:hAnsiTheme="majorHAnsi"/>
          <w:sz w:val="22"/>
          <w:szCs w:val="22"/>
          <w:lang w:eastAsia="pl-PL"/>
        </w:rPr>
        <w:t>sprawie zamówienia publicznego,</w:t>
      </w:r>
    </w:p>
    <w:p w:rsidR="00E11FD9"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wniósł wymaganego zabezpieczenia należytego wykonania umowy lub uchylił się od zawarcia umowy w sprawie zamówienia publicznego, z uwzględnieniem</w:t>
      </w:r>
      <w:r w:rsidR="00F04C56" w:rsidRPr="003E46FA">
        <w:rPr>
          <w:rFonts w:asciiTheme="majorHAnsi" w:hAnsiTheme="majorHAnsi"/>
          <w:sz w:val="22"/>
          <w:szCs w:val="22"/>
          <w:lang w:eastAsia="pl-PL"/>
        </w:rPr>
        <w:t xml:space="preserve"> art. 263 pzp,</w:t>
      </w:r>
    </w:p>
    <w:p w:rsidR="00E11FD9" w:rsidRPr="003E46FA" w:rsidRDefault="00E11FD9" w:rsidP="00121A18">
      <w:pPr>
        <w:pStyle w:val="Akapitzlist"/>
        <w:numPr>
          <w:ilvl w:val="0"/>
          <w:numId w:val="3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3E46FA" w:rsidRDefault="00E11FD9" w:rsidP="00121A18">
      <w:pPr>
        <w:pStyle w:val="Akapitzlist"/>
        <w:numPr>
          <w:ilvl w:val="0"/>
          <w:numId w:val="3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O unieważnieniu postępowania o udzielenie zamówienia zamawiają</w:t>
      </w:r>
      <w:r w:rsidR="00972445" w:rsidRPr="003E46FA">
        <w:rPr>
          <w:rFonts w:asciiTheme="majorHAnsi" w:hAnsiTheme="majorHAnsi"/>
          <w:sz w:val="22"/>
          <w:szCs w:val="22"/>
          <w:lang w:eastAsia="pl-PL"/>
        </w:rPr>
        <w:t xml:space="preserve">cy zawiadamia równocześnie wykonawców, którzy złożyli oferty </w:t>
      </w:r>
      <w:r w:rsidRPr="003E46FA">
        <w:rPr>
          <w:rFonts w:asciiTheme="majorHAnsi" w:hAnsiTheme="majorHAnsi"/>
          <w:sz w:val="22"/>
          <w:szCs w:val="22"/>
          <w:lang w:eastAsia="pl-PL"/>
        </w:rPr>
        <w:t xml:space="preserve">– podając uzasadnienie faktyczne i prawne. </w:t>
      </w:r>
    </w:p>
    <w:p w:rsidR="00E11FD9" w:rsidRPr="003E46FA" w:rsidRDefault="00E11FD9" w:rsidP="00121A18">
      <w:pPr>
        <w:pStyle w:val="Akapitzlist"/>
        <w:numPr>
          <w:ilvl w:val="0"/>
          <w:numId w:val="3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lastRenderedPageBreak/>
        <w:t>Zamawiający udostępnia niezwłocznie inf</w:t>
      </w:r>
      <w:r w:rsidR="004F33FE" w:rsidRPr="003E46FA">
        <w:rPr>
          <w:rFonts w:asciiTheme="majorHAnsi" w:eastAsia="Times New Roman" w:hAnsiTheme="majorHAnsi"/>
          <w:kern w:val="0"/>
          <w:sz w:val="22"/>
          <w:szCs w:val="22"/>
          <w:lang w:eastAsia="pl-PL"/>
        </w:rPr>
        <w:t>ormacje, o których mowa w ust. 2</w:t>
      </w:r>
      <w:r w:rsidR="003E46FA" w:rsidRPr="003E46FA">
        <w:rPr>
          <w:rFonts w:asciiTheme="majorHAnsi" w:eastAsia="Times New Roman" w:hAnsiTheme="majorHAnsi"/>
          <w:kern w:val="0"/>
          <w:sz w:val="22"/>
          <w:szCs w:val="22"/>
          <w:lang w:eastAsia="pl-PL"/>
        </w:rPr>
        <w:t>3</w:t>
      </w:r>
      <w:r w:rsidRPr="003E46FA">
        <w:rPr>
          <w:rFonts w:asciiTheme="majorHAnsi" w:eastAsia="Times New Roman" w:hAnsiTheme="majorHAnsi"/>
          <w:kern w:val="0"/>
          <w:sz w:val="22"/>
          <w:szCs w:val="22"/>
          <w:lang w:eastAsia="pl-PL"/>
        </w:rPr>
        <w:t>, na stronie internetowej prowadzonego postępowania.</w:t>
      </w:r>
    </w:p>
    <w:p w:rsidR="00990795" w:rsidRPr="003E46FA" w:rsidRDefault="00990795" w:rsidP="00121A18">
      <w:pPr>
        <w:pStyle w:val="Akapitzlist"/>
        <w:numPr>
          <w:ilvl w:val="0"/>
          <w:numId w:val="3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E11FD9" w:rsidRDefault="00E11FD9" w:rsidP="009C44F5">
      <w:pPr>
        <w:pStyle w:val="Akapitzlist"/>
        <w:shd w:val="clear" w:color="auto" w:fill="FFFFFF"/>
        <w:spacing w:line="276" w:lineRule="auto"/>
        <w:jc w:val="both"/>
        <w:rPr>
          <w:rFonts w:asciiTheme="majorHAnsi" w:hAnsiTheme="majorHAnsi" w:cs="Tahoma"/>
          <w:b/>
          <w:color w:val="00B050"/>
          <w:spacing w:val="-2"/>
          <w:sz w:val="22"/>
          <w:szCs w:val="22"/>
        </w:rPr>
      </w:pPr>
    </w:p>
    <w:p w:rsidR="00A72528" w:rsidRPr="00EB1141" w:rsidRDefault="00A72528" w:rsidP="00EB1141">
      <w:pPr>
        <w:shd w:val="clear" w:color="auto" w:fill="FFFFFF"/>
        <w:spacing w:line="276" w:lineRule="auto"/>
        <w:jc w:val="both"/>
        <w:rPr>
          <w:rFonts w:asciiTheme="majorHAnsi" w:hAnsiTheme="majorHAnsi" w:cs="Tahoma"/>
          <w:b/>
          <w:color w:val="00B050"/>
          <w:spacing w:val="-2"/>
          <w:sz w:val="22"/>
          <w:szCs w:val="22"/>
        </w:rPr>
      </w:pPr>
    </w:p>
    <w:p w:rsidR="00003D5F" w:rsidRPr="00DF420D" w:rsidRDefault="00003D5F" w:rsidP="00003D5F">
      <w:pPr>
        <w:ind w:left="426" w:hanging="426"/>
        <w:jc w:val="center"/>
        <w:rPr>
          <w:rFonts w:asciiTheme="majorHAnsi" w:hAnsiTheme="majorHAnsi" w:cs="Tahoma"/>
          <w:b/>
          <w:sz w:val="22"/>
          <w:szCs w:val="22"/>
        </w:rPr>
      </w:pPr>
      <w:r w:rsidRPr="00DF420D">
        <w:rPr>
          <w:rFonts w:asciiTheme="majorHAnsi" w:hAnsiTheme="majorHAnsi" w:cs="Tahoma"/>
          <w:b/>
          <w:sz w:val="22"/>
          <w:szCs w:val="22"/>
        </w:rPr>
        <w:t>ROZDZIAŁ 18</w:t>
      </w:r>
    </w:p>
    <w:p w:rsidR="00003D5F" w:rsidRPr="00DF420D" w:rsidRDefault="00003D5F" w:rsidP="00713139">
      <w:pPr>
        <w:jc w:val="center"/>
        <w:rPr>
          <w:rFonts w:asciiTheme="majorHAnsi" w:hAnsiTheme="majorHAnsi"/>
          <w:b/>
          <w:sz w:val="22"/>
          <w:szCs w:val="22"/>
        </w:rPr>
      </w:pPr>
      <w:r w:rsidRPr="00DF420D">
        <w:rPr>
          <w:rFonts w:asciiTheme="majorHAnsi" w:hAnsiTheme="majorHAnsi"/>
          <w:b/>
          <w:sz w:val="22"/>
          <w:szCs w:val="22"/>
        </w:rPr>
        <w:t>INFORMACJE O FORMALNOŚCIACH, JAKIE MUSZĄ ZOSTAĆ DOPEŁNIONE PO WYBORZE OFERTY                    W CELU ZAWARCIA UMOWY W SPRAWIE ZAMÓWIENIA PUBLICZNEGO</w:t>
      </w:r>
    </w:p>
    <w:p w:rsidR="00003D5F" w:rsidRPr="00DF420D" w:rsidRDefault="00003D5F" w:rsidP="00003D5F">
      <w:pPr>
        <w:ind w:left="2127" w:hanging="1418"/>
        <w:jc w:val="center"/>
        <w:rPr>
          <w:rFonts w:asciiTheme="majorHAnsi" w:hAnsiTheme="majorHAnsi" w:cs="Tahoma"/>
          <w:b/>
          <w:sz w:val="22"/>
          <w:szCs w:val="22"/>
        </w:rPr>
      </w:pPr>
    </w:p>
    <w:p w:rsidR="00220B43" w:rsidRPr="00DF420D" w:rsidRDefault="00220B43" w:rsidP="00121A18">
      <w:pPr>
        <w:pStyle w:val="Akapitzlist"/>
        <w:numPr>
          <w:ilvl w:val="0"/>
          <w:numId w:val="31"/>
        </w:numPr>
        <w:tabs>
          <w:tab w:val="left" w:pos="284"/>
        </w:tabs>
        <w:spacing w:line="276" w:lineRule="auto"/>
        <w:ind w:left="284" w:hanging="426"/>
        <w:jc w:val="both"/>
        <w:rPr>
          <w:rFonts w:asciiTheme="majorHAnsi" w:hAnsiTheme="majorHAnsi" w:cs="Tahoma"/>
          <w:sz w:val="22"/>
          <w:szCs w:val="22"/>
        </w:rPr>
      </w:pPr>
      <w:r w:rsidRPr="00DF420D">
        <w:rPr>
          <w:rFonts w:asciiTheme="majorHAnsi" w:hAnsiTheme="majorHAnsi"/>
          <w:sz w:val="22"/>
          <w:szCs w:val="22"/>
          <w:lang w:eastAsia="pl-PL"/>
        </w:rPr>
        <w:t xml:space="preserve">Niezwłocznie po wyborze najkorzystniejszej oferty zamawiający </w:t>
      </w:r>
      <w:r w:rsidR="002D5698" w:rsidRPr="00DF420D">
        <w:rPr>
          <w:rFonts w:asciiTheme="majorHAnsi" w:hAnsiTheme="majorHAnsi"/>
          <w:sz w:val="22"/>
          <w:szCs w:val="22"/>
          <w:lang w:eastAsia="pl-PL"/>
        </w:rPr>
        <w:t xml:space="preserve">na podst. art. 253 ust. 1 pzp - </w:t>
      </w:r>
      <w:r w:rsidRPr="00DF420D">
        <w:rPr>
          <w:rFonts w:asciiTheme="majorHAnsi" w:hAnsiTheme="majorHAnsi"/>
          <w:sz w:val="22"/>
          <w:szCs w:val="22"/>
          <w:lang w:eastAsia="pl-PL"/>
        </w:rPr>
        <w:t xml:space="preserve">informuje równocześnie wykonawców, którzy złożyli oferty, o: </w:t>
      </w:r>
    </w:p>
    <w:p w:rsidR="00220B43" w:rsidRPr="00DF420D" w:rsidRDefault="00220B43" w:rsidP="00121A18">
      <w:pPr>
        <w:pStyle w:val="Akapitzlist"/>
        <w:numPr>
          <w:ilvl w:val="0"/>
          <w:numId w:val="2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DF420D">
        <w:rPr>
          <w:rFonts w:asciiTheme="majorHAnsi" w:hAnsiTheme="majorHAnsi"/>
          <w:sz w:val="22"/>
          <w:szCs w:val="22"/>
          <w:lang w:eastAsia="pl-PL"/>
        </w:rPr>
        <w:t xml:space="preserve">bo miejsca zamieszkania, jeżeli </w:t>
      </w:r>
      <w:r w:rsidRPr="00DF420D">
        <w:rPr>
          <w:rFonts w:asciiTheme="majorHAnsi" w:hAnsiTheme="majorHAnsi"/>
          <w:sz w:val="22"/>
          <w:szCs w:val="22"/>
          <w:lang w:eastAsia="pl-PL"/>
        </w:rPr>
        <w:t xml:space="preserve">są miejscami wykonywania działalności wykonawców, którzy złożyli oferty, a także punktację przyznaną ofertom w każdym kryterium oceny ofert i łączną punktację, </w:t>
      </w:r>
    </w:p>
    <w:p w:rsidR="00220B43" w:rsidRPr="00DF420D" w:rsidRDefault="00220B43" w:rsidP="00121A18">
      <w:pPr>
        <w:pStyle w:val="Akapitzlist"/>
        <w:numPr>
          <w:ilvl w:val="0"/>
          <w:numId w:val="2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 xml:space="preserve">wykonawcach, których oferty zostały odrzucone – podając uzasadnienie faktyczne i prawne. </w:t>
      </w:r>
    </w:p>
    <w:p w:rsidR="00220B43" w:rsidRPr="00DF420D" w:rsidRDefault="00220B43"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udostępnia niezwłocznie informacje, o których mowa w ust. 1 pkt 1, na stronie interne</w:t>
      </w:r>
      <w:r w:rsidR="00AA2271" w:rsidRPr="00DF420D">
        <w:rPr>
          <w:rFonts w:asciiTheme="majorHAnsi" w:hAnsiTheme="majorHAnsi"/>
          <w:sz w:val="22"/>
          <w:szCs w:val="22"/>
          <w:lang w:eastAsia="pl-PL"/>
        </w:rPr>
        <w:t xml:space="preserve">towej prowadzonego postępowania (tj. na </w:t>
      </w:r>
      <w:r w:rsidR="005B1439" w:rsidRPr="00DF420D">
        <w:rPr>
          <w:rFonts w:asciiTheme="majorHAnsi" w:hAnsiTheme="majorHAnsi"/>
          <w:sz w:val="22"/>
          <w:szCs w:val="22"/>
          <w:lang w:eastAsia="pl-PL"/>
        </w:rPr>
        <w:t>miniportal</w:t>
      </w:r>
      <w:r w:rsidR="00AA2271" w:rsidRPr="00DF420D">
        <w:rPr>
          <w:rFonts w:asciiTheme="majorHAnsi" w:hAnsiTheme="majorHAnsi"/>
          <w:sz w:val="22"/>
          <w:szCs w:val="22"/>
          <w:lang w:eastAsia="pl-PL"/>
        </w:rPr>
        <w:t xml:space="preserve"> i BIP).</w:t>
      </w:r>
    </w:p>
    <w:p w:rsidR="00C364E8" w:rsidRPr="00DF420D" w:rsidRDefault="00C364E8"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DF420D" w:rsidRPr="00DF420D">
        <w:rPr>
          <w:rFonts w:asciiTheme="majorHAnsi" w:hAnsiTheme="majorHAnsi"/>
          <w:sz w:val="22"/>
          <w:szCs w:val="22"/>
        </w:rPr>
        <w:t xml:space="preserve">                      </w:t>
      </w:r>
      <w:r w:rsidRPr="00DF420D">
        <w:rPr>
          <w:rFonts w:asciiTheme="majorHAnsi" w:hAnsiTheme="majorHAnsi"/>
          <w:sz w:val="22"/>
          <w:szCs w:val="22"/>
        </w:rPr>
        <w:t>w postępowaniu wykonawców oraz wybrać najkorzystniejszą ofertę albo unieważnić postępowanie.</w:t>
      </w:r>
    </w:p>
    <w:p w:rsidR="006F18A7" w:rsidRPr="00DF420D" w:rsidRDefault="006F18A7"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zawrze umowę w sprawie zamówienia publicznego, z uwzględn</w:t>
      </w:r>
      <w:r w:rsidR="00374867" w:rsidRPr="00DF420D">
        <w:rPr>
          <w:rFonts w:asciiTheme="majorHAnsi" w:hAnsiTheme="majorHAnsi"/>
          <w:sz w:val="22"/>
          <w:szCs w:val="22"/>
          <w:lang w:eastAsia="pl-PL"/>
        </w:rPr>
        <w:t xml:space="preserve">ieniem art. 577 pzp,                    </w:t>
      </w:r>
      <w:r w:rsidRPr="00DF420D">
        <w:rPr>
          <w:rFonts w:asciiTheme="majorHAnsi" w:hAnsiTheme="majorHAnsi"/>
          <w:sz w:val="22"/>
          <w:szCs w:val="22"/>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DF420D" w:rsidRDefault="006F18A7"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może zawrzeć umowę w sprawie zamówienia publicznego przed upływem terminu,                  o którym mowa w ust. 4, jeżeli w postępowaniu prowadzonym w trybie podstawowym złożono tylko jedną ofertę.</w:t>
      </w:r>
    </w:p>
    <w:p w:rsidR="00A801BD" w:rsidRPr="00DF420D" w:rsidRDefault="00A801BD"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Umowa zostanie podpisana przez strony w siedzibie zamawiającego.</w:t>
      </w:r>
    </w:p>
    <w:p w:rsidR="00A801BD" w:rsidRPr="00DF420D" w:rsidRDefault="00B42951"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została wybrana oferta wykonawców wspólnie ubiegających się o udzielenie zamówienia, zamawiający </w:t>
      </w:r>
      <w:r w:rsidR="00733126" w:rsidRPr="00DF420D">
        <w:rPr>
          <w:rFonts w:asciiTheme="majorHAnsi" w:hAnsiTheme="majorHAnsi"/>
          <w:sz w:val="22"/>
          <w:szCs w:val="22"/>
        </w:rPr>
        <w:t>żąda</w:t>
      </w:r>
      <w:r w:rsidRPr="00DF420D">
        <w:rPr>
          <w:rFonts w:asciiTheme="majorHAnsi" w:hAnsiTheme="majorHAnsi"/>
          <w:sz w:val="22"/>
          <w:szCs w:val="22"/>
        </w:rPr>
        <w:t xml:space="preserve"> przed zawarciem umowy </w:t>
      </w:r>
      <w:r w:rsidR="0008576E" w:rsidRPr="00DF420D">
        <w:rPr>
          <w:rFonts w:asciiTheme="majorHAnsi" w:hAnsiTheme="majorHAnsi"/>
          <w:sz w:val="22"/>
          <w:szCs w:val="22"/>
        </w:rPr>
        <w:t xml:space="preserve">przedłożenia </w:t>
      </w:r>
      <w:r w:rsidRPr="00DF420D">
        <w:rPr>
          <w:rFonts w:asciiTheme="majorHAnsi" w:hAnsiTheme="majorHAnsi"/>
          <w:sz w:val="22"/>
          <w:szCs w:val="22"/>
        </w:rPr>
        <w:t>kopii umowy regulującej współpracę tych wykonawców.</w:t>
      </w:r>
      <w:r w:rsidR="00A801BD" w:rsidRPr="00DF420D">
        <w:rPr>
          <w:rFonts w:asciiTheme="majorHAnsi" w:hAnsiTheme="majorHAnsi"/>
          <w:sz w:val="22"/>
          <w:szCs w:val="22"/>
        </w:rPr>
        <w:t xml:space="preserve"> </w:t>
      </w:r>
      <w:r w:rsidR="00A801BD" w:rsidRPr="00DF420D">
        <w:rPr>
          <w:rFonts w:asciiTheme="majorHAnsi" w:hAnsiTheme="majorHAnsi" w:cs="Tahoma"/>
          <w:sz w:val="22"/>
          <w:szCs w:val="22"/>
        </w:rPr>
        <w:t>Umowa regulująca współpracę musi być zawarta, co najmniej na czas realizacji zamówienia publicznego z uwzględnieniem okresu rękojmi i gwarancji.</w:t>
      </w:r>
    </w:p>
    <w:p w:rsidR="00E5277D" w:rsidRPr="00DF420D" w:rsidRDefault="00E5277D"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Wykonawca wnosi zabezpieczenie przed zawarciem umowy na zasadach określonych w rozdziale </w:t>
      </w:r>
      <w:r w:rsidR="00A801BD" w:rsidRPr="00DF420D">
        <w:rPr>
          <w:rFonts w:asciiTheme="majorHAnsi" w:hAnsiTheme="majorHAnsi"/>
          <w:sz w:val="22"/>
          <w:szCs w:val="22"/>
        </w:rPr>
        <w:t xml:space="preserve">             </w:t>
      </w:r>
      <w:r w:rsidRPr="00DF420D">
        <w:rPr>
          <w:rFonts w:asciiTheme="majorHAnsi" w:hAnsiTheme="majorHAnsi"/>
          <w:sz w:val="22"/>
          <w:szCs w:val="22"/>
        </w:rPr>
        <w:t>38 SWZ.</w:t>
      </w:r>
    </w:p>
    <w:p w:rsidR="00A801BD" w:rsidRPr="00DF420D" w:rsidRDefault="00A801BD"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eastAsia="Bookman Old Style" w:hAnsiTheme="majorHAnsi" w:cs="Tahoma"/>
          <w:sz w:val="22"/>
          <w:szCs w:val="22"/>
        </w:rPr>
        <w:t xml:space="preserve">Wykonawca wybrany do realizacji zamówienia, niezwłocznie po wyborze oferty przedłoży zamawiającemu kosztorys ofertowy oraz zestawienie wartościowe zadania </w:t>
      </w:r>
      <w:r w:rsidR="00DF420D" w:rsidRPr="00DF420D">
        <w:rPr>
          <w:rFonts w:asciiTheme="majorHAnsi" w:eastAsia="Bookman Old Style" w:hAnsiTheme="majorHAnsi" w:cs="Tahoma"/>
          <w:sz w:val="22"/>
          <w:szCs w:val="22"/>
        </w:rPr>
        <w:t xml:space="preserve">lub harmonogram </w:t>
      </w:r>
      <w:r w:rsidR="00DF420D">
        <w:rPr>
          <w:rFonts w:asciiTheme="majorHAnsi" w:eastAsia="Bookman Old Style" w:hAnsiTheme="majorHAnsi" w:cs="Tahoma"/>
          <w:sz w:val="22"/>
          <w:szCs w:val="22"/>
        </w:rPr>
        <w:t xml:space="preserve">                       </w:t>
      </w:r>
      <w:r w:rsidRPr="00DF420D">
        <w:rPr>
          <w:rFonts w:asciiTheme="majorHAnsi" w:eastAsia="Bookman Old Style" w:hAnsiTheme="majorHAnsi" w:cs="Tahoma"/>
          <w:sz w:val="22"/>
          <w:szCs w:val="22"/>
        </w:rPr>
        <w:t>(wg wzoru udostępnionego przez zmawiającego). Kosztorys sporządzony przez wykonawcę służył będzie zam</w:t>
      </w:r>
      <w:r w:rsidR="00BD2491" w:rsidRPr="00DF420D">
        <w:rPr>
          <w:rFonts w:asciiTheme="majorHAnsi" w:eastAsia="Bookman Old Style" w:hAnsiTheme="majorHAnsi" w:cs="Tahoma"/>
          <w:sz w:val="22"/>
          <w:szCs w:val="22"/>
        </w:rPr>
        <w:t xml:space="preserve">awiającemu </w:t>
      </w:r>
      <w:r w:rsidRPr="00DF420D">
        <w:rPr>
          <w:rFonts w:asciiTheme="majorHAnsi" w:eastAsia="Bookman Old Style" w:hAnsiTheme="majorHAnsi" w:cs="Tahoma"/>
          <w:sz w:val="22"/>
          <w:szCs w:val="22"/>
        </w:rPr>
        <w:t>w celach informacyj</w:t>
      </w:r>
      <w:r w:rsidR="00B83A2D" w:rsidRPr="00DF420D">
        <w:rPr>
          <w:rFonts w:asciiTheme="majorHAnsi" w:eastAsia="Bookman Old Style" w:hAnsiTheme="majorHAnsi" w:cs="Tahoma"/>
          <w:sz w:val="22"/>
          <w:szCs w:val="22"/>
        </w:rPr>
        <w:t xml:space="preserve">nych </w:t>
      </w:r>
      <w:r w:rsidRPr="00DF420D">
        <w:rPr>
          <w:rFonts w:asciiTheme="majorHAnsi" w:eastAsia="Bookman Old Style" w:hAnsiTheme="majorHAnsi" w:cs="Tahoma"/>
          <w:sz w:val="22"/>
          <w:szCs w:val="22"/>
        </w:rPr>
        <w:t xml:space="preserve">i poglądowych. Kosztorys zostanie opracowany </w:t>
      </w:r>
      <w:r w:rsidR="00DF420D">
        <w:rPr>
          <w:rFonts w:asciiTheme="majorHAnsi" w:eastAsia="Bookman Old Style" w:hAnsiTheme="majorHAnsi" w:cs="Tahoma"/>
          <w:sz w:val="22"/>
          <w:szCs w:val="22"/>
        </w:rPr>
        <w:t xml:space="preserve">                     </w:t>
      </w:r>
      <w:r w:rsidRPr="00DF420D">
        <w:rPr>
          <w:rFonts w:asciiTheme="majorHAnsi" w:eastAsia="Bookman Old Style" w:hAnsiTheme="majorHAnsi" w:cs="Tahoma"/>
          <w:sz w:val="22"/>
          <w:szCs w:val="22"/>
        </w:rPr>
        <w:t>na podstawie przedmiarów robót i kosztorysów nakładczych, które udostępnione są na stronie internetowej zamawiającego.</w:t>
      </w:r>
    </w:p>
    <w:p w:rsidR="00525607" w:rsidRPr="00DF420D" w:rsidRDefault="00A801BD"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cs="Tahoma"/>
          <w:sz w:val="22"/>
          <w:szCs w:val="22"/>
        </w:rPr>
        <w:t xml:space="preserve">Wykonawca wybrany do realizacji zamówienia niezwłocznie przekaże zamawiającemu kopie uprawnień </w:t>
      </w:r>
      <w:r w:rsidRPr="00DF420D">
        <w:rPr>
          <w:rFonts w:asciiTheme="majorHAnsi" w:hAnsiTheme="majorHAnsi" w:cs="Tahoma"/>
          <w:sz w:val="22"/>
          <w:szCs w:val="22"/>
        </w:rPr>
        <w:lastRenderedPageBreak/>
        <w:t xml:space="preserve">do kierowania robotami budowlanymi oraz aktualnych zaświadczeń </w:t>
      </w:r>
      <w:r w:rsidR="00374867" w:rsidRPr="00DF420D">
        <w:rPr>
          <w:rFonts w:asciiTheme="majorHAnsi" w:hAnsiTheme="majorHAnsi" w:cs="Tahoma"/>
          <w:sz w:val="22"/>
          <w:szCs w:val="22"/>
        </w:rPr>
        <w:t xml:space="preserve">o przynależności </w:t>
      </w:r>
      <w:r w:rsidRPr="00DF420D">
        <w:rPr>
          <w:rFonts w:asciiTheme="majorHAnsi" w:hAnsiTheme="majorHAnsi" w:cs="Tahoma"/>
          <w:sz w:val="22"/>
          <w:szCs w:val="22"/>
        </w:rPr>
        <w:t xml:space="preserve">do właściwej izby samorządu zawodowego wszystkich osób wskazanych do realizacji zamówienia. </w:t>
      </w:r>
    </w:p>
    <w:p w:rsidR="00C67C50" w:rsidRPr="00DF420D" w:rsidRDefault="00C67C50"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DF420D" w:rsidRDefault="00C67C50" w:rsidP="00121A18">
      <w:pPr>
        <w:pStyle w:val="Akapitzlist"/>
        <w:numPr>
          <w:ilvl w:val="0"/>
          <w:numId w:val="31"/>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Niespełnienie przez wykonawcę</w:t>
      </w:r>
      <w:r w:rsidRPr="00DF420D">
        <w:rPr>
          <w:rFonts w:asciiTheme="majorHAnsi" w:hAnsiTheme="majorHAnsi"/>
          <w:sz w:val="22"/>
          <w:szCs w:val="22"/>
          <w:shd w:val="clear" w:color="auto" w:fill="FFFFFF"/>
        </w:rPr>
        <w:t>, którego oferta została wybrana jako najkorzystniejsza formalności,</w:t>
      </w:r>
      <w:r w:rsidR="00374867" w:rsidRPr="00DF420D">
        <w:rPr>
          <w:rFonts w:asciiTheme="majorHAnsi" w:hAnsiTheme="majorHAnsi"/>
          <w:sz w:val="22"/>
          <w:szCs w:val="22"/>
          <w:shd w:val="clear" w:color="auto" w:fill="FFFFFF"/>
        </w:rPr>
        <w:t xml:space="preserve">              </w:t>
      </w:r>
      <w:r w:rsidR="00BD2491"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o których mowa w ust. 6-10 może być rozpatrywana w kontekście uchylania się przez ten podmiot</w:t>
      </w:r>
      <w:r w:rsidR="00374867"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 xml:space="preserve"> od zawarcia umowy w sprawie zamówienia publicznego.</w:t>
      </w:r>
    </w:p>
    <w:p w:rsidR="00636EE4" w:rsidRDefault="00636EE4" w:rsidP="00CF34FC">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19</w:t>
      </w:r>
    </w:p>
    <w:p w:rsidR="00A32805"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POUCZENIE O ŚRODKACH OCHRONY PRAWNEJ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PRZYSŁUGUJĄCYCH WYKONAWCY</w:t>
      </w:r>
    </w:p>
    <w:p w:rsidR="00B66DD9" w:rsidRPr="007A5E8A" w:rsidRDefault="00B66DD9" w:rsidP="00374867">
      <w:pPr>
        <w:spacing w:line="276" w:lineRule="auto"/>
        <w:rPr>
          <w:rFonts w:asciiTheme="majorHAnsi" w:hAnsiTheme="majorHAnsi" w:cs="Tahoma"/>
          <w:b/>
          <w:sz w:val="22"/>
          <w:szCs w:val="22"/>
        </w:rPr>
      </w:pPr>
    </w:p>
    <w:p w:rsidR="00B66DD9" w:rsidRPr="007A5E8A" w:rsidRDefault="00B66DD9"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Śro</w:t>
      </w:r>
      <w:r w:rsidR="00805D0D" w:rsidRPr="007A5E8A">
        <w:rPr>
          <w:rFonts w:asciiTheme="majorHAnsi" w:hAnsiTheme="majorHAnsi"/>
          <w:color w:val="auto"/>
          <w:sz w:val="22"/>
          <w:szCs w:val="22"/>
          <w:lang w:eastAsia="pl-PL"/>
        </w:rPr>
        <w:t>dki ochrony prawnej określone w</w:t>
      </w:r>
      <w:r w:rsidR="002C53AA" w:rsidRPr="007A5E8A">
        <w:rPr>
          <w:rFonts w:asciiTheme="majorHAnsi" w:hAnsiTheme="majorHAnsi"/>
          <w:color w:val="auto"/>
          <w:sz w:val="22"/>
          <w:szCs w:val="22"/>
          <w:lang w:eastAsia="pl-PL"/>
        </w:rPr>
        <w:t xml:space="preserve"> dziale IX pzp - </w:t>
      </w:r>
      <w:r w:rsidRPr="007A5E8A">
        <w:rPr>
          <w:rFonts w:asciiTheme="majorHAnsi" w:hAnsiTheme="majorHAnsi"/>
          <w:color w:val="auto"/>
          <w:sz w:val="22"/>
          <w:szCs w:val="22"/>
          <w:lang w:eastAsia="pl-PL"/>
        </w:rPr>
        <w:t xml:space="preserve">przysługują wykonawcy, oraz innemu podmiotowi, jeżeli ma lub miał interes w uzyskaniu zamówienia oraz poniósł lub może ponieść szkodę w wyniku naruszenia przez zamawiającego przepisów ustawy. </w:t>
      </w:r>
    </w:p>
    <w:p w:rsidR="00B66DD9" w:rsidRPr="007A5E8A" w:rsidRDefault="00B66DD9"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w art. 469 pkt 15, oraz Rzecznikowi Małych i Średnich Przedsiębiorców.</w:t>
      </w:r>
    </w:p>
    <w:p w:rsidR="002C53AA" w:rsidRPr="007A5E8A" w:rsidRDefault="002C53AA"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Odwołanie przysługuje na: </w:t>
      </w:r>
    </w:p>
    <w:p w:rsidR="002C53AA" w:rsidRPr="007A5E8A" w:rsidRDefault="002C53AA" w:rsidP="00121A18">
      <w:pPr>
        <w:pStyle w:val="Akapitzlist"/>
        <w:numPr>
          <w:ilvl w:val="0"/>
          <w:numId w:val="41"/>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niezgodną z przepisami ustawy czynność zamawiającego, podjętą w postępowaniu o udzielenie zamówienia, w tym na pr</w:t>
      </w:r>
      <w:r w:rsidR="00A70F19" w:rsidRPr="007A5E8A">
        <w:rPr>
          <w:rFonts w:asciiTheme="majorHAnsi" w:hAnsiTheme="majorHAnsi"/>
          <w:sz w:val="22"/>
          <w:szCs w:val="22"/>
          <w:lang w:eastAsia="pl-PL"/>
        </w:rPr>
        <w:t>ojektowane postanowienie umowy,</w:t>
      </w:r>
    </w:p>
    <w:p w:rsidR="002C53AA" w:rsidRPr="007A5E8A" w:rsidRDefault="002C53AA" w:rsidP="00121A18">
      <w:pPr>
        <w:pStyle w:val="Akapitzlist"/>
        <w:numPr>
          <w:ilvl w:val="0"/>
          <w:numId w:val="41"/>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czynności w postępowaniu o udzielenie zamówienia, do której zamawiający                    był</w:t>
      </w:r>
      <w:r w:rsidR="00A70F19" w:rsidRPr="007A5E8A">
        <w:rPr>
          <w:rFonts w:asciiTheme="majorHAnsi" w:hAnsiTheme="majorHAnsi"/>
          <w:sz w:val="22"/>
          <w:szCs w:val="22"/>
          <w:lang w:eastAsia="pl-PL"/>
        </w:rPr>
        <w:t xml:space="preserve"> obowiązany na podstawie ustawy,</w:t>
      </w:r>
      <w:r w:rsidRPr="007A5E8A">
        <w:rPr>
          <w:rFonts w:asciiTheme="majorHAnsi" w:hAnsiTheme="majorHAnsi"/>
          <w:sz w:val="22"/>
          <w:szCs w:val="22"/>
          <w:lang w:eastAsia="pl-PL"/>
        </w:rPr>
        <w:t xml:space="preserve"> </w:t>
      </w:r>
    </w:p>
    <w:p w:rsidR="002C53AA" w:rsidRPr="007A5E8A" w:rsidRDefault="002C53AA" w:rsidP="00121A18">
      <w:pPr>
        <w:pStyle w:val="Akapitzlist"/>
        <w:numPr>
          <w:ilvl w:val="0"/>
          <w:numId w:val="41"/>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przeprowadzenia postępowania o udzielenie zamówienia na podstawie ustawy, mimo</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że zamawiający był do tego obowiązany. </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hanging="862"/>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wnosi się do Prezesa Izby. </w:t>
      </w:r>
    </w:p>
    <w:p w:rsidR="00B4511F" w:rsidRPr="007A5E8A" w:rsidRDefault="00B4511F" w:rsidP="00B4511F">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A5E8A" w:rsidRDefault="007509A0" w:rsidP="007509A0">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Domniemywa się, że zamawiający mógł zapoznać się z treścią odwołania przed upływem terminu </w:t>
      </w:r>
      <w:r w:rsidR="007A5E8A">
        <w:rPr>
          <w:rFonts w:asciiTheme="majorHAnsi" w:hAnsiTheme="majorHAnsi"/>
          <w:sz w:val="22"/>
          <w:szCs w:val="22"/>
        </w:rPr>
        <w:t xml:space="preserve">                 </w:t>
      </w:r>
      <w:r w:rsidRPr="007A5E8A">
        <w:rPr>
          <w:rFonts w:asciiTheme="majorHAnsi" w:hAnsiTheme="majorHAnsi"/>
          <w:sz w:val="22"/>
          <w:szCs w:val="22"/>
        </w:rPr>
        <w:t xml:space="preserve">do jego wniesienia, jeżeli przekazanie </w:t>
      </w:r>
      <w:r w:rsidRPr="007A5E8A">
        <w:rPr>
          <w:rFonts w:asciiTheme="majorHAnsi" w:hAnsiTheme="majorHAnsi"/>
          <w:bCs/>
          <w:sz w:val="22"/>
          <w:szCs w:val="22"/>
        </w:rPr>
        <w:t>odpowiednio odwołania albo</w:t>
      </w:r>
      <w:r w:rsidRPr="007A5E8A">
        <w:rPr>
          <w:rFonts w:asciiTheme="majorHAnsi" w:hAnsiTheme="majorHAnsi"/>
          <w:b/>
          <w:bCs/>
          <w:sz w:val="22"/>
          <w:szCs w:val="22"/>
        </w:rPr>
        <w:t xml:space="preserve"> </w:t>
      </w:r>
      <w:r w:rsidRPr="007A5E8A">
        <w:rPr>
          <w:rFonts w:asciiTheme="majorHAnsi" w:hAnsiTheme="majorHAnsi"/>
          <w:sz w:val="22"/>
          <w:szCs w:val="22"/>
        </w:rPr>
        <w:t>jego kopii nastąpiło przed upływem terminu do jego wniesienia przy użyciu środków komunikacji elektronicznej</w:t>
      </w:r>
    </w:p>
    <w:p w:rsidR="00B66DD9"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Odwołanie wnosi się </w:t>
      </w:r>
      <w:r w:rsidR="00805D0D" w:rsidRPr="007A5E8A">
        <w:rPr>
          <w:rFonts w:asciiTheme="majorHAnsi" w:hAnsiTheme="majorHAnsi"/>
          <w:sz w:val="22"/>
          <w:szCs w:val="22"/>
          <w:lang w:eastAsia="pl-PL"/>
        </w:rPr>
        <w:t>w terminie</w:t>
      </w:r>
      <w:r w:rsidRPr="007A5E8A">
        <w:rPr>
          <w:rFonts w:asciiTheme="majorHAnsi" w:hAnsiTheme="majorHAnsi"/>
          <w:sz w:val="22"/>
          <w:szCs w:val="22"/>
          <w:lang w:eastAsia="pl-PL"/>
        </w:rPr>
        <w:t xml:space="preserve"> 5 dni od dnia przekazania informacji o czynności zamawiającego stanowiącej podstawę jego wniesienia, jeżeli informacja została przekazana przy użyciu środków komunikacji elektronicznej</w:t>
      </w:r>
      <w:r w:rsidR="00805D0D" w:rsidRPr="007A5E8A">
        <w:rPr>
          <w:rFonts w:asciiTheme="majorHAnsi" w:hAnsiTheme="majorHAnsi"/>
          <w:sz w:val="22"/>
          <w:szCs w:val="22"/>
          <w:lang w:eastAsia="pl-PL"/>
        </w:rPr>
        <w:t>.</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wobec treści ogłoszenia wszczynającego postępowanie o udzielenie zamówienia</w:t>
      </w:r>
      <w:r w:rsidR="00805D0D" w:rsidRPr="007A5E8A">
        <w:rPr>
          <w:rFonts w:asciiTheme="majorHAnsi" w:hAnsiTheme="majorHAnsi"/>
          <w:sz w:val="22"/>
          <w:szCs w:val="22"/>
          <w:lang w:eastAsia="pl-PL"/>
        </w:rPr>
        <w:t xml:space="preserve">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lub wobec treści dokumentów </w:t>
      </w:r>
      <w:r w:rsidR="00805D0D" w:rsidRPr="007A5E8A">
        <w:rPr>
          <w:rFonts w:asciiTheme="majorHAnsi" w:hAnsiTheme="majorHAnsi"/>
          <w:sz w:val="22"/>
          <w:szCs w:val="22"/>
          <w:lang w:eastAsia="pl-PL"/>
        </w:rPr>
        <w:t>zamówienia wnosi się w terminie</w:t>
      </w:r>
      <w:r w:rsidRPr="007A5E8A">
        <w:rPr>
          <w:rFonts w:asciiTheme="majorHAnsi" w:hAnsiTheme="majorHAnsi"/>
          <w:sz w:val="22"/>
          <w:szCs w:val="22"/>
          <w:lang w:eastAsia="pl-PL"/>
        </w:rPr>
        <w:t xml:space="preserve"> 5 dni od dnia zamieszczenia ogłoszenia w Biuletynie Zamówień Publicznych lub dokumentów zamówienia na stronie internetowej.</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zawiera elementy określone w art. 516 ust. 1 pzp.</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Zamawiający przesyła niezwłocznie, nie później niż w terminie 2 dni od dnia otrzymania, kopię </w:t>
      </w:r>
      <w:r w:rsidRPr="007A5E8A">
        <w:rPr>
          <w:rFonts w:asciiTheme="majorHAnsi" w:hAnsiTheme="majorHAnsi"/>
          <w:sz w:val="22"/>
          <w:szCs w:val="22"/>
        </w:rPr>
        <w:lastRenderedPageBreak/>
        <w:t>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2C53AA"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Wykonawcy, którzy przystąpili do postępowania odwoławczego, stają się uczestnikami postępowania odwoławczego, jeżeli mają interes w tym, aby odwołanie zostało rozstrzygn</w:t>
      </w:r>
      <w:r w:rsidR="00374867" w:rsidRPr="007A5E8A">
        <w:rPr>
          <w:rFonts w:asciiTheme="majorHAnsi" w:hAnsiTheme="majorHAnsi"/>
          <w:sz w:val="22"/>
          <w:szCs w:val="22"/>
          <w:lang w:eastAsia="pl-PL"/>
        </w:rPr>
        <w:t>ięte na korzyść jednej                 ze stron.</w:t>
      </w:r>
    </w:p>
    <w:p w:rsidR="0030079B" w:rsidRPr="007A5E8A" w:rsidRDefault="0030079B"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cs="Tahoma"/>
          <w:sz w:val="22"/>
          <w:szCs w:val="22"/>
        </w:rPr>
        <w:t>Szczegółowo uprawnienia i obowiązki wykonawców i zamawiającego związane z wnoszeniem środków ochrony prawnej określone są w Dziale IX ustawy Prawo zamówień publicznych.</w:t>
      </w:r>
    </w:p>
    <w:p w:rsidR="00805D0D" w:rsidRPr="00805D0D" w:rsidRDefault="00805D0D" w:rsidP="00805D0D">
      <w:pPr>
        <w:suppressAutoHyphens w:val="0"/>
        <w:autoSpaceDE w:val="0"/>
        <w:autoSpaceDN w:val="0"/>
        <w:adjustRightInd w:val="0"/>
        <w:spacing w:line="276" w:lineRule="auto"/>
        <w:jc w:val="both"/>
        <w:rPr>
          <w:rFonts w:asciiTheme="majorHAnsi" w:hAnsiTheme="majorHAnsi"/>
          <w:color w:val="00B050"/>
          <w:sz w:val="22"/>
          <w:szCs w:val="22"/>
          <w:lang w:eastAsia="pl-PL"/>
        </w:rPr>
      </w:pPr>
    </w:p>
    <w:p w:rsidR="002C53AA" w:rsidRPr="00003D5F" w:rsidRDefault="002C53AA" w:rsidP="00003D5F">
      <w:pPr>
        <w:jc w:val="cente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20</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PODSTAWY WYKLUCZENIA, O KTÓRYCH MOWA W ART. 109 UST. 1, </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J</w:t>
      </w:r>
      <w:r w:rsidR="00A72528" w:rsidRPr="007A5E8A">
        <w:rPr>
          <w:rFonts w:asciiTheme="majorHAnsi" w:hAnsiTheme="majorHAnsi"/>
          <w:b/>
          <w:sz w:val="22"/>
          <w:szCs w:val="22"/>
        </w:rPr>
        <w:t>EŻELI ZAMAWIAJĄCY JE PRZEWIDUJE</w:t>
      </w:r>
    </w:p>
    <w:p w:rsidR="00A72528" w:rsidRPr="007A5E8A" w:rsidRDefault="00A72528" w:rsidP="00003D5F">
      <w:pPr>
        <w:jc w:val="center"/>
        <w:rPr>
          <w:rFonts w:asciiTheme="majorHAnsi" w:hAnsiTheme="majorHAnsi" w:cs="Tahoma"/>
          <w:b/>
          <w:sz w:val="22"/>
          <w:szCs w:val="22"/>
        </w:rPr>
      </w:pPr>
    </w:p>
    <w:p w:rsidR="008F364A" w:rsidRPr="007A5E8A" w:rsidRDefault="008F364A" w:rsidP="00374867">
      <w:pPr>
        <w:pStyle w:val="Default"/>
        <w:spacing w:line="276" w:lineRule="auto"/>
        <w:jc w:val="both"/>
        <w:rPr>
          <w:rFonts w:asciiTheme="majorHAnsi" w:hAnsiTheme="majorHAnsi" w:cs="Tahoma"/>
          <w:color w:val="auto"/>
          <w:sz w:val="22"/>
          <w:szCs w:val="22"/>
        </w:rPr>
      </w:pPr>
      <w:r w:rsidRPr="007A5E8A">
        <w:rPr>
          <w:rFonts w:asciiTheme="majorHAnsi" w:hAnsiTheme="majorHAnsi" w:cs="Tahoma"/>
          <w:color w:val="auto"/>
          <w:sz w:val="22"/>
          <w:szCs w:val="22"/>
        </w:rPr>
        <w:t>Zamawiający nie przewiduje wykluczenia wykonawców na podst. art. 109 ust.1 pzp.</w:t>
      </w:r>
    </w:p>
    <w:p w:rsidR="00003D5F" w:rsidRPr="00003D5F" w:rsidRDefault="00003D5F" w:rsidP="00003D5F">
      <w:pPr>
        <w:jc w:val="center"/>
        <w:rPr>
          <w:rFonts w:asciiTheme="majorHAnsi" w:hAnsiTheme="majorHAnsi" w:cs="Tahoma"/>
          <w:b/>
          <w:color w:val="FF0000"/>
          <w:sz w:val="22"/>
          <w:szCs w:val="22"/>
        </w:rPr>
      </w:pPr>
    </w:p>
    <w:p w:rsidR="00387D55" w:rsidRPr="00003D5F" w:rsidRDefault="00387D55" w:rsidP="00173EFE">
      <w:pP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21</w:t>
      </w:r>
    </w:p>
    <w:p w:rsidR="00AE3BDE"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INFORMACJE O WARUNKACH UDZIAŁU W POSTĘPOWANIU,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JEŻELI ZAMAWIAJĄCY JE PRZEWIDUJE</w:t>
      </w:r>
    </w:p>
    <w:p w:rsidR="00504872" w:rsidRPr="007A5E8A" w:rsidRDefault="00504872" w:rsidP="00003D5F">
      <w:pPr>
        <w:ind w:left="426" w:hanging="426"/>
        <w:jc w:val="center"/>
      </w:pPr>
    </w:p>
    <w:p w:rsidR="00504872" w:rsidRPr="007A5E8A" w:rsidRDefault="00504872" w:rsidP="00003D5F">
      <w:pPr>
        <w:ind w:left="426" w:hanging="426"/>
        <w:jc w:val="center"/>
      </w:pPr>
    </w:p>
    <w:p w:rsidR="00F615E6" w:rsidRPr="007A5E8A" w:rsidRDefault="00504872" w:rsidP="00121A18">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rPr>
        <w:t>Zamawiający okreś</w:t>
      </w:r>
      <w:r w:rsidR="004A278F" w:rsidRPr="007A5E8A">
        <w:rPr>
          <w:rFonts w:asciiTheme="majorHAnsi" w:hAnsiTheme="majorHAnsi"/>
          <w:color w:val="auto"/>
          <w:sz w:val="22"/>
          <w:szCs w:val="22"/>
        </w:rPr>
        <w:t>lił</w:t>
      </w:r>
      <w:r w:rsidRPr="007A5E8A">
        <w:rPr>
          <w:rFonts w:asciiTheme="majorHAnsi" w:hAnsiTheme="majorHAnsi"/>
          <w:color w:val="auto"/>
          <w:sz w:val="22"/>
          <w:szCs w:val="22"/>
        </w:rPr>
        <w:t xml:space="preserve"> warunki udziału w postępowaniu w sposób proporcjonalny do przedmiotu zamówienia oraz umożliwiający ocenę zdolności wykonawcy do należytego wykonania zamówienia, </w:t>
      </w:r>
      <w:r w:rsidR="00374867" w:rsidRPr="007A5E8A">
        <w:rPr>
          <w:rFonts w:asciiTheme="majorHAnsi" w:hAnsiTheme="majorHAnsi"/>
          <w:color w:val="auto"/>
          <w:sz w:val="22"/>
          <w:szCs w:val="22"/>
        </w:rPr>
        <w:t xml:space="preserve">                </w:t>
      </w:r>
      <w:r w:rsidRPr="007A5E8A">
        <w:rPr>
          <w:rFonts w:asciiTheme="majorHAnsi" w:hAnsiTheme="majorHAnsi"/>
          <w:color w:val="auto"/>
          <w:sz w:val="22"/>
          <w:szCs w:val="22"/>
        </w:rPr>
        <w:t>w szczególności wyrażając je jako minimalne poziomy zdolności</w:t>
      </w:r>
      <w:r w:rsidR="00F615E6" w:rsidRPr="007A5E8A">
        <w:rPr>
          <w:rFonts w:asciiTheme="majorHAnsi" w:hAnsiTheme="majorHAnsi"/>
          <w:color w:val="auto"/>
          <w:sz w:val="22"/>
          <w:szCs w:val="22"/>
        </w:rPr>
        <w:t xml:space="preserve"> a także umożliwiające realizację zamówienia na odpowiednim poziomie jakości.</w:t>
      </w:r>
    </w:p>
    <w:p w:rsidR="004A278F" w:rsidRPr="007A5E8A" w:rsidRDefault="004A278F" w:rsidP="00121A18">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color w:val="auto"/>
          <w:sz w:val="22"/>
          <w:szCs w:val="22"/>
        </w:rPr>
        <w:t>O udzielenie zamówienia ubiegać się mogą wykonawcy, kt</w:t>
      </w:r>
      <w:r w:rsidR="00374867" w:rsidRPr="007A5E8A">
        <w:rPr>
          <w:rFonts w:asciiTheme="majorHAnsi" w:hAnsiTheme="majorHAnsi" w:cs="Tahoma"/>
          <w:color w:val="auto"/>
          <w:sz w:val="22"/>
          <w:szCs w:val="22"/>
        </w:rPr>
        <w:t xml:space="preserve">órzy spełniają warunki udziału                              </w:t>
      </w:r>
      <w:r w:rsidRPr="007A5E8A">
        <w:rPr>
          <w:rFonts w:asciiTheme="majorHAnsi" w:hAnsiTheme="majorHAnsi" w:cs="Tahoma"/>
          <w:color w:val="auto"/>
          <w:sz w:val="22"/>
          <w:szCs w:val="22"/>
        </w:rPr>
        <w:t xml:space="preserve"> w postępowaniu dotyczące:</w:t>
      </w:r>
    </w:p>
    <w:p w:rsidR="004A278F" w:rsidRPr="007A5E8A" w:rsidRDefault="004A278F" w:rsidP="00121A18">
      <w:pPr>
        <w:pStyle w:val="Akapitzlist"/>
        <w:numPr>
          <w:ilvl w:val="0"/>
          <w:numId w:val="4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zdolności do występowania w obrocie gospodarczym; </w:t>
      </w:r>
    </w:p>
    <w:p w:rsidR="004A278F" w:rsidRPr="007A5E8A" w:rsidRDefault="004A278F" w:rsidP="00121A18">
      <w:pPr>
        <w:pStyle w:val="Akapitzlist"/>
        <w:numPr>
          <w:ilvl w:val="0"/>
          <w:numId w:val="4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uprawnień do prowadzenia określonej działalności gospodarczej lub zawodowej, o ile wynika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to z odrębnych przepisów; </w:t>
      </w:r>
    </w:p>
    <w:p w:rsidR="004A278F" w:rsidRPr="007A5E8A" w:rsidRDefault="004A278F" w:rsidP="00121A18">
      <w:pPr>
        <w:pStyle w:val="Akapitzlist"/>
        <w:numPr>
          <w:ilvl w:val="0"/>
          <w:numId w:val="4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sytuacji ekonomicznej lub finansowej; </w:t>
      </w:r>
    </w:p>
    <w:p w:rsidR="004A278F" w:rsidRPr="007A5E8A" w:rsidRDefault="004A278F" w:rsidP="00121A18">
      <w:pPr>
        <w:pStyle w:val="Akapitzlist"/>
        <w:numPr>
          <w:ilvl w:val="0"/>
          <w:numId w:val="4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eastAsia="Times New Roman" w:hAnsiTheme="majorHAnsi"/>
          <w:sz w:val="22"/>
          <w:szCs w:val="22"/>
          <w:lang w:eastAsia="pl-PL"/>
        </w:rPr>
        <w:t>zdolności technicznej lub zawodowej.</w:t>
      </w:r>
    </w:p>
    <w:p w:rsidR="004A278F" w:rsidRPr="007A5E8A" w:rsidRDefault="004A278F" w:rsidP="00121A18">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bCs/>
          <w:color w:val="auto"/>
          <w:sz w:val="22"/>
          <w:szCs w:val="22"/>
        </w:rPr>
        <w:t>W zakresie zdolności do występowania w obrocie gospodarczym</w:t>
      </w:r>
      <w:r w:rsidR="00BE62CE" w:rsidRPr="007A5E8A">
        <w:rPr>
          <w:rFonts w:asciiTheme="majorHAnsi" w:hAnsiTheme="majorHAnsi" w:cs="Tahoma"/>
          <w:bCs/>
          <w:color w:val="auto"/>
          <w:sz w:val="22"/>
          <w:szCs w:val="22"/>
        </w:rPr>
        <w:t xml:space="preserve"> - </w:t>
      </w:r>
      <w:r w:rsidRPr="007A5E8A">
        <w:rPr>
          <w:rFonts w:asciiTheme="majorHAnsi" w:hAnsiTheme="majorHAnsi" w:cs="Tahoma"/>
          <w:bCs/>
          <w:color w:val="auto"/>
          <w:sz w:val="22"/>
          <w:szCs w:val="22"/>
        </w:rPr>
        <w:t>zamawiający nie określa warunków udziału w postępowaniu.</w:t>
      </w:r>
    </w:p>
    <w:p w:rsidR="004A278F" w:rsidRPr="007A5E8A" w:rsidRDefault="004A278F" w:rsidP="00121A18">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uprawnień do prowadzenia określonej działalności gospodarczej lub zawodowej,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 xml:space="preserve"> o ile wynika to z odrębnych przepisów </w:t>
      </w:r>
      <w:r w:rsidR="00D17AB5" w:rsidRPr="007A5E8A">
        <w:rPr>
          <w:rFonts w:asciiTheme="majorHAnsi" w:hAnsiTheme="majorHAnsi"/>
          <w:color w:val="auto"/>
          <w:sz w:val="22"/>
          <w:szCs w:val="22"/>
          <w:lang w:eastAsia="pl-PL"/>
        </w:rPr>
        <w:t xml:space="preserve">- </w:t>
      </w:r>
      <w:r w:rsidRPr="007A5E8A">
        <w:rPr>
          <w:rFonts w:asciiTheme="majorHAnsi" w:hAnsiTheme="majorHAnsi" w:cs="Tahoma"/>
          <w:bCs/>
          <w:color w:val="auto"/>
          <w:sz w:val="22"/>
          <w:szCs w:val="22"/>
        </w:rPr>
        <w:t>zamawiający nie określa warunków udziału w postępowaniu.</w:t>
      </w:r>
    </w:p>
    <w:p w:rsidR="007A5E8A" w:rsidRPr="007A5E8A" w:rsidRDefault="004A278F" w:rsidP="007A5E8A">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W zakresie sytua</w:t>
      </w:r>
      <w:r w:rsidR="007A5E8A" w:rsidRPr="007A5E8A">
        <w:rPr>
          <w:rFonts w:asciiTheme="majorHAnsi" w:hAnsiTheme="majorHAnsi"/>
          <w:color w:val="auto"/>
          <w:sz w:val="22"/>
          <w:szCs w:val="22"/>
          <w:lang w:eastAsia="pl-PL"/>
        </w:rPr>
        <w:t xml:space="preserve">cji ekonomicznej lub finansowej – </w:t>
      </w:r>
      <w:r w:rsidR="007A5E8A" w:rsidRPr="007A5E8A">
        <w:rPr>
          <w:rFonts w:asciiTheme="majorHAnsi" w:hAnsiTheme="majorHAnsi" w:cs="Tahoma"/>
          <w:bCs/>
          <w:color w:val="auto"/>
          <w:sz w:val="22"/>
          <w:szCs w:val="22"/>
        </w:rPr>
        <w:t>zamawiający nie określa warunków udziału                    w postępowaniu.</w:t>
      </w:r>
    </w:p>
    <w:p w:rsidR="004A278F" w:rsidRPr="007A5E8A" w:rsidRDefault="004A278F" w:rsidP="00121A18">
      <w:pPr>
        <w:pStyle w:val="Default"/>
        <w:numPr>
          <w:ilvl w:val="0"/>
          <w:numId w:val="43"/>
        </w:numPr>
        <w:tabs>
          <w:tab w:val="clear" w:pos="720"/>
          <w:tab w:val="num" w:pos="284"/>
        </w:tabs>
        <w:spacing w:line="276" w:lineRule="auto"/>
        <w:ind w:hanging="862"/>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w:t>
      </w:r>
      <w:r w:rsidRPr="007A5E8A">
        <w:rPr>
          <w:rFonts w:asciiTheme="majorHAnsi" w:eastAsia="Times New Roman" w:hAnsiTheme="majorHAnsi"/>
          <w:color w:val="auto"/>
          <w:sz w:val="22"/>
          <w:szCs w:val="22"/>
          <w:lang w:eastAsia="pl-PL"/>
        </w:rPr>
        <w:t>zdolności technicznej lub zawodowej.</w:t>
      </w:r>
    </w:p>
    <w:p w:rsidR="007A5E8A" w:rsidRDefault="007A5E8A" w:rsidP="007A5E8A">
      <w:pPr>
        <w:pStyle w:val="Default"/>
        <w:numPr>
          <w:ilvl w:val="0"/>
          <w:numId w:val="45"/>
        </w:numPr>
        <w:spacing w:line="276" w:lineRule="auto"/>
        <w:ind w:left="709" w:hanging="425"/>
        <w:jc w:val="both"/>
        <w:rPr>
          <w:rFonts w:asciiTheme="majorHAnsi" w:hAnsiTheme="majorHAnsi" w:cs="Calibri"/>
          <w:sz w:val="22"/>
          <w:szCs w:val="22"/>
        </w:rPr>
      </w:pPr>
      <w:r w:rsidRPr="002E001F">
        <w:rPr>
          <w:rFonts w:asciiTheme="majorHAnsi" w:hAnsiTheme="majorHAnsi" w:cs="Calibri"/>
          <w:bCs/>
          <w:sz w:val="22"/>
          <w:szCs w:val="22"/>
        </w:rPr>
        <w:lastRenderedPageBreak/>
        <w:t xml:space="preserve">Zamawiający uzna, iż wykonawca spełni warunek  jeżeli wykaże, iż </w:t>
      </w:r>
      <w:r w:rsidRPr="002E001F">
        <w:rPr>
          <w:rFonts w:asciiTheme="majorHAnsi" w:hAnsiTheme="majorHAnsi" w:cs="Calibri"/>
          <w:sz w:val="22"/>
          <w:szCs w:val="22"/>
        </w:rPr>
        <w:t>w okresie ostatnich 5 lat przed upływem terminu składania ofert, a jeżeli okres prowadzenia działalności jest krótszy to w tym okresie</w:t>
      </w:r>
      <w:r w:rsidRPr="002E001F">
        <w:rPr>
          <w:rFonts w:asciiTheme="majorHAnsi" w:hAnsiTheme="majorHAnsi" w:cs="Calibri"/>
          <w:bCs/>
          <w:sz w:val="22"/>
          <w:szCs w:val="22"/>
        </w:rPr>
        <w:t xml:space="preserve"> </w:t>
      </w:r>
      <w:r w:rsidRPr="002E001F">
        <w:rPr>
          <w:rFonts w:asciiTheme="majorHAnsi" w:hAnsiTheme="majorHAnsi" w:cs="Calibri"/>
          <w:sz w:val="22"/>
          <w:szCs w:val="22"/>
        </w:rPr>
        <w:t xml:space="preserve">wykonał: co najmniej 2 roboty budowlane polegające na budowie lub przebudowie lub rozbudowie drogi publicznej o przekroju ulicznym z wykonaniem nawierzchni bitumicznej, </w:t>
      </w:r>
      <w:r w:rsidR="0083660C">
        <w:rPr>
          <w:rFonts w:asciiTheme="majorHAnsi" w:hAnsiTheme="majorHAnsi" w:cs="Calibri"/>
          <w:sz w:val="22"/>
          <w:szCs w:val="22"/>
        </w:rPr>
        <w:t xml:space="preserve">o długości nie </w:t>
      </w:r>
      <w:r w:rsidR="0083660C" w:rsidRPr="00387D55">
        <w:rPr>
          <w:rFonts w:asciiTheme="majorHAnsi" w:hAnsiTheme="majorHAnsi" w:cs="Calibri"/>
          <w:color w:val="auto"/>
          <w:sz w:val="22"/>
          <w:szCs w:val="22"/>
        </w:rPr>
        <w:t>mniejszej niż 300</w:t>
      </w:r>
      <w:r w:rsidRPr="00387D55">
        <w:rPr>
          <w:rFonts w:asciiTheme="majorHAnsi" w:hAnsiTheme="majorHAnsi" w:cs="Calibri"/>
          <w:color w:val="auto"/>
          <w:sz w:val="22"/>
          <w:szCs w:val="22"/>
        </w:rPr>
        <w:t xml:space="preserve"> m</w:t>
      </w:r>
      <w:r w:rsidRPr="002E001F">
        <w:rPr>
          <w:rFonts w:asciiTheme="majorHAnsi" w:hAnsiTheme="majorHAnsi" w:cs="Calibri"/>
          <w:sz w:val="22"/>
          <w:szCs w:val="22"/>
        </w:rPr>
        <w:t xml:space="preserve"> każda</w:t>
      </w:r>
      <w:r>
        <w:rPr>
          <w:rFonts w:asciiTheme="majorHAnsi" w:hAnsiTheme="majorHAnsi" w:cs="Calibri"/>
          <w:sz w:val="22"/>
          <w:szCs w:val="22"/>
        </w:rPr>
        <w:t xml:space="preserve"> z dróg</w:t>
      </w:r>
      <w:r w:rsidRPr="002E001F">
        <w:rPr>
          <w:rFonts w:asciiTheme="majorHAnsi" w:hAnsiTheme="majorHAnsi" w:cs="Calibri"/>
          <w:sz w:val="22"/>
          <w:szCs w:val="22"/>
        </w:rPr>
        <w:t xml:space="preserve">.  </w:t>
      </w:r>
    </w:p>
    <w:p w:rsidR="007A5E8A" w:rsidRPr="002E001F" w:rsidRDefault="007A5E8A" w:rsidP="007A5E8A">
      <w:pPr>
        <w:widowControl w:val="0"/>
        <w:spacing w:line="276" w:lineRule="auto"/>
        <w:ind w:left="709"/>
        <w:jc w:val="both"/>
        <w:rPr>
          <w:rFonts w:asciiTheme="majorHAnsi" w:hAnsiTheme="majorHAnsi" w:cs="Calibri"/>
          <w:sz w:val="22"/>
          <w:szCs w:val="22"/>
        </w:rPr>
      </w:pPr>
      <w:r w:rsidRPr="002E001F">
        <w:rPr>
          <w:rFonts w:asciiTheme="majorHAnsi" w:hAnsiTheme="majorHAnsi" w:cs="Calibri"/>
          <w:sz w:val="22"/>
          <w:szCs w:val="22"/>
        </w:rPr>
        <w:t xml:space="preserve">Drogą publiczną jest droga w rozumieniu ustawy z dnia 21 marca </w:t>
      </w:r>
      <w:r>
        <w:rPr>
          <w:rFonts w:asciiTheme="majorHAnsi" w:hAnsiTheme="majorHAnsi" w:cs="Calibri"/>
          <w:sz w:val="22"/>
          <w:szCs w:val="22"/>
        </w:rPr>
        <w:t>1985 r. o drogach publicznych (t</w:t>
      </w:r>
      <w:r w:rsidRPr="002E001F">
        <w:rPr>
          <w:rFonts w:asciiTheme="majorHAnsi" w:hAnsiTheme="majorHAnsi" w:cs="Calibri"/>
          <w:sz w:val="22"/>
          <w:szCs w:val="22"/>
        </w:rPr>
        <w:t>.j. Dz.</w:t>
      </w:r>
      <w:r>
        <w:rPr>
          <w:rFonts w:asciiTheme="majorHAnsi" w:hAnsiTheme="majorHAnsi" w:cs="Calibri"/>
          <w:sz w:val="22"/>
          <w:szCs w:val="22"/>
        </w:rPr>
        <w:t xml:space="preserve"> </w:t>
      </w:r>
      <w:r w:rsidRPr="002E001F">
        <w:rPr>
          <w:rFonts w:asciiTheme="majorHAnsi" w:hAnsiTheme="majorHAnsi" w:cs="Calibri"/>
          <w:sz w:val="22"/>
          <w:szCs w:val="22"/>
        </w:rPr>
        <w:t xml:space="preserve">U. z 2020 r. poz. 470; zm.: Dz. U. z 2020 r. poz. 471 i poz. 1087.). </w:t>
      </w:r>
    </w:p>
    <w:p w:rsidR="007A5E8A" w:rsidRDefault="007A5E8A" w:rsidP="007A5E8A">
      <w:pPr>
        <w:pStyle w:val="Default"/>
        <w:spacing w:line="276" w:lineRule="auto"/>
        <w:jc w:val="both"/>
        <w:rPr>
          <w:rFonts w:asciiTheme="majorHAnsi" w:hAnsiTheme="majorHAnsi" w:cs="Tahoma"/>
          <w:color w:val="00B050"/>
          <w:sz w:val="22"/>
          <w:szCs w:val="22"/>
        </w:rPr>
      </w:pPr>
    </w:p>
    <w:p w:rsidR="007A5E8A" w:rsidRPr="002E001F" w:rsidRDefault="007A5E8A" w:rsidP="007A5E8A">
      <w:pPr>
        <w:pStyle w:val="Default"/>
        <w:numPr>
          <w:ilvl w:val="0"/>
          <w:numId w:val="45"/>
        </w:numPr>
        <w:spacing w:line="276" w:lineRule="auto"/>
        <w:ind w:left="709" w:hanging="425"/>
        <w:jc w:val="both"/>
        <w:rPr>
          <w:rFonts w:asciiTheme="majorHAnsi" w:hAnsiTheme="majorHAnsi" w:cs="Calibri"/>
          <w:sz w:val="22"/>
          <w:szCs w:val="22"/>
        </w:rPr>
      </w:pPr>
      <w:r w:rsidRPr="002E001F">
        <w:rPr>
          <w:rFonts w:asciiTheme="majorHAnsi" w:hAnsiTheme="majorHAnsi"/>
          <w:bCs/>
          <w:sz w:val="22"/>
          <w:szCs w:val="22"/>
        </w:rPr>
        <w:t xml:space="preserve">Zamawiający uzna, iż wykonawca spełni warunek  jeżeli wykaże, iż </w:t>
      </w:r>
      <w:r w:rsidRPr="002E001F">
        <w:rPr>
          <w:rFonts w:asciiTheme="majorHAnsi" w:hAnsiTheme="majorHAnsi"/>
          <w:sz w:val="22"/>
          <w:szCs w:val="22"/>
        </w:rPr>
        <w:t>w okresie ostatnich 5 lat przed upływem terminu składania ofert, a jeżeli okres prowadzenia działalności jest krótszy to w tym okresie</w:t>
      </w:r>
      <w:r w:rsidRPr="002E001F">
        <w:rPr>
          <w:rFonts w:asciiTheme="majorHAnsi" w:hAnsiTheme="majorHAnsi"/>
          <w:bCs/>
          <w:sz w:val="22"/>
          <w:szCs w:val="22"/>
        </w:rPr>
        <w:t xml:space="preserve"> </w:t>
      </w:r>
      <w:r w:rsidRPr="002E001F">
        <w:rPr>
          <w:rFonts w:asciiTheme="majorHAnsi" w:hAnsiTheme="majorHAnsi"/>
          <w:sz w:val="22"/>
          <w:szCs w:val="22"/>
        </w:rPr>
        <w:t xml:space="preserve">wykonał: co najmniej 2 roboty budowlane polegające na budowie kanalizacji deszczowej lub sanitarnej </w:t>
      </w:r>
      <w:r w:rsidRPr="002E001F">
        <w:rPr>
          <w:rFonts w:asciiTheme="majorHAnsi" w:hAnsiTheme="majorHAnsi" w:cs="Calibri"/>
          <w:sz w:val="22"/>
          <w:szCs w:val="22"/>
        </w:rPr>
        <w:t xml:space="preserve">o długości nie </w:t>
      </w:r>
      <w:r w:rsidRPr="00387D55">
        <w:rPr>
          <w:rFonts w:asciiTheme="majorHAnsi" w:hAnsiTheme="majorHAnsi" w:cs="Calibri"/>
          <w:color w:val="auto"/>
          <w:sz w:val="22"/>
          <w:szCs w:val="22"/>
        </w:rPr>
        <w:t>mniejsz</w:t>
      </w:r>
      <w:r w:rsidR="0083660C" w:rsidRPr="00387D55">
        <w:rPr>
          <w:rFonts w:asciiTheme="majorHAnsi" w:hAnsiTheme="majorHAnsi" w:cs="Calibri"/>
          <w:color w:val="auto"/>
          <w:sz w:val="22"/>
          <w:szCs w:val="22"/>
        </w:rPr>
        <w:t>ej niż 150</w:t>
      </w:r>
      <w:r w:rsidR="0083660C">
        <w:rPr>
          <w:rFonts w:asciiTheme="majorHAnsi" w:hAnsiTheme="majorHAnsi" w:cs="Calibri"/>
          <w:sz w:val="22"/>
          <w:szCs w:val="22"/>
        </w:rPr>
        <w:t xml:space="preserve"> </w:t>
      </w:r>
      <w:r w:rsidRPr="002E001F">
        <w:rPr>
          <w:rFonts w:asciiTheme="majorHAnsi" w:hAnsiTheme="majorHAnsi" w:cs="Calibri"/>
          <w:sz w:val="22"/>
          <w:szCs w:val="22"/>
        </w:rPr>
        <w:t xml:space="preserve">m każda </w:t>
      </w:r>
      <w:r w:rsidRPr="002E001F">
        <w:rPr>
          <w:rFonts w:asciiTheme="majorHAnsi" w:hAnsiTheme="majorHAnsi"/>
          <w:sz w:val="22"/>
          <w:szCs w:val="22"/>
        </w:rPr>
        <w:t>(powyższe sieci mogą być elementami wykonanych dróg);</w:t>
      </w:r>
    </w:p>
    <w:p w:rsidR="007A5E8A" w:rsidRDefault="007A5E8A" w:rsidP="007A5E8A">
      <w:pPr>
        <w:pStyle w:val="Default"/>
        <w:spacing w:line="276" w:lineRule="auto"/>
        <w:jc w:val="both"/>
        <w:rPr>
          <w:rFonts w:asciiTheme="majorHAnsi" w:hAnsiTheme="majorHAnsi" w:cs="Tahoma"/>
          <w:color w:val="00B050"/>
          <w:sz w:val="22"/>
          <w:szCs w:val="22"/>
        </w:rPr>
      </w:pPr>
    </w:p>
    <w:p w:rsidR="007A5E8A" w:rsidRPr="007A5E8A" w:rsidRDefault="007A5E8A" w:rsidP="007A5E8A">
      <w:pPr>
        <w:pStyle w:val="Default"/>
        <w:numPr>
          <w:ilvl w:val="0"/>
          <w:numId w:val="45"/>
        </w:numPr>
        <w:spacing w:line="276" w:lineRule="auto"/>
        <w:ind w:left="709" w:hanging="425"/>
        <w:jc w:val="both"/>
        <w:rPr>
          <w:rFonts w:asciiTheme="majorHAnsi" w:hAnsiTheme="majorHAnsi" w:cs="Tahoma"/>
          <w:color w:val="00B050"/>
          <w:sz w:val="22"/>
          <w:szCs w:val="22"/>
        </w:rPr>
      </w:pPr>
      <w:r w:rsidRPr="007A5E8A">
        <w:rPr>
          <w:rFonts w:asciiTheme="majorHAnsi" w:hAnsiTheme="majorHAnsi"/>
          <w:sz w:val="22"/>
          <w:szCs w:val="22"/>
        </w:rPr>
        <w:t>Zamawiający uzna, że wykonawca spełnia warunek, jeżeli wykaże, iż dysponuje lub będzie dysponował min. 1 osobą, która będzie uczestniczyć w realizacji zadania (kierownikiem budowy) posiadającą uprawnienia budowlane do k</w:t>
      </w:r>
      <w:r w:rsidR="00967BE2">
        <w:rPr>
          <w:rFonts w:asciiTheme="majorHAnsi" w:hAnsiTheme="majorHAnsi"/>
          <w:sz w:val="22"/>
          <w:szCs w:val="22"/>
        </w:rPr>
        <w:t xml:space="preserve">ierowania robotami budowlanymi </w:t>
      </w:r>
      <w:r w:rsidRPr="007A5E8A">
        <w:rPr>
          <w:rFonts w:asciiTheme="majorHAnsi" w:hAnsiTheme="majorHAnsi"/>
          <w:sz w:val="22"/>
          <w:szCs w:val="22"/>
        </w:rPr>
        <w:t>w specjalności drogowej.</w:t>
      </w:r>
    </w:p>
    <w:p w:rsidR="007A5E8A" w:rsidRDefault="007A5E8A" w:rsidP="007A5E8A">
      <w:pPr>
        <w:pStyle w:val="Akapitzlist"/>
        <w:rPr>
          <w:rFonts w:asciiTheme="majorHAnsi" w:hAnsiTheme="majorHAnsi" w:cs="Tahoma"/>
          <w:color w:val="00B050"/>
          <w:sz w:val="22"/>
          <w:szCs w:val="22"/>
        </w:rPr>
      </w:pPr>
    </w:p>
    <w:p w:rsidR="007A5E8A" w:rsidRDefault="007A5E8A" w:rsidP="007A5E8A">
      <w:pPr>
        <w:pStyle w:val="Default"/>
        <w:numPr>
          <w:ilvl w:val="0"/>
          <w:numId w:val="45"/>
        </w:numPr>
        <w:spacing w:line="276" w:lineRule="auto"/>
        <w:ind w:left="709" w:hanging="425"/>
        <w:jc w:val="both"/>
        <w:rPr>
          <w:rFonts w:asciiTheme="majorHAnsi" w:hAnsiTheme="majorHAnsi" w:cs="Tahoma"/>
          <w:color w:val="00B050"/>
          <w:sz w:val="22"/>
          <w:szCs w:val="22"/>
        </w:rPr>
      </w:pPr>
      <w:r w:rsidRPr="007A5E8A">
        <w:rPr>
          <w:rFonts w:asciiTheme="majorHAnsi" w:hAnsiTheme="majorHAnsi"/>
          <w:sz w:val="22"/>
          <w:szCs w:val="22"/>
        </w:rPr>
        <w:t>Zamawiający uzna, że wykonawca spełnia warunek, jeżeli wykaże, iż dysponuje lub będzie dysponował min. 1 osobą, która będzie uczestniczyć w realizacji zadania (kierownikiem robót) posiadającą uprawnienia do kierowania robotami budowlanymi w specjalności instalacyjnej w zakresie sieci, instalacji urządzeń wodociągowych i kanalizacyjnych.</w:t>
      </w:r>
    </w:p>
    <w:p w:rsidR="00387D55" w:rsidRPr="00387D55" w:rsidRDefault="00387D55" w:rsidP="00387D55">
      <w:pPr>
        <w:pStyle w:val="Default"/>
        <w:spacing w:line="276" w:lineRule="auto"/>
        <w:jc w:val="both"/>
        <w:rPr>
          <w:rFonts w:asciiTheme="majorHAnsi" w:hAnsiTheme="majorHAnsi" w:cs="Tahoma"/>
          <w:color w:val="00B050"/>
          <w:sz w:val="22"/>
          <w:szCs w:val="22"/>
        </w:rPr>
      </w:pPr>
    </w:p>
    <w:p w:rsidR="00F615E6" w:rsidRPr="005E7368" w:rsidRDefault="00F615E6"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A32805" w:rsidRPr="005E7368">
        <w:rPr>
          <w:rFonts w:asciiTheme="majorHAnsi" w:hAnsiTheme="majorHAnsi"/>
          <w:color w:val="auto"/>
          <w:sz w:val="22"/>
          <w:szCs w:val="22"/>
        </w:rPr>
        <w:t xml:space="preserve">                   </w:t>
      </w:r>
      <w:r w:rsidRPr="005E7368">
        <w:rPr>
          <w:rFonts w:asciiTheme="majorHAnsi" w:hAnsiTheme="majorHAnsi"/>
          <w:color w:val="auto"/>
          <w:sz w:val="22"/>
          <w:szCs w:val="22"/>
        </w:rPr>
        <w:t>na realizację zamówienia.</w:t>
      </w:r>
    </w:p>
    <w:p w:rsidR="00F615E6" w:rsidRPr="005E7368" w:rsidRDefault="00A32805"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odniesieniu do warunków dotyczących wykształcenia, kwalifikacji zawodowych lub doświadczenia wykonawcy wspólnie ubiegający się o udzielenie zamówienia mogą polegać na zdolnościach tych</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 xml:space="preserve"> z wykonawców, którzy wykonają roboty budowlane lub usługi, do realizacji których te zdolności </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są wymagane.</w:t>
      </w:r>
    </w:p>
    <w:p w:rsidR="00F615E6" w:rsidRPr="005E7368" w:rsidRDefault="00A32805"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przypadku, o którym mowa w ust. 8, wykonawcy wspólnie ubiegający się o udzielenie zamówienia dołączają do oferty oświadczenie,</w:t>
      </w:r>
      <w:r w:rsidR="00643C25" w:rsidRPr="005E7368">
        <w:rPr>
          <w:rFonts w:asciiTheme="majorHAnsi" w:hAnsiTheme="majorHAnsi"/>
          <w:color w:val="auto"/>
          <w:sz w:val="22"/>
          <w:szCs w:val="22"/>
        </w:rPr>
        <w:t xml:space="preserve"> o któr</w:t>
      </w:r>
      <w:r w:rsidR="007A5E8A" w:rsidRPr="005E7368">
        <w:rPr>
          <w:rFonts w:asciiTheme="majorHAnsi" w:hAnsiTheme="majorHAnsi"/>
          <w:color w:val="auto"/>
          <w:sz w:val="22"/>
          <w:szCs w:val="22"/>
        </w:rPr>
        <w:t>ym mowa w rozdz. 13 ust. 3 pkt 5</w:t>
      </w:r>
      <w:r w:rsidR="00643C25" w:rsidRPr="005E7368">
        <w:rPr>
          <w:rFonts w:asciiTheme="majorHAnsi" w:hAnsiTheme="majorHAnsi"/>
          <w:color w:val="auto"/>
          <w:sz w:val="22"/>
          <w:szCs w:val="22"/>
        </w:rPr>
        <w:t xml:space="preserve"> SWZ - </w:t>
      </w:r>
      <w:r w:rsidRPr="005E7368">
        <w:rPr>
          <w:rFonts w:asciiTheme="majorHAnsi" w:hAnsiTheme="majorHAnsi"/>
          <w:color w:val="auto"/>
          <w:sz w:val="22"/>
          <w:szCs w:val="22"/>
        </w:rPr>
        <w:t xml:space="preserve"> z którego wynika, które roboty budowlane, dostawy lub usługi wykonają poszczególni wykonawcy.</w:t>
      </w:r>
    </w:p>
    <w:p w:rsidR="00A32805" w:rsidRPr="005E7368" w:rsidRDefault="00A32805"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Wykonawca może w celu potwierdzenia spełniania waru</w:t>
      </w:r>
      <w:r w:rsidR="00A72528" w:rsidRPr="005E7368">
        <w:rPr>
          <w:rFonts w:asciiTheme="majorHAnsi" w:hAnsiTheme="majorHAnsi"/>
          <w:color w:val="auto"/>
          <w:sz w:val="22"/>
          <w:szCs w:val="22"/>
        </w:rPr>
        <w:t>nków udziału w post</w:t>
      </w:r>
      <w:r w:rsidR="00B025A5" w:rsidRPr="005E7368">
        <w:rPr>
          <w:rFonts w:asciiTheme="majorHAnsi" w:hAnsiTheme="majorHAnsi"/>
          <w:color w:val="auto"/>
          <w:sz w:val="22"/>
          <w:szCs w:val="22"/>
        </w:rPr>
        <w:t xml:space="preserve">ępowaniu </w:t>
      </w:r>
      <w:r w:rsidRPr="005E7368">
        <w:rPr>
          <w:rFonts w:asciiTheme="majorHAnsi" w:hAnsiTheme="majorHAnsi"/>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A72528" w:rsidRPr="005E7368">
        <w:rPr>
          <w:rFonts w:asciiTheme="majorHAnsi" w:hAnsiTheme="majorHAnsi"/>
          <w:color w:val="auto"/>
          <w:sz w:val="22"/>
          <w:szCs w:val="22"/>
        </w:rPr>
        <w:t>.</w:t>
      </w:r>
    </w:p>
    <w:p w:rsidR="00A72528" w:rsidRPr="005E7368" w:rsidRDefault="00A72528"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W odniesieniu do warunków dotyczących wykształcenia, kwalifikacji zawodowych lub doświadczenia wykonawcy mogą polegać na zdolnościach podmiotów udostępniających zasoby, jeśli podmioty</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te wykonają roboty budowlane lub usługi, do realizacji których te z</w:t>
      </w:r>
      <w:r w:rsidR="00B025A5" w:rsidRPr="005E7368">
        <w:rPr>
          <w:rFonts w:asciiTheme="majorHAnsi" w:hAnsiTheme="majorHAnsi"/>
          <w:color w:val="auto"/>
          <w:sz w:val="22"/>
          <w:szCs w:val="22"/>
          <w:lang w:eastAsia="pl-PL"/>
        </w:rPr>
        <w:t xml:space="preserve">dolności </w:t>
      </w:r>
      <w:r w:rsidRPr="005E7368">
        <w:rPr>
          <w:rFonts w:asciiTheme="majorHAnsi" w:hAnsiTheme="majorHAnsi"/>
          <w:color w:val="auto"/>
          <w:sz w:val="22"/>
          <w:szCs w:val="22"/>
          <w:lang w:eastAsia="pl-PL"/>
        </w:rPr>
        <w:t xml:space="preserve">są wymagane. </w:t>
      </w:r>
    </w:p>
    <w:p w:rsidR="00A72528" w:rsidRPr="005E7368" w:rsidRDefault="00A72528"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Wykonawca, który polega na zdolnościach lub sytuacji podmiotów udostępniających zasoby, składa, wraz z ofertą, </w:t>
      </w:r>
      <w:r w:rsidR="005E7368" w:rsidRPr="005E7368">
        <w:rPr>
          <w:rFonts w:asciiTheme="majorHAnsi" w:hAnsiTheme="majorHAnsi"/>
          <w:color w:val="auto"/>
          <w:sz w:val="22"/>
          <w:szCs w:val="22"/>
          <w:lang w:eastAsia="pl-PL"/>
        </w:rPr>
        <w:t>zgodnie z rozdz. 13 ust. 3 pkt 6</w:t>
      </w:r>
      <w:r w:rsidR="00643C25" w:rsidRPr="005E7368">
        <w:rPr>
          <w:rFonts w:asciiTheme="majorHAnsi" w:hAnsiTheme="majorHAnsi"/>
          <w:color w:val="auto"/>
          <w:sz w:val="22"/>
          <w:szCs w:val="22"/>
          <w:lang w:eastAsia="pl-PL"/>
        </w:rPr>
        <w:t xml:space="preserve"> SWZ -  </w:t>
      </w:r>
      <w:r w:rsidRPr="005E7368">
        <w:rPr>
          <w:rFonts w:asciiTheme="majorHAnsi" w:hAnsiTheme="majorHAnsi"/>
          <w:color w:val="auto"/>
          <w:sz w:val="22"/>
          <w:szCs w:val="22"/>
          <w:lang w:eastAsia="pl-PL"/>
        </w:rPr>
        <w:t xml:space="preserve">zobowiązanie podmiotu udostępniającego zasoby </w:t>
      </w:r>
      <w:r w:rsidRPr="005E7368">
        <w:rPr>
          <w:rFonts w:asciiTheme="majorHAnsi" w:hAnsiTheme="majorHAnsi"/>
          <w:color w:val="auto"/>
          <w:sz w:val="22"/>
          <w:szCs w:val="22"/>
          <w:lang w:eastAsia="pl-PL"/>
        </w:rPr>
        <w:lastRenderedPageBreak/>
        <w:t>do oddani</w:t>
      </w:r>
      <w:r w:rsidR="00B025A5" w:rsidRPr="005E7368">
        <w:rPr>
          <w:rFonts w:asciiTheme="majorHAnsi" w:hAnsiTheme="majorHAnsi"/>
          <w:color w:val="auto"/>
          <w:sz w:val="22"/>
          <w:szCs w:val="22"/>
          <w:lang w:eastAsia="pl-PL"/>
        </w:rPr>
        <w:t xml:space="preserve">a </w:t>
      </w:r>
      <w:r w:rsidRPr="005E7368">
        <w:rPr>
          <w:rFonts w:asciiTheme="majorHAnsi" w:hAnsiTheme="majorHAnsi"/>
          <w:color w:val="auto"/>
          <w:sz w:val="22"/>
          <w:szCs w:val="22"/>
          <w:lang w:eastAsia="pl-PL"/>
        </w:rPr>
        <w:t xml:space="preserve">mu do dyspozycji niezbędnych zasobów na potrzeby realizacji danego zamówienia lub inny podmiotowy środek dowodowy potwierdzający, że wykonawca realizując zamówienie, będzie dysponował niezbędnymi zasobami tych podmiotów. </w:t>
      </w:r>
    </w:p>
    <w:p w:rsidR="00A72528" w:rsidRPr="005E7368" w:rsidRDefault="00A72528"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Zobowiązanie podmiotu udostępniającego zasoby, o którym mowa</w:t>
      </w:r>
      <w:r w:rsidR="00B025A5" w:rsidRPr="005E7368">
        <w:rPr>
          <w:rFonts w:asciiTheme="majorHAnsi" w:hAnsiTheme="majorHAnsi"/>
          <w:color w:val="auto"/>
          <w:sz w:val="22"/>
          <w:szCs w:val="22"/>
          <w:lang w:eastAsia="pl-PL"/>
        </w:rPr>
        <w:t xml:space="preserve"> w ust. 12, potwierdza, </w:t>
      </w:r>
      <w:r w:rsidRPr="005E7368">
        <w:rPr>
          <w:rFonts w:asciiTheme="majorHAnsi" w:hAnsiTheme="majorHAnsi"/>
          <w:color w:val="auto"/>
          <w:sz w:val="22"/>
          <w:szCs w:val="22"/>
          <w:lang w:eastAsia="pl-PL"/>
        </w:rPr>
        <w:t xml:space="preserve">że stosunek łączący wykonawcę z podmiotami udostępniającymi zasoby gwarantuje rzeczywisty dostęp do tych zasobów oraz określa w szczególności: </w:t>
      </w:r>
    </w:p>
    <w:p w:rsidR="00A72528" w:rsidRPr="005E7368" w:rsidRDefault="00A72528" w:rsidP="00EE16F3">
      <w:pPr>
        <w:pStyle w:val="Default"/>
        <w:numPr>
          <w:ilvl w:val="0"/>
          <w:numId w:val="48"/>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zakres dostępnych wykonawcy zasobów podmiotu udostępniającego zasoby; </w:t>
      </w:r>
    </w:p>
    <w:p w:rsidR="00A72528" w:rsidRPr="005E7368" w:rsidRDefault="00A72528" w:rsidP="00EE16F3">
      <w:pPr>
        <w:pStyle w:val="Default"/>
        <w:numPr>
          <w:ilvl w:val="0"/>
          <w:numId w:val="48"/>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sposób i okres udostępnienia wykonawcy i wykorzystania przez niego zasobów podmiotu udostępniającego te zasoby przy wykonywaniu zamówienia; </w:t>
      </w:r>
    </w:p>
    <w:p w:rsidR="00A72528" w:rsidRPr="005E7368" w:rsidRDefault="00A72528" w:rsidP="00EE16F3">
      <w:pPr>
        <w:pStyle w:val="Default"/>
        <w:numPr>
          <w:ilvl w:val="0"/>
          <w:numId w:val="48"/>
        </w:numPr>
        <w:spacing w:line="276" w:lineRule="auto"/>
        <w:ind w:left="567" w:hanging="283"/>
        <w:jc w:val="both"/>
        <w:rPr>
          <w:rFonts w:asciiTheme="majorHAnsi" w:hAnsiTheme="majorHAnsi"/>
          <w:color w:val="auto"/>
          <w:sz w:val="22"/>
          <w:szCs w:val="22"/>
          <w:lang w:eastAsia="pl-PL"/>
        </w:rPr>
      </w:pPr>
      <w:r w:rsidRPr="005E7368">
        <w:rPr>
          <w:rFonts w:asciiTheme="majorHAnsi" w:eastAsia="Times New Roman" w:hAnsiTheme="majorHAnsi" w:cs="Times New Roman"/>
          <w:color w:val="auto"/>
          <w:sz w:val="22"/>
          <w:szCs w:val="22"/>
          <w:lang w:eastAsia="pl-PL"/>
        </w:rPr>
        <w:t>czy i w jakim zakresie podmiot udostępniający zasoby, na zdolnościach którego wykonawca polega</w:t>
      </w:r>
      <w:r w:rsidR="00B025A5" w:rsidRPr="005E7368">
        <w:rPr>
          <w:rFonts w:asciiTheme="majorHAnsi" w:eastAsia="Times New Roman" w:hAnsiTheme="majorHAnsi" w:cs="Times New Roman"/>
          <w:color w:val="auto"/>
          <w:sz w:val="22"/>
          <w:szCs w:val="22"/>
          <w:lang w:eastAsia="pl-PL"/>
        </w:rPr>
        <w:t xml:space="preserve">     </w:t>
      </w:r>
      <w:r w:rsidRPr="005E7368">
        <w:rPr>
          <w:rFonts w:asciiTheme="majorHAnsi" w:eastAsia="Times New Roman" w:hAnsiTheme="majorHAnsi" w:cs="Times New Roman"/>
          <w:color w:val="auto"/>
          <w:sz w:val="22"/>
          <w:szCs w:val="22"/>
          <w:lang w:eastAsia="pl-PL"/>
        </w:rPr>
        <w:t xml:space="preserve"> w odniesieniu do warunków udziału w postępowaniu dotyczących wykształcenia, kwalifikacji zawodowych lub doświadczenia, zrealizuje roboty budowlane lub usługi, których wskazane zdolności dotyczą.</w:t>
      </w:r>
    </w:p>
    <w:p w:rsidR="00876BDA" w:rsidRPr="005E7368" w:rsidRDefault="00A44002"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Zamawiający oceni</w:t>
      </w:r>
      <w:r w:rsidR="00876BDA" w:rsidRPr="005E7368">
        <w:rPr>
          <w:rFonts w:asciiTheme="majorHAnsi" w:hAnsiTheme="majorHAnsi"/>
          <w:color w:val="auto"/>
          <w:sz w:val="22"/>
          <w:szCs w:val="22"/>
          <w:lang w:eastAsia="pl-PL"/>
        </w:rPr>
        <w:t>, czy udostępniane wykonawcy przez podmioty udost</w:t>
      </w:r>
      <w:r w:rsidRPr="005E7368">
        <w:rPr>
          <w:rFonts w:asciiTheme="majorHAnsi" w:hAnsiTheme="majorHAnsi"/>
          <w:color w:val="auto"/>
          <w:sz w:val="22"/>
          <w:szCs w:val="22"/>
          <w:lang w:eastAsia="pl-PL"/>
        </w:rPr>
        <w:t>ępniające zasoby zdolności tech</w:t>
      </w:r>
      <w:r w:rsidR="00876BDA" w:rsidRPr="005E7368">
        <w:rPr>
          <w:rFonts w:asciiTheme="majorHAnsi" w:hAnsiTheme="majorHAnsi"/>
          <w:color w:val="auto"/>
          <w:sz w:val="22"/>
          <w:szCs w:val="22"/>
          <w:lang w:eastAsia="pl-PL"/>
        </w:rPr>
        <w:t>niczne lub zawodowe lub ich sytuacja finansowa lub ekonomiczna, pozwalają na wykazanie przez wykonawcę spełniania warunków udziału w postępo</w:t>
      </w:r>
      <w:r w:rsidRPr="005E7368">
        <w:rPr>
          <w:rFonts w:asciiTheme="majorHAnsi" w:hAnsiTheme="majorHAnsi"/>
          <w:color w:val="auto"/>
          <w:sz w:val="22"/>
          <w:szCs w:val="22"/>
          <w:lang w:eastAsia="pl-PL"/>
        </w:rPr>
        <w:t>waniu, o których mowa w</w:t>
      </w:r>
      <w:r w:rsidR="005E7368" w:rsidRPr="005E7368">
        <w:rPr>
          <w:rFonts w:asciiTheme="majorHAnsi" w:hAnsiTheme="majorHAnsi"/>
          <w:color w:val="auto"/>
          <w:sz w:val="22"/>
          <w:szCs w:val="22"/>
          <w:lang w:eastAsia="pl-PL"/>
        </w:rPr>
        <w:t xml:space="preserve"> ust. 2</w:t>
      </w:r>
      <w:r w:rsidR="00876BDA" w:rsidRPr="005E7368">
        <w:rPr>
          <w:rFonts w:asciiTheme="majorHAnsi" w:hAnsiTheme="majorHAnsi"/>
          <w:color w:val="auto"/>
          <w:sz w:val="22"/>
          <w:szCs w:val="22"/>
          <w:lang w:eastAsia="pl-PL"/>
        </w:rPr>
        <w:t xml:space="preserve">, a także </w:t>
      </w:r>
      <w:r w:rsidRPr="005E7368">
        <w:rPr>
          <w:rFonts w:asciiTheme="majorHAnsi" w:hAnsiTheme="majorHAnsi"/>
          <w:color w:val="auto"/>
          <w:sz w:val="22"/>
          <w:szCs w:val="22"/>
          <w:lang w:eastAsia="pl-PL"/>
        </w:rPr>
        <w:t>z</w:t>
      </w:r>
      <w:r w:rsidR="00876BDA" w:rsidRPr="005E7368">
        <w:rPr>
          <w:rFonts w:asciiTheme="majorHAnsi" w:hAnsiTheme="majorHAnsi"/>
          <w:color w:val="auto"/>
          <w:sz w:val="22"/>
          <w:szCs w:val="22"/>
          <w:lang w:eastAsia="pl-PL"/>
        </w:rPr>
        <w:t>bada, czy nie zachodzą wobec tego podmiotu podstawy wykluczenia, które zos</w:t>
      </w:r>
      <w:r w:rsidRPr="005E7368">
        <w:rPr>
          <w:rFonts w:asciiTheme="majorHAnsi" w:hAnsiTheme="majorHAnsi"/>
          <w:color w:val="auto"/>
          <w:sz w:val="22"/>
          <w:szCs w:val="22"/>
          <w:lang w:eastAsia="pl-PL"/>
        </w:rPr>
        <w:t>tały przewidziane względem wyko</w:t>
      </w:r>
      <w:r w:rsidR="00876BDA" w:rsidRPr="005E7368">
        <w:rPr>
          <w:rFonts w:asciiTheme="majorHAnsi" w:hAnsiTheme="majorHAnsi"/>
          <w:color w:val="auto"/>
          <w:sz w:val="22"/>
          <w:szCs w:val="22"/>
          <w:lang w:eastAsia="pl-PL"/>
        </w:rPr>
        <w:t xml:space="preserve">nawcy. </w:t>
      </w:r>
    </w:p>
    <w:p w:rsidR="00876BDA" w:rsidRPr="005E7368" w:rsidRDefault="00876BDA"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Podmiot, który zobowiązał się do udostępnienia zasobów, odpowiada solidarnie z wykonawcą, który polega na jego sytuacji finansowej lub ekonomicznej, za szkodę poniesioną przez zamawiając</w:t>
      </w:r>
      <w:r w:rsidR="00B15050" w:rsidRPr="005E7368">
        <w:rPr>
          <w:rFonts w:asciiTheme="majorHAnsi" w:hAnsiTheme="majorHAnsi"/>
          <w:color w:val="auto"/>
          <w:sz w:val="22"/>
          <w:szCs w:val="22"/>
          <w:lang w:eastAsia="pl-PL"/>
        </w:rPr>
        <w:t>ego powstałą wskutek nieudostęp</w:t>
      </w:r>
      <w:r w:rsidRPr="005E7368">
        <w:rPr>
          <w:rFonts w:asciiTheme="majorHAnsi" w:hAnsiTheme="majorHAnsi"/>
          <w:color w:val="auto"/>
          <w:sz w:val="22"/>
          <w:szCs w:val="22"/>
          <w:lang w:eastAsia="pl-PL"/>
        </w:rPr>
        <w:t xml:space="preserve">nienia tych zasobów, chyba że za nieudostępnienie zasobów podmiot ten nie ponosi winy. </w:t>
      </w:r>
    </w:p>
    <w:p w:rsidR="00B15050" w:rsidRPr="005E7368" w:rsidRDefault="00876BDA" w:rsidP="00121A18">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Zamawiający </w:t>
      </w:r>
      <w:r w:rsidR="00B15050" w:rsidRPr="005E7368">
        <w:rPr>
          <w:rFonts w:asciiTheme="majorHAnsi" w:hAnsiTheme="majorHAnsi"/>
          <w:color w:val="auto"/>
          <w:sz w:val="22"/>
          <w:szCs w:val="22"/>
          <w:lang w:eastAsia="pl-PL"/>
        </w:rPr>
        <w:t xml:space="preserve">nie zastrzega </w:t>
      </w:r>
      <w:r w:rsidRPr="005E7368">
        <w:rPr>
          <w:rFonts w:asciiTheme="majorHAnsi" w:hAnsiTheme="majorHAnsi"/>
          <w:color w:val="auto"/>
          <w:sz w:val="22"/>
          <w:szCs w:val="22"/>
          <w:lang w:eastAsia="pl-PL"/>
        </w:rPr>
        <w:t>obo</w:t>
      </w:r>
      <w:r w:rsidR="00B15050" w:rsidRPr="005E7368">
        <w:rPr>
          <w:rFonts w:asciiTheme="majorHAnsi" w:hAnsiTheme="majorHAnsi"/>
          <w:color w:val="auto"/>
          <w:sz w:val="22"/>
          <w:szCs w:val="22"/>
          <w:lang w:eastAsia="pl-PL"/>
        </w:rPr>
        <w:t xml:space="preserve">wiązku </w:t>
      </w:r>
      <w:r w:rsidRPr="005E7368">
        <w:rPr>
          <w:rFonts w:asciiTheme="majorHAnsi" w:hAnsiTheme="majorHAnsi"/>
          <w:color w:val="auto"/>
          <w:sz w:val="22"/>
          <w:szCs w:val="22"/>
          <w:lang w:eastAsia="pl-PL"/>
        </w:rPr>
        <w:t xml:space="preserve">osobistego wykonania przez </w:t>
      </w:r>
      <w:r w:rsidR="00B15050" w:rsidRPr="005E7368">
        <w:rPr>
          <w:rFonts w:asciiTheme="majorHAnsi" w:hAnsiTheme="majorHAnsi"/>
          <w:color w:val="auto"/>
          <w:sz w:val="22"/>
          <w:szCs w:val="22"/>
          <w:lang w:eastAsia="pl-PL"/>
        </w:rPr>
        <w:t xml:space="preserve">wykonawcę kluczowych zadań dotyczących </w:t>
      </w:r>
      <w:r w:rsidRPr="005E7368">
        <w:rPr>
          <w:rFonts w:asciiTheme="majorHAnsi" w:hAnsiTheme="majorHAnsi"/>
          <w:color w:val="auto"/>
          <w:sz w:val="22"/>
          <w:szCs w:val="22"/>
          <w:lang w:eastAsia="pl-PL"/>
        </w:rPr>
        <w:t>zamówień na roboty budowlane</w:t>
      </w:r>
      <w:r w:rsidR="00B15050" w:rsidRPr="005E7368">
        <w:rPr>
          <w:rFonts w:asciiTheme="majorHAnsi" w:hAnsiTheme="majorHAnsi"/>
          <w:color w:val="auto"/>
          <w:sz w:val="22"/>
          <w:szCs w:val="22"/>
          <w:lang w:eastAsia="pl-PL"/>
        </w:rPr>
        <w:t>.</w:t>
      </w:r>
    </w:p>
    <w:p w:rsidR="00876BDA" w:rsidRPr="005E7368" w:rsidRDefault="00876BDA" w:rsidP="00121A18">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Jeżeli zdolności techniczne lub zawodowe, sytuacja ekonomiczna lub fi</w:t>
      </w:r>
      <w:r w:rsidR="00B15050" w:rsidRPr="005E7368">
        <w:rPr>
          <w:rFonts w:asciiTheme="majorHAnsi" w:hAnsiTheme="majorHAnsi"/>
          <w:color w:val="auto"/>
          <w:sz w:val="22"/>
          <w:szCs w:val="22"/>
          <w:lang w:eastAsia="pl-PL"/>
        </w:rPr>
        <w:t>nansowa podmiotu udostępniające</w:t>
      </w:r>
      <w:r w:rsidRPr="005E7368">
        <w:rPr>
          <w:rFonts w:asciiTheme="majorHAnsi" w:hAnsiTheme="majorHAnsi"/>
          <w:color w:val="auto"/>
          <w:sz w:val="22"/>
          <w:szCs w:val="22"/>
          <w:lang w:eastAsia="pl-PL"/>
        </w:rPr>
        <w:t>go zasoby nie potwierdzają spełniania p</w:t>
      </w:r>
      <w:r w:rsidR="00B025A5" w:rsidRPr="005E7368">
        <w:rPr>
          <w:rFonts w:asciiTheme="majorHAnsi" w:hAnsiTheme="majorHAnsi"/>
          <w:color w:val="auto"/>
          <w:sz w:val="22"/>
          <w:szCs w:val="22"/>
          <w:lang w:eastAsia="pl-PL"/>
        </w:rPr>
        <w:t xml:space="preserve">rzez wykonawcę warunków udziału                                 </w:t>
      </w:r>
      <w:r w:rsidRPr="005E7368">
        <w:rPr>
          <w:rFonts w:asciiTheme="majorHAnsi" w:hAnsiTheme="majorHAnsi"/>
          <w:color w:val="auto"/>
          <w:sz w:val="22"/>
          <w:szCs w:val="22"/>
          <w:lang w:eastAsia="pl-PL"/>
        </w:rPr>
        <w:t>w postępowaniu lub zachodzą wobec tego podmiotu podstawy wykluczenia, zamawiający żąda,</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aby wykonawca w terminie określonym przez zamawiającego zastąpił ten podmiot innym podmiotem lub podmiotami albo wykazał, że samodzielnie spełnia warunki udziału w postępowaniu. </w:t>
      </w:r>
    </w:p>
    <w:p w:rsidR="00A72528" w:rsidRPr="005E7368" w:rsidRDefault="00876BDA"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eastAsia="Times New Roman" w:hAnsiTheme="majorHAnsi" w:cs="Times New Roman"/>
          <w:color w:val="auto"/>
          <w:sz w:val="22"/>
          <w:szCs w:val="22"/>
          <w:lang w:eastAsia="pl-PL"/>
        </w:rPr>
        <w:t>Wykonawca nie może, po upływie terminu składania ofert, powoływać się na zdolności lub sytuację podmiotów udostępniających zasoby, jeżeli na etapie składa</w:t>
      </w:r>
      <w:r w:rsidR="00B15050" w:rsidRPr="005E7368">
        <w:rPr>
          <w:rFonts w:asciiTheme="majorHAnsi" w:eastAsia="Times New Roman" w:hAnsiTheme="majorHAnsi" w:cs="Times New Roman"/>
          <w:color w:val="auto"/>
          <w:sz w:val="22"/>
          <w:szCs w:val="22"/>
          <w:lang w:eastAsia="pl-PL"/>
        </w:rPr>
        <w:t xml:space="preserve">nia </w:t>
      </w:r>
      <w:r w:rsidRPr="005E7368">
        <w:rPr>
          <w:rFonts w:asciiTheme="majorHAnsi" w:eastAsia="Times New Roman" w:hAnsiTheme="majorHAnsi" w:cs="Times New Roman"/>
          <w:color w:val="auto"/>
          <w:sz w:val="22"/>
          <w:szCs w:val="22"/>
          <w:lang w:eastAsia="pl-PL"/>
        </w:rPr>
        <w:t>ofert nie polegał on w danym zakresie na zdolnościach lub sytuacji podmiotów udostępniających zasoby.</w:t>
      </w:r>
    </w:p>
    <w:p w:rsidR="001A32AD" w:rsidRPr="005E7368" w:rsidRDefault="000F35B2" w:rsidP="00EE16F3">
      <w:pPr>
        <w:pStyle w:val="Default"/>
        <w:numPr>
          <w:ilvl w:val="0"/>
          <w:numId w:val="43"/>
        </w:numPr>
        <w:tabs>
          <w:tab w:val="clear" w:pos="720"/>
          <w:tab w:val="num" w:pos="284"/>
        </w:tabs>
        <w:spacing w:line="276" w:lineRule="auto"/>
        <w:ind w:left="284" w:hanging="426"/>
        <w:jc w:val="both"/>
        <w:rPr>
          <w:rFonts w:asciiTheme="majorHAnsi" w:hAnsiTheme="majorHAnsi" w:cs="Tahoma"/>
          <w:color w:val="auto"/>
          <w:sz w:val="22"/>
          <w:szCs w:val="22"/>
        </w:rPr>
      </w:pPr>
      <w:r w:rsidRPr="005E7368">
        <w:rPr>
          <w:rFonts w:asciiTheme="majorHAnsi" w:hAnsiTheme="majorHAnsi" w:cs="Tahoma"/>
          <w:color w:val="auto"/>
          <w:sz w:val="22"/>
          <w:szCs w:val="22"/>
        </w:rPr>
        <w:t>W przypadku wykonawców wspólnie ubiegających się o udzielenie zamówienia a także w przypadku kiedy wykonawca powołuje się na zasób podmiotu trzeciego</w:t>
      </w:r>
      <w:r w:rsidR="001A32AD" w:rsidRPr="005E7368">
        <w:rPr>
          <w:rFonts w:asciiTheme="majorHAnsi" w:hAnsiTheme="majorHAnsi" w:cs="Tahoma"/>
          <w:color w:val="auto"/>
          <w:sz w:val="22"/>
          <w:szCs w:val="22"/>
        </w:rPr>
        <w:t>:</w:t>
      </w:r>
    </w:p>
    <w:p w:rsidR="000F35B2" w:rsidRPr="005E7368" w:rsidRDefault="000F35B2" w:rsidP="00EE16F3">
      <w:pPr>
        <w:pStyle w:val="Default"/>
        <w:numPr>
          <w:ilvl w:val="0"/>
          <w:numId w:val="67"/>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spełnienie warunku opisanego w ust. 6 pkt 1 - oceniane będzie w ten sposób, ażeby jeden podmiot (wykonawca, </w:t>
      </w:r>
      <w:r w:rsidR="00F673CA" w:rsidRPr="005E7368">
        <w:rPr>
          <w:rFonts w:asciiTheme="majorHAnsi" w:hAnsiTheme="majorHAnsi" w:cs="Tahoma"/>
          <w:color w:val="auto"/>
          <w:sz w:val="22"/>
          <w:szCs w:val="22"/>
        </w:rPr>
        <w:t xml:space="preserve">jeden z wykonawców wspólnie ubiegających się o zamówienie, </w:t>
      </w:r>
      <w:r w:rsidRPr="005E7368">
        <w:rPr>
          <w:rFonts w:asciiTheme="majorHAnsi" w:hAnsiTheme="majorHAnsi" w:cs="Tahoma"/>
          <w:color w:val="auto"/>
          <w:sz w:val="22"/>
          <w:szCs w:val="22"/>
        </w:rPr>
        <w:t xml:space="preserve">podmiot trzeci) samodzielnie spełnił ten warunek tym samym nie jest dopuszczalne łączenie potencjału w celu wykazania spełnienia warunku udziału </w:t>
      </w:r>
      <w:r w:rsidR="001A32AD" w:rsidRPr="005E7368">
        <w:rPr>
          <w:rFonts w:asciiTheme="majorHAnsi" w:hAnsiTheme="majorHAnsi" w:cs="Tahoma"/>
          <w:color w:val="auto"/>
          <w:sz w:val="22"/>
          <w:szCs w:val="22"/>
        </w:rPr>
        <w:t>w postępowaniu,</w:t>
      </w:r>
    </w:p>
    <w:p w:rsidR="001A32AD" w:rsidRPr="005E7368" w:rsidRDefault="000F35B2" w:rsidP="00EE16F3">
      <w:pPr>
        <w:pStyle w:val="Default"/>
        <w:numPr>
          <w:ilvl w:val="0"/>
          <w:numId w:val="67"/>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spełnienie warunku opisanego w ust. 6 pkt 2 - oceniane będzie w ten sposób, ażeby jeden podmiot (wykonawca, </w:t>
      </w:r>
      <w:r w:rsidR="00F673CA" w:rsidRPr="005E7368">
        <w:rPr>
          <w:rFonts w:asciiTheme="majorHAnsi" w:hAnsiTheme="majorHAnsi" w:cs="Tahoma"/>
          <w:color w:val="auto"/>
          <w:sz w:val="22"/>
          <w:szCs w:val="22"/>
        </w:rPr>
        <w:t xml:space="preserve">jeden z podmiotów wspólnie ubiegających się o zamówienie, </w:t>
      </w:r>
      <w:r w:rsidRPr="005E7368">
        <w:rPr>
          <w:rFonts w:asciiTheme="majorHAnsi" w:hAnsiTheme="majorHAnsi" w:cs="Tahoma"/>
          <w:color w:val="auto"/>
          <w:sz w:val="22"/>
          <w:szCs w:val="22"/>
        </w:rPr>
        <w:t xml:space="preserve">podmiot trzeci) samodzielnie spełnił ten warunek tym samym nie jest dopuszczalne łączenie potencjału w celu wykazania spełnienia warunku udziału </w:t>
      </w:r>
      <w:r w:rsidR="001A32AD" w:rsidRPr="005E7368">
        <w:rPr>
          <w:rFonts w:asciiTheme="majorHAnsi" w:hAnsiTheme="majorHAnsi" w:cs="Tahoma"/>
          <w:color w:val="auto"/>
          <w:sz w:val="22"/>
          <w:szCs w:val="22"/>
        </w:rPr>
        <w:t>w postępowaniu,</w:t>
      </w:r>
    </w:p>
    <w:p w:rsidR="001A32AD" w:rsidRPr="005E7368" w:rsidRDefault="001A32AD" w:rsidP="00EE16F3">
      <w:pPr>
        <w:pStyle w:val="Default"/>
        <w:numPr>
          <w:ilvl w:val="0"/>
          <w:numId w:val="67"/>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spełnienie warunk</w:t>
      </w:r>
      <w:r w:rsidR="005E7368" w:rsidRPr="005E7368">
        <w:rPr>
          <w:rFonts w:asciiTheme="majorHAnsi" w:hAnsiTheme="majorHAnsi" w:cs="Tahoma"/>
          <w:color w:val="auto"/>
          <w:sz w:val="22"/>
          <w:szCs w:val="22"/>
        </w:rPr>
        <w:t xml:space="preserve">u opisanego w ust. 6 pkt 3 i 4 </w:t>
      </w:r>
      <w:r w:rsidRPr="005E7368">
        <w:rPr>
          <w:rFonts w:asciiTheme="majorHAnsi" w:hAnsiTheme="majorHAnsi" w:cs="Tahoma"/>
          <w:color w:val="auto"/>
          <w:sz w:val="22"/>
          <w:szCs w:val="22"/>
        </w:rPr>
        <w:t>- oceniane będzie łącznie co oznacza,</w:t>
      </w:r>
      <w:r w:rsidR="00F63DB3" w:rsidRPr="005E7368">
        <w:rPr>
          <w:rFonts w:asciiTheme="majorHAnsi" w:hAnsiTheme="majorHAnsi" w:cs="Tahoma"/>
          <w:color w:val="auto"/>
          <w:sz w:val="22"/>
          <w:szCs w:val="22"/>
        </w:rPr>
        <w:t xml:space="preserve"> </w:t>
      </w:r>
      <w:r w:rsid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że dopuszczalne jest, ażeby wykonawca, podmioty występujące wspólnie lub podmioty trzecie wykazały osoby z poszczególnych branż budowlanych, które będą uczestniczyć w realizacji zadania. </w:t>
      </w:r>
    </w:p>
    <w:p w:rsidR="00F615E6" w:rsidRPr="005E7368" w:rsidRDefault="00F615E6"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lastRenderedPageBreak/>
        <w:t>Zamawiający dopuszcza równoważne kwalifikacje, zdobyte w innych państwach, na zasadach określonych w art. 12</w:t>
      </w:r>
      <w:r w:rsidR="000931F9"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a ustawy z dnia 7 lipca 1994 r. Prawo budowlane, z uwzględnieniem postanowień ustawy z dnia 22 grudnia 2015 r. o zasadach uznawania kwalifikacji zawodowych nabytych</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w państwach członkowskich U</w:t>
      </w:r>
      <w:r w:rsidR="000931F9" w:rsidRPr="005E7368">
        <w:rPr>
          <w:rFonts w:asciiTheme="majorHAnsi" w:hAnsiTheme="majorHAnsi" w:cs="Tahoma"/>
          <w:color w:val="auto"/>
          <w:sz w:val="22"/>
          <w:szCs w:val="22"/>
        </w:rPr>
        <w:t>nii Europejskiej.</w:t>
      </w:r>
    </w:p>
    <w:p w:rsidR="00F615E6" w:rsidRPr="005E7368" w:rsidRDefault="00F615E6"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W przypadku osób będących obywatelami państw członkowskich UE, Konfederacji Szwajcarskiej</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lub państw członkowskich (EFTA) - stron umowy o Europejskim Obszarze Gospodarczym – prawo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wykonywania samodzielnych funkcji technicznych w budownictwie na terytorium RP winno być potwierdzone odpowiednią decyzją o uznaniu kwalifikacji zawodowych lub prawa do świadczenia usług transgranicznych. </w:t>
      </w:r>
    </w:p>
    <w:p w:rsidR="00F615E6" w:rsidRPr="005E7368" w:rsidRDefault="00F615E6"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Dopuszcza się uprawnienia równoważne (w zakresie koniecznym do wykonania przedmiotu zamówienia) – dla osób, które posiadają uprawnienia uzyskane przed dniem wejścia w życie ustawy</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z dnia 7 lipca 1994 r. Prawo budowlane lub stwierdzenie posiadania przygotowania zawodowego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samodzielnych funkcji technicznych w budownictwie i zachowały uprawnienia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tych funkcji w dotychczasowym zakresie. </w:t>
      </w:r>
    </w:p>
    <w:p w:rsidR="00F615E6" w:rsidRPr="00C3194B" w:rsidRDefault="00F615E6" w:rsidP="00EE16F3">
      <w:pPr>
        <w:pStyle w:val="Default"/>
        <w:numPr>
          <w:ilvl w:val="0"/>
          <w:numId w:val="43"/>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kern w:val="20"/>
          <w:sz w:val="22"/>
          <w:szCs w:val="22"/>
          <w:lang w:eastAsia="pl-PL"/>
        </w:rPr>
        <w:t>W przypadku złożenia przez wykonawców dokumentów zawierających dane i wartości w walutach innych niż polski złoty (PLN), zamawiający jako kurs przeliczeniowy waluty przyjmie kurs średni waluty obcej według Narodowego Banku Polskiego (</w:t>
      </w:r>
      <w:hyperlink r:id="rId21" w:history="1">
        <w:r w:rsidRPr="005E7368">
          <w:rPr>
            <w:rStyle w:val="Hipercze"/>
            <w:rFonts w:asciiTheme="majorHAnsi" w:hAnsiTheme="majorHAnsi" w:cs="Tahoma"/>
            <w:color w:val="auto"/>
            <w:kern w:val="20"/>
            <w:sz w:val="22"/>
            <w:szCs w:val="22"/>
            <w:lang w:eastAsia="pl-PL"/>
          </w:rPr>
          <w:t>www.nbp.gov.pl</w:t>
        </w:r>
      </w:hyperlink>
      <w:r w:rsidRPr="005E7368">
        <w:rPr>
          <w:rFonts w:asciiTheme="majorHAnsi" w:hAnsiTheme="majorHAnsi" w:cs="Tahoma"/>
          <w:color w:val="auto"/>
          <w:kern w:val="20"/>
          <w:sz w:val="22"/>
          <w:szCs w:val="22"/>
          <w:lang w:eastAsia="pl-PL"/>
        </w:rPr>
        <w:t>) z dnia zamieszczenia ogłoszenia</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 xml:space="preserve"> o zamówieniu w Biuletynie Zamówień Publicznych (BZP). W przypadku braku ogłoszenia średniego kursu waluty obcej w dniu publikacji ogłoszenia o zamówieniu w BZP, zamawiający, jako kurs przeliczeniowy przyjmie kurs ogłos</w:t>
      </w:r>
      <w:r w:rsidR="00B025A5" w:rsidRPr="005E7368">
        <w:rPr>
          <w:rFonts w:asciiTheme="majorHAnsi" w:hAnsiTheme="majorHAnsi" w:cs="Tahoma"/>
          <w:color w:val="auto"/>
          <w:kern w:val="20"/>
          <w:sz w:val="22"/>
          <w:szCs w:val="22"/>
          <w:lang w:eastAsia="pl-PL"/>
        </w:rPr>
        <w:t xml:space="preserve">zony przez Narodowy Bank Polski </w:t>
      </w:r>
      <w:r w:rsidRPr="005E7368">
        <w:rPr>
          <w:rFonts w:asciiTheme="majorHAnsi" w:hAnsiTheme="majorHAnsi" w:cs="Tahoma"/>
          <w:color w:val="auto"/>
          <w:kern w:val="20"/>
          <w:sz w:val="22"/>
          <w:szCs w:val="22"/>
          <w:lang w:eastAsia="pl-PL"/>
        </w:rPr>
        <w:t xml:space="preserve">w najbliższym dniu </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po zamieszczeniu ogłoszenia w BZP.</w:t>
      </w:r>
    </w:p>
    <w:p w:rsidR="00003D5F" w:rsidRPr="00003D5F" w:rsidRDefault="00003D5F" w:rsidP="001E5337">
      <w:pPr>
        <w:rPr>
          <w:rFonts w:asciiTheme="majorHAnsi" w:hAnsiTheme="majorHAnsi" w:cs="Tahoma"/>
          <w:b/>
          <w:color w:val="FF0000"/>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22</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INFORMACJE O PODMIOTOWYCH ŚRODKACH DOWODOWYCH, JEŻELI ZAMAWIAJĄCY</w:t>
      </w:r>
      <w:r w:rsidR="00AE3BDE" w:rsidRPr="00674533">
        <w:rPr>
          <w:rFonts w:asciiTheme="majorHAnsi" w:hAnsiTheme="majorHAnsi"/>
          <w:b/>
          <w:sz w:val="22"/>
          <w:szCs w:val="22"/>
        </w:rPr>
        <w:t xml:space="preserve">                        </w:t>
      </w:r>
      <w:r w:rsidRPr="00674533">
        <w:rPr>
          <w:rFonts w:asciiTheme="majorHAnsi" w:hAnsiTheme="majorHAnsi"/>
          <w:b/>
          <w:sz w:val="22"/>
          <w:szCs w:val="22"/>
        </w:rPr>
        <w:t xml:space="preserve"> BĘDZIE WYMAGAŁ ICH ZŁOŻENIA</w:t>
      </w:r>
    </w:p>
    <w:p w:rsidR="00003D5F" w:rsidRPr="00674533" w:rsidRDefault="00003D5F" w:rsidP="00003D5F">
      <w:pPr>
        <w:shd w:val="clear" w:color="auto" w:fill="FFFFFF"/>
        <w:jc w:val="center"/>
        <w:rPr>
          <w:rFonts w:asciiTheme="majorHAnsi" w:hAnsiTheme="majorHAnsi" w:cs="Tahoma"/>
          <w:b/>
          <w:dstrike/>
          <w:spacing w:val="-2"/>
          <w:sz w:val="22"/>
          <w:szCs w:val="22"/>
        </w:rPr>
      </w:pPr>
    </w:p>
    <w:p w:rsidR="00FA7F49" w:rsidRPr="00674533" w:rsidRDefault="00FA7F49" w:rsidP="00121A18">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A654C5" w:rsidRPr="00674533" w:rsidRDefault="00A654C5" w:rsidP="00792C2A">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36E0" w:rsidRPr="00674533" w:rsidRDefault="001436E0"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 xml:space="preserve">W </w:t>
      </w:r>
      <w:r w:rsidR="00F624CE" w:rsidRPr="00674533">
        <w:rPr>
          <w:rFonts w:asciiTheme="majorHAnsi" w:hAnsiTheme="majorHAnsi" w:cs="TimesNewRomanPSMT"/>
          <w:color w:val="auto"/>
          <w:sz w:val="22"/>
          <w:szCs w:val="22"/>
          <w:lang w:eastAsia="pl-PL"/>
        </w:rPr>
        <w:t xml:space="preserve">celu wykazania </w:t>
      </w:r>
      <w:r w:rsidRPr="00674533">
        <w:rPr>
          <w:rFonts w:asciiTheme="majorHAnsi" w:hAnsiTheme="majorHAnsi" w:cs="TimesNewRomanPSMT"/>
          <w:color w:val="auto"/>
          <w:sz w:val="22"/>
          <w:szCs w:val="22"/>
          <w:lang w:eastAsia="pl-PL"/>
        </w:rPr>
        <w:t>spełnienia warunku udziału w postępowaniu</w:t>
      </w:r>
      <w:r w:rsidRPr="00674533">
        <w:rPr>
          <w:rFonts w:asciiTheme="majorHAnsi" w:hAnsiTheme="majorHAnsi" w:cs="Tahoma"/>
          <w:color w:val="auto"/>
          <w:sz w:val="22"/>
          <w:szCs w:val="22"/>
        </w:rPr>
        <w:t xml:space="preserve"> </w:t>
      </w:r>
      <w:r w:rsidR="00F624CE" w:rsidRPr="00674533">
        <w:rPr>
          <w:rFonts w:asciiTheme="majorHAnsi" w:hAnsiTheme="majorHAnsi"/>
          <w:color w:val="auto"/>
          <w:sz w:val="22"/>
          <w:szCs w:val="22"/>
          <w:lang w:eastAsia="pl-PL"/>
        </w:rPr>
        <w:t>w zakresie</w:t>
      </w:r>
      <w:r w:rsidRPr="00674533">
        <w:rPr>
          <w:rFonts w:asciiTheme="majorHAnsi"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zdolności technicznej                        lub zawodowej</w:t>
      </w:r>
      <w:r w:rsidR="00F624CE" w:rsidRPr="00674533">
        <w:rPr>
          <w:rFonts w:asciiTheme="majorHAnsi" w:eastAsia="Times New Roman" w:hAnsiTheme="majorHAnsi"/>
          <w:color w:val="auto"/>
          <w:sz w:val="22"/>
          <w:szCs w:val="22"/>
          <w:lang w:eastAsia="pl-PL"/>
        </w:rPr>
        <w:t xml:space="preserve"> opisanych w rozdziale 21 wykonawca składa</w:t>
      </w:r>
      <w:r w:rsidRPr="00674533">
        <w:rPr>
          <w:rFonts w:asciiTheme="majorHAnsi" w:eastAsia="Times New Roman" w:hAnsiTheme="majorHAnsi"/>
          <w:color w:val="auto"/>
          <w:sz w:val="22"/>
          <w:szCs w:val="22"/>
          <w:lang w:eastAsia="pl-PL"/>
        </w:rPr>
        <w:t>:</w:t>
      </w:r>
    </w:p>
    <w:p w:rsidR="002E1CA6" w:rsidRPr="00674533" w:rsidRDefault="004E07B4" w:rsidP="002E1CA6">
      <w:pPr>
        <w:pStyle w:val="Default"/>
        <w:numPr>
          <w:ilvl w:val="0"/>
          <w:numId w:val="50"/>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rPr>
        <w:t xml:space="preserve">wykazu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00120086" w:rsidRPr="00674533">
        <w:rPr>
          <w:rFonts w:asciiTheme="majorHAnsi" w:hAnsiTheme="majorHAnsi"/>
          <w:color w:val="auto"/>
          <w:sz w:val="22"/>
          <w:szCs w:val="22"/>
        </w:rPr>
        <w:t>(</w:t>
      </w:r>
      <w:r w:rsidR="00120086" w:rsidRPr="00674533">
        <w:rPr>
          <w:rFonts w:asciiTheme="majorHAnsi" w:eastAsia="TimesNewRoman" w:hAnsiTheme="majorHAnsi" w:cs="Tahoma"/>
          <w:color w:val="auto"/>
          <w:sz w:val="22"/>
          <w:szCs w:val="22"/>
          <w:lang w:eastAsia="pl-PL"/>
        </w:rPr>
        <w:t xml:space="preserve">zał. </w:t>
      </w:r>
      <w:r w:rsidR="00674533" w:rsidRPr="00674533">
        <w:rPr>
          <w:rFonts w:asciiTheme="majorHAnsi" w:eastAsia="TimesNewRoman" w:hAnsiTheme="majorHAnsi" w:cs="Tahoma"/>
          <w:color w:val="auto"/>
          <w:sz w:val="22"/>
          <w:szCs w:val="22"/>
          <w:lang w:eastAsia="pl-PL"/>
        </w:rPr>
        <w:t>4</w:t>
      </w:r>
      <w:r w:rsidRPr="00674533">
        <w:rPr>
          <w:rFonts w:asciiTheme="majorHAnsi" w:eastAsia="TimesNewRoman" w:hAnsiTheme="majorHAnsi" w:cs="Tahoma"/>
          <w:color w:val="auto"/>
          <w:sz w:val="22"/>
          <w:szCs w:val="22"/>
          <w:lang w:eastAsia="pl-PL"/>
        </w:rPr>
        <w:t xml:space="preserve"> SWZ</w:t>
      </w:r>
      <w:r w:rsidR="00120086" w:rsidRPr="00674533">
        <w:rPr>
          <w:rFonts w:asciiTheme="majorHAnsi" w:eastAsia="TimesNewRoman" w:hAnsiTheme="majorHAnsi" w:cs="Tahoma"/>
          <w:color w:val="auto"/>
          <w:sz w:val="22"/>
          <w:szCs w:val="22"/>
          <w:lang w:eastAsia="pl-PL"/>
        </w:rPr>
        <w:t>)</w:t>
      </w:r>
      <w:r w:rsidR="002E1CA6" w:rsidRPr="00674533">
        <w:rPr>
          <w:rFonts w:asciiTheme="majorHAnsi" w:eastAsia="TimesNewRoman" w:hAnsiTheme="majorHAnsi" w:cs="Tahoma"/>
          <w:color w:val="auto"/>
          <w:sz w:val="22"/>
          <w:szCs w:val="22"/>
          <w:lang w:eastAsia="pl-PL"/>
        </w:rPr>
        <w:t>.</w:t>
      </w:r>
    </w:p>
    <w:p w:rsidR="00792C2A" w:rsidRPr="00674533" w:rsidRDefault="00792C2A" w:rsidP="002E1CA6">
      <w:pPr>
        <w:pStyle w:val="Default"/>
        <w:spacing w:line="276" w:lineRule="auto"/>
        <w:ind w:left="709"/>
        <w:jc w:val="both"/>
        <w:rPr>
          <w:rFonts w:asciiTheme="majorHAnsi" w:eastAsiaTheme="minorHAnsi" w:hAnsiTheme="majorHAnsi"/>
          <w:color w:val="auto"/>
          <w:sz w:val="22"/>
          <w:szCs w:val="22"/>
        </w:rPr>
      </w:pPr>
    </w:p>
    <w:p w:rsidR="002E1CA6" w:rsidRPr="00674533" w:rsidRDefault="002E1CA6" w:rsidP="002E1CA6">
      <w:pPr>
        <w:pStyle w:val="Default"/>
        <w:spacing w:line="276" w:lineRule="auto"/>
        <w:ind w:left="709"/>
        <w:jc w:val="both"/>
        <w:rPr>
          <w:rFonts w:asciiTheme="majorHAnsi" w:hAnsiTheme="majorHAnsi" w:cs="TimesNewRomanPSMT"/>
          <w:color w:val="auto"/>
          <w:sz w:val="22"/>
          <w:szCs w:val="22"/>
          <w:lang w:eastAsia="pl-PL"/>
        </w:rPr>
      </w:pPr>
      <w:r w:rsidRPr="00674533">
        <w:rPr>
          <w:rFonts w:asciiTheme="majorHAnsi" w:eastAsiaTheme="minorHAnsi" w:hAnsiTheme="majorHAnsi"/>
          <w:color w:val="auto"/>
          <w:sz w:val="22"/>
          <w:szCs w:val="22"/>
        </w:rPr>
        <w:t>Jeżeli wykonawca powołuje się na doświadczenie w realizacji robót budowlanych, dostaw lub usług, wykonywanych wspólnie z innymi wykonawcami, wykaz o którym mowa powyżej</w:t>
      </w:r>
      <w:r w:rsidRPr="00674533">
        <w:rPr>
          <w:rFonts w:asciiTheme="majorHAnsi" w:eastAsiaTheme="minorHAnsi" w:hAnsiTheme="majorHAnsi" w:cs="Times New Roman"/>
          <w:color w:val="auto"/>
          <w:sz w:val="22"/>
          <w:szCs w:val="22"/>
        </w:rPr>
        <w:t>, dotyczy robót budowlanych, w których wykonaniu wykonawca ten bezpośrednio uczestniczył.</w:t>
      </w:r>
    </w:p>
    <w:p w:rsidR="002E1CA6" w:rsidRPr="00674533" w:rsidRDefault="002E1CA6" w:rsidP="002E1CA6">
      <w:pPr>
        <w:pStyle w:val="Default"/>
        <w:spacing w:line="276" w:lineRule="auto"/>
        <w:jc w:val="both"/>
        <w:rPr>
          <w:rFonts w:asciiTheme="majorHAnsi" w:hAnsiTheme="majorHAnsi" w:cs="TimesNewRomanPSMT"/>
          <w:color w:val="auto"/>
          <w:sz w:val="22"/>
          <w:szCs w:val="22"/>
          <w:lang w:eastAsia="pl-PL"/>
        </w:rPr>
      </w:pPr>
    </w:p>
    <w:p w:rsidR="001436E0" w:rsidRPr="00674533" w:rsidRDefault="001436E0" w:rsidP="00121A18">
      <w:pPr>
        <w:pStyle w:val="Default"/>
        <w:numPr>
          <w:ilvl w:val="0"/>
          <w:numId w:val="50"/>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eastAsia="TimesNewRoman" w:hAnsiTheme="majorHAnsi" w:cs="Tahoma"/>
          <w:color w:val="auto"/>
          <w:sz w:val="22"/>
          <w:szCs w:val="22"/>
          <w:lang w:eastAsia="pl-PL"/>
        </w:rPr>
        <w:lastRenderedPageBreak/>
        <w:t>wykaz osób, skierowanych przez wykonawcę do realizacji zamówienia publicznego,                            w szczególności odpowiedzialnych</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za kierowanie robotami budowlanymi, wraz z informacjami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na temat</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ich kwalifikacji zawodowych, uprawnień, doświadczenia i wykształcenia niezbędnych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do wykonania zamówienia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publicznego, a także zakresu wykonywanych przez nie czynności oraz informacją o podstawie do dysponowania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tymi osobami – </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zał</w:t>
      </w:r>
      <w:r w:rsidR="00674533" w:rsidRPr="00674533">
        <w:rPr>
          <w:rFonts w:asciiTheme="majorHAnsi" w:eastAsia="TimesNewRoman" w:hAnsiTheme="majorHAnsi" w:cs="Tahoma"/>
          <w:color w:val="auto"/>
          <w:sz w:val="22"/>
          <w:szCs w:val="22"/>
          <w:lang w:eastAsia="pl-PL"/>
        </w:rPr>
        <w:t>. 5</w:t>
      </w:r>
      <w:r w:rsidR="00120086"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SWZ</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w:t>
      </w:r>
    </w:p>
    <w:p w:rsidR="00792C2A" w:rsidRPr="00674533" w:rsidRDefault="00792C2A" w:rsidP="00792C2A">
      <w:pPr>
        <w:pStyle w:val="Default"/>
        <w:spacing w:line="276" w:lineRule="auto"/>
        <w:ind w:left="709"/>
        <w:jc w:val="both"/>
        <w:rPr>
          <w:rFonts w:asciiTheme="majorHAnsi" w:hAnsiTheme="majorHAnsi" w:cs="TimesNewRomanPSMT"/>
          <w:color w:val="auto"/>
          <w:sz w:val="22"/>
          <w:szCs w:val="22"/>
          <w:lang w:eastAsia="pl-PL"/>
        </w:rPr>
      </w:pPr>
    </w:p>
    <w:p w:rsidR="00C364E8" w:rsidRPr="00674533" w:rsidRDefault="00143015"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s="Tahoma"/>
          <w:color w:val="auto"/>
          <w:sz w:val="22"/>
          <w:szCs w:val="22"/>
        </w:rPr>
        <w:t xml:space="preserve">Zgodnie z art. 274 ust. 1 pzp - </w:t>
      </w:r>
      <w:r w:rsidR="004F33FE" w:rsidRPr="00674533">
        <w:rPr>
          <w:rFonts w:asciiTheme="majorHAnsi" w:hAnsiTheme="majorHAnsi"/>
          <w:color w:val="auto"/>
          <w:sz w:val="22"/>
          <w:szCs w:val="22"/>
        </w:rPr>
        <w:t>z</w:t>
      </w:r>
      <w:r w:rsidRPr="00674533">
        <w:rPr>
          <w:rFonts w:asciiTheme="majorHAnsi" w:hAnsiTheme="majorHAnsi"/>
          <w:color w:val="auto"/>
          <w:sz w:val="22"/>
          <w:szCs w:val="22"/>
        </w:rPr>
        <w:t xml:space="preserve">amawiający wezwie wykonawcę, którego oferta została najwyżej oceniona, do złożenia w wyznaczonym terminie, nie krótszym niż 5 dni od dnia wezwania, podmiotowych środków dowodowych, </w:t>
      </w:r>
      <w:r w:rsidR="001102F7" w:rsidRPr="00674533">
        <w:rPr>
          <w:rFonts w:asciiTheme="majorHAnsi" w:hAnsiTheme="majorHAnsi"/>
          <w:color w:val="auto"/>
          <w:sz w:val="22"/>
          <w:szCs w:val="22"/>
        </w:rPr>
        <w:t xml:space="preserve">(o których mowa w ust </w:t>
      </w:r>
      <w:r w:rsidR="0066493F" w:rsidRPr="00674533">
        <w:rPr>
          <w:rFonts w:asciiTheme="majorHAnsi" w:hAnsiTheme="majorHAnsi"/>
          <w:color w:val="auto"/>
          <w:sz w:val="22"/>
          <w:szCs w:val="22"/>
        </w:rPr>
        <w:t>3</w:t>
      </w:r>
      <w:r w:rsidR="001102F7" w:rsidRPr="00674533">
        <w:rPr>
          <w:rFonts w:asciiTheme="majorHAnsi" w:hAnsiTheme="majorHAnsi"/>
          <w:color w:val="auto"/>
          <w:sz w:val="22"/>
          <w:szCs w:val="22"/>
        </w:rPr>
        <w:t xml:space="preserve">) </w:t>
      </w:r>
      <w:r w:rsidR="00C364E8" w:rsidRPr="00674533">
        <w:rPr>
          <w:rFonts w:asciiTheme="majorHAnsi" w:hAnsiTheme="majorHAnsi"/>
          <w:color w:val="auto"/>
          <w:sz w:val="22"/>
          <w:szCs w:val="22"/>
        </w:rPr>
        <w:t xml:space="preserve">aktualnych na dzień złożenia </w:t>
      </w:r>
      <w:r w:rsidR="00674533" w:rsidRPr="00674533">
        <w:rPr>
          <w:rFonts w:asciiTheme="majorHAnsi" w:hAnsiTheme="majorHAnsi"/>
          <w:color w:val="auto"/>
          <w:sz w:val="22"/>
          <w:szCs w:val="22"/>
        </w:rPr>
        <w:t xml:space="preserve">tych </w:t>
      </w:r>
      <w:r w:rsidR="00C364E8" w:rsidRPr="00674533">
        <w:rPr>
          <w:rFonts w:asciiTheme="majorHAnsi" w:hAnsiTheme="majorHAnsi"/>
          <w:color w:val="auto"/>
          <w:sz w:val="22"/>
          <w:szCs w:val="22"/>
        </w:rPr>
        <w:t>podmiotowych środków dowodowych</w:t>
      </w:r>
      <w:r w:rsidR="00464466" w:rsidRPr="00674533">
        <w:rPr>
          <w:rFonts w:asciiTheme="majorHAnsi" w:hAnsiTheme="majorHAnsi"/>
          <w:color w:val="auto"/>
          <w:sz w:val="22"/>
          <w:szCs w:val="22"/>
        </w:rPr>
        <w:t>.</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jest to niezbędne do zapewnienia odpowiedniego przebiegu postępowania o udzielenie zamówienia, zamawiający może na każdym etapie </w:t>
      </w:r>
      <w:r w:rsidR="00E47FEA" w:rsidRPr="00674533">
        <w:rPr>
          <w:rFonts w:asciiTheme="majorHAnsi" w:hAnsiTheme="majorHAnsi"/>
          <w:color w:val="auto"/>
          <w:sz w:val="22"/>
          <w:szCs w:val="22"/>
          <w:lang w:eastAsia="pl-PL"/>
        </w:rPr>
        <w:t xml:space="preserve">postępowania, wezwać wykonawców </w:t>
      </w:r>
      <w:r w:rsidRPr="00674533">
        <w:rPr>
          <w:rFonts w:asciiTheme="majorHAnsi" w:hAnsiTheme="majorHAnsi"/>
          <w:color w:val="auto"/>
          <w:sz w:val="22"/>
          <w:szCs w:val="22"/>
          <w:lang w:eastAsia="pl-PL"/>
        </w:rPr>
        <w:t xml:space="preserve">do złożenia wszystkich lub niektórych podmiotowych środków dowodowych, aktualnych na dzień ich złożenia. </w:t>
      </w:r>
    </w:p>
    <w:p w:rsidR="00143015"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s="Times New Roman"/>
          <w:color w:val="auto"/>
          <w:sz w:val="22"/>
          <w:szCs w:val="22"/>
          <w:lang w:eastAsia="pl-PL"/>
        </w:rPr>
        <w:t>Jeżeli zachodzą uzasadnione podstawy do uznania, że złożone uprzednio podmiotowe środki dowodowe nie są już aktualne, zamawiający może w każdym czas</w:t>
      </w:r>
      <w:r w:rsidR="00E47FEA" w:rsidRPr="00674533">
        <w:rPr>
          <w:rFonts w:asciiTheme="majorHAnsi" w:eastAsia="Times New Roman" w:hAnsiTheme="majorHAnsi" w:cs="Times New Roman"/>
          <w:color w:val="auto"/>
          <w:sz w:val="22"/>
          <w:szCs w:val="22"/>
          <w:lang w:eastAsia="pl-PL"/>
        </w:rPr>
        <w:t xml:space="preserve">ie wezwać wykonawcę </w:t>
      </w:r>
      <w:r w:rsidRPr="00674533">
        <w:rPr>
          <w:rFonts w:asciiTheme="majorHAnsi" w:eastAsia="Times New Roman" w:hAnsiTheme="majorHAnsi" w:cs="Times New Roman"/>
          <w:color w:val="auto"/>
          <w:sz w:val="22"/>
          <w:szCs w:val="22"/>
          <w:lang w:eastAsia="pl-PL"/>
        </w:rPr>
        <w:t xml:space="preserve">lub wykonawców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 xml:space="preserve">do złożenia wszystkich lub niektórych podmiotowych środków dowodowych, aktualnych na dzień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ich złożenia.</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Wykonawca nie jest zobowiązany do złożenia podmiotowych środków dowodowych, które zamawiający posiada, jeżeli wykonawca wskaże te środki oraz potwierdzi ich </w:t>
      </w:r>
      <w:r w:rsidR="00E47FEA" w:rsidRPr="00674533">
        <w:rPr>
          <w:rFonts w:asciiTheme="majorHAnsi" w:hAnsiTheme="majorHAnsi"/>
          <w:color w:val="auto"/>
          <w:sz w:val="22"/>
          <w:szCs w:val="22"/>
        </w:rPr>
        <w:t xml:space="preserve">prawidłowość                            </w:t>
      </w:r>
      <w:r w:rsidRPr="00674533">
        <w:rPr>
          <w:rFonts w:asciiTheme="majorHAnsi" w:hAnsiTheme="majorHAnsi"/>
          <w:color w:val="auto"/>
          <w:sz w:val="22"/>
          <w:szCs w:val="22"/>
        </w:rPr>
        <w:t>i aktualność.</w:t>
      </w:r>
    </w:p>
    <w:p w:rsidR="00674533" w:rsidRPr="00C3194B" w:rsidRDefault="004C5769" w:rsidP="00674533">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Zamawiający nie wzywa do złożenia podmiotowych środków dowodowych, jeżeli może je uzyskać</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 xml:space="preserve"> za pomocą bezpłatnych i ogólnodostępnych baz danych, w szczególności rejestrów publicznych </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wykonawca nie złożył oświadczenia </w:t>
      </w:r>
      <w:r w:rsidRPr="00674533">
        <w:rPr>
          <w:rFonts w:asciiTheme="majorHAnsi" w:hAnsiTheme="majorHAnsi"/>
          <w:color w:val="auto"/>
          <w:sz w:val="22"/>
          <w:szCs w:val="22"/>
        </w:rPr>
        <w:t>o niepodleganiu wykluczeniu i spełnianiu warunków udziału w postępowaniu</w:t>
      </w:r>
      <w:r w:rsidRPr="00674533">
        <w:rPr>
          <w:rFonts w:asciiTheme="majorHAnsi" w:hAnsiTheme="majorHAnsi"/>
          <w:color w:val="auto"/>
          <w:sz w:val="22"/>
          <w:szCs w:val="22"/>
          <w:lang w:eastAsia="pl-PL"/>
        </w:rPr>
        <w:t>, podmiotowych środków dowodowych, innych do</w:t>
      </w:r>
      <w:r w:rsidR="00E47FEA" w:rsidRPr="00674533">
        <w:rPr>
          <w:rFonts w:asciiTheme="majorHAnsi" w:hAnsiTheme="majorHAnsi"/>
          <w:color w:val="auto"/>
          <w:sz w:val="22"/>
          <w:szCs w:val="22"/>
          <w:lang w:eastAsia="pl-PL"/>
        </w:rPr>
        <w:t xml:space="preserve">kumentów </w:t>
      </w:r>
      <w:r w:rsidRPr="00674533">
        <w:rPr>
          <w:rFonts w:asciiTheme="majorHAnsi" w:hAnsiTheme="majorHAnsi"/>
          <w:color w:val="auto"/>
          <w:sz w:val="22"/>
          <w:szCs w:val="22"/>
          <w:lang w:eastAsia="pl-PL"/>
        </w:rPr>
        <w:t xml:space="preserve">lub oświadczeń składanych w postępowaniu lub są one niekompletne lub zawierają błędy </w:t>
      </w:r>
      <w:r w:rsidR="00674533"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stosownie do art. 128 ust. 1 pzp zamawiający wzywa wykonawcę odpowiednio do ich złożenia, poprawienia lub uzupełnienia</w:t>
      </w:r>
      <w:r w:rsidR="00E47FEA"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 w wyznaczonym terminie, chyba że oferta wykonawcy podlega odrzuceniu bez względu na ich złożenie, uzupełnienie lub poprawienie lub zachodzą przesłanki unieważnienia postępowania. </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Zamawiający </w:t>
      </w:r>
      <w:r w:rsidR="00D22049" w:rsidRPr="00674533">
        <w:rPr>
          <w:rFonts w:asciiTheme="majorHAnsi" w:hAnsiTheme="majorHAnsi"/>
          <w:color w:val="auto"/>
          <w:sz w:val="22"/>
          <w:szCs w:val="22"/>
          <w:lang w:eastAsia="pl-PL"/>
        </w:rPr>
        <w:t xml:space="preserve">stosownie do art. 128 ust. 4 pzp, </w:t>
      </w:r>
      <w:r w:rsidRPr="00674533">
        <w:rPr>
          <w:rFonts w:asciiTheme="majorHAnsi" w:hAnsiTheme="majorHAnsi"/>
          <w:color w:val="auto"/>
          <w:sz w:val="22"/>
          <w:szCs w:val="22"/>
          <w:lang w:eastAsia="pl-PL"/>
        </w:rPr>
        <w:t>może żądać od wykonawców wyjaśnień dotyc</w:t>
      </w:r>
      <w:r w:rsidR="00E47FEA" w:rsidRPr="00674533">
        <w:rPr>
          <w:rFonts w:asciiTheme="majorHAnsi" w:hAnsiTheme="majorHAnsi"/>
          <w:color w:val="auto"/>
          <w:sz w:val="22"/>
          <w:szCs w:val="22"/>
          <w:lang w:eastAsia="pl-PL"/>
        </w:rPr>
        <w:t xml:space="preserve">zących treści oświadczenia </w:t>
      </w:r>
      <w:r w:rsidRPr="00674533">
        <w:rPr>
          <w:rFonts w:asciiTheme="majorHAnsi" w:hAnsiTheme="majorHAnsi"/>
          <w:color w:val="auto"/>
          <w:sz w:val="22"/>
          <w:szCs w:val="22"/>
        </w:rPr>
        <w:t xml:space="preserve">o niepodleganiu wykluczeniu i spełnianiu warunków udziału w postępowaniu </w:t>
      </w:r>
      <w:r w:rsidRPr="00674533">
        <w:rPr>
          <w:rFonts w:asciiTheme="majorHAnsi" w:hAnsiTheme="majorHAnsi"/>
          <w:color w:val="auto"/>
          <w:sz w:val="22"/>
          <w:szCs w:val="22"/>
          <w:lang w:eastAsia="pl-PL"/>
        </w:rPr>
        <w:t>lub złożonych podmiotowych środków dowodowych lub innych dokumentów lub oświadczeń skła</w:t>
      </w:r>
      <w:r w:rsidR="00E47FEA" w:rsidRPr="00674533">
        <w:rPr>
          <w:rFonts w:asciiTheme="majorHAnsi" w:hAnsiTheme="majorHAnsi"/>
          <w:color w:val="auto"/>
          <w:sz w:val="22"/>
          <w:szCs w:val="22"/>
          <w:lang w:eastAsia="pl-PL"/>
        </w:rPr>
        <w:t xml:space="preserve">danych </w:t>
      </w:r>
      <w:r w:rsid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postępowaniu. </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olor w:val="auto"/>
          <w:sz w:val="22"/>
          <w:szCs w:val="22"/>
          <w:lang w:eastAsia="pl-PL"/>
        </w:rPr>
        <w:t xml:space="preserve">Jeżeli złożone przez wykonawcę oświadczenie o </w:t>
      </w:r>
      <w:r w:rsidRPr="00674533">
        <w:rPr>
          <w:rFonts w:asciiTheme="majorHAnsi" w:hAnsiTheme="majorHAnsi"/>
          <w:color w:val="auto"/>
          <w:sz w:val="22"/>
          <w:szCs w:val="22"/>
        </w:rPr>
        <w:t xml:space="preserve">niepodleganiu wykluczeniu i spełnianiu warunków udziału w postępowaniu </w:t>
      </w:r>
      <w:r w:rsidRPr="00674533">
        <w:rPr>
          <w:rFonts w:asciiTheme="majorHAnsi" w:eastAsia="Times New Roman" w:hAnsiTheme="majorHAnsi"/>
          <w:color w:val="auto"/>
          <w:sz w:val="22"/>
          <w:szCs w:val="22"/>
          <w:lang w:eastAsia="pl-PL"/>
        </w:rPr>
        <w:t>lub podmiotowe środki dowodowe budzą wątpliwości zamawiającego, może on</w:t>
      </w:r>
      <w:r w:rsidR="00D22049" w:rsidRPr="00674533">
        <w:rPr>
          <w:rFonts w:asciiTheme="majorHAnsi" w:eastAsia="Times New Roman" w:hAnsiTheme="majorHAnsi"/>
          <w:color w:val="auto"/>
          <w:sz w:val="22"/>
          <w:szCs w:val="22"/>
          <w:lang w:eastAsia="pl-PL"/>
        </w:rPr>
        <w:t>,</w:t>
      </w:r>
      <w:r w:rsidRPr="00674533">
        <w:rPr>
          <w:rFonts w:asciiTheme="majorHAnsi" w:eastAsia="Times New Roman" w:hAnsiTheme="majorHAnsi"/>
          <w:color w:val="auto"/>
          <w:sz w:val="22"/>
          <w:szCs w:val="22"/>
          <w:lang w:eastAsia="pl-PL"/>
        </w:rPr>
        <w:t xml:space="preserve"> </w:t>
      </w:r>
      <w:r w:rsidR="00D22049" w:rsidRPr="00674533">
        <w:rPr>
          <w:rFonts w:asciiTheme="majorHAnsi" w:eastAsia="Times New Roman" w:hAnsiTheme="majorHAnsi"/>
          <w:color w:val="auto"/>
          <w:sz w:val="22"/>
          <w:szCs w:val="22"/>
          <w:lang w:eastAsia="pl-PL"/>
        </w:rPr>
        <w:t xml:space="preserve">na podst. art. 128 ust. 5 pzp, </w:t>
      </w:r>
      <w:r w:rsidRPr="00674533">
        <w:rPr>
          <w:rFonts w:asciiTheme="majorHAnsi" w:eastAsia="Times New Roman" w:hAnsiTheme="majorHAnsi"/>
          <w:color w:val="auto"/>
          <w:sz w:val="22"/>
          <w:szCs w:val="22"/>
          <w:lang w:eastAsia="pl-PL"/>
        </w:rPr>
        <w:t xml:space="preserve">zwrócić się bezpośrednio do podmiotu, który jest w posiadaniu </w:t>
      </w:r>
      <w:r w:rsidR="00E47FEA" w:rsidRPr="00674533">
        <w:rPr>
          <w:rFonts w:asciiTheme="majorHAnsi" w:eastAsia="Times New Roman" w:hAnsiTheme="majorHAnsi"/>
          <w:color w:val="auto"/>
          <w:sz w:val="22"/>
          <w:szCs w:val="22"/>
          <w:lang w:eastAsia="pl-PL"/>
        </w:rPr>
        <w:t xml:space="preserve">informacji </w:t>
      </w:r>
      <w:r w:rsidRPr="00674533">
        <w:rPr>
          <w:rFonts w:asciiTheme="majorHAnsi" w:eastAsia="Times New Roman" w:hAnsiTheme="majorHAnsi"/>
          <w:color w:val="auto"/>
          <w:sz w:val="22"/>
          <w:szCs w:val="22"/>
          <w:lang w:eastAsia="pl-PL"/>
        </w:rPr>
        <w:t>lub dokumentów istotnych w tym zakresie dla oceny spełniania przez wykonawcę warunków udziału w postępowaniu, lub braku podstaw wykluczenia, o przedstawienie t</w:t>
      </w:r>
      <w:r w:rsidR="00E47FEA" w:rsidRPr="00674533">
        <w:rPr>
          <w:rFonts w:asciiTheme="majorHAnsi" w:eastAsia="Times New Roman" w:hAnsiTheme="majorHAnsi"/>
          <w:color w:val="auto"/>
          <w:sz w:val="22"/>
          <w:szCs w:val="22"/>
          <w:lang w:eastAsia="pl-PL"/>
        </w:rPr>
        <w:t xml:space="preserve">akich informacji </w:t>
      </w:r>
      <w:r w:rsidRPr="00674533">
        <w:rPr>
          <w:rFonts w:asciiTheme="majorHAnsi" w:eastAsia="Times New Roman" w:hAnsiTheme="majorHAnsi"/>
          <w:color w:val="auto"/>
          <w:sz w:val="22"/>
          <w:szCs w:val="22"/>
          <w:lang w:eastAsia="pl-PL"/>
        </w:rPr>
        <w:t>lub dokumentów.</w:t>
      </w:r>
    </w:p>
    <w:p w:rsidR="00005C88" w:rsidRPr="00674533" w:rsidRDefault="00005C88" w:rsidP="00121A18">
      <w:pPr>
        <w:pStyle w:val="Default"/>
        <w:numPr>
          <w:ilvl w:val="0"/>
          <w:numId w:val="49"/>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W toku badania i oceny ofert zamawiający na podst. art. 223 ust. 1 pzp może żądać od wykonawców wyjaśnień dotyczących treści złożonych ofert oraz przedmiotowych środków dowodowych </w:t>
      </w:r>
      <w:r w:rsidR="00E26795"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lub innych składa</w:t>
      </w:r>
      <w:r w:rsidR="00E47FEA" w:rsidRPr="00674533">
        <w:rPr>
          <w:rFonts w:asciiTheme="majorHAnsi" w:hAnsiTheme="majorHAnsi"/>
          <w:color w:val="auto"/>
          <w:sz w:val="22"/>
          <w:szCs w:val="22"/>
          <w:lang w:eastAsia="pl-PL"/>
        </w:rPr>
        <w:t>nych dokumentów lub oświadczeń.</w:t>
      </w:r>
    </w:p>
    <w:p w:rsidR="00005C88" w:rsidRPr="00674533" w:rsidRDefault="00005C88" w:rsidP="00121A18">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lastRenderedPageBreak/>
        <w:t xml:space="preserve">Niedopuszczalne jest prowadzenie między zamawiającym a wykonawcą negocjacji dotyczących złożonej oferty oraz, z uwzględnieniem </w:t>
      </w:r>
      <w:r w:rsidR="001F4AC3" w:rsidRPr="00674533">
        <w:rPr>
          <w:rFonts w:asciiTheme="majorHAnsi" w:hAnsiTheme="majorHAnsi"/>
          <w:color w:val="auto"/>
          <w:sz w:val="22"/>
          <w:szCs w:val="22"/>
          <w:lang w:eastAsia="pl-PL"/>
        </w:rPr>
        <w:t xml:space="preserve">rozdziału 17 ust. </w:t>
      </w:r>
      <w:r w:rsidRPr="00674533">
        <w:rPr>
          <w:rFonts w:asciiTheme="majorHAnsi" w:hAnsiTheme="majorHAnsi"/>
          <w:color w:val="auto"/>
          <w:sz w:val="22"/>
          <w:szCs w:val="22"/>
          <w:lang w:eastAsia="pl-PL"/>
        </w:rPr>
        <w:t xml:space="preserve">8  dokonywanie jakiejkolwiek zmiany w jej treści. </w:t>
      </w:r>
    </w:p>
    <w:p w:rsidR="00AA2271" w:rsidRPr="00387D55" w:rsidRDefault="00AA2271" w:rsidP="00121A18">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Sposób złożenia </w:t>
      </w:r>
      <w:r w:rsidRPr="00387D55">
        <w:rPr>
          <w:rFonts w:asciiTheme="majorHAnsi" w:hAnsiTheme="majorHAnsi"/>
          <w:color w:val="auto"/>
          <w:sz w:val="22"/>
          <w:szCs w:val="22"/>
        </w:rPr>
        <w:t>podmiotowych środków dowodowych</w:t>
      </w:r>
      <w:r w:rsidR="005B1439" w:rsidRPr="00387D55">
        <w:rPr>
          <w:rFonts w:asciiTheme="majorHAnsi" w:hAnsiTheme="majorHAnsi"/>
          <w:color w:val="auto"/>
          <w:sz w:val="22"/>
          <w:szCs w:val="22"/>
        </w:rPr>
        <w:t xml:space="preserve"> wykonawca sporządza w oparciu o rozdział                  8 SWZ.</w:t>
      </w:r>
    </w:p>
    <w:p w:rsidR="00C3194B" w:rsidRPr="00387D55" w:rsidRDefault="00C3194B" w:rsidP="00C3194B">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 przypadku, gdy wykonawca </w:t>
      </w:r>
      <w:r w:rsidRPr="00387D55">
        <w:rPr>
          <w:rFonts w:asciiTheme="majorHAnsi" w:hAnsiTheme="majorHAnsi" w:cs="Tahoma"/>
          <w:color w:val="auto"/>
          <w:sz w:val="22"/>
          <w:szCs w:val="22"/>
          <w:lang w:eastAsia="pl-PL"/>
        </w:rPr>
        <w:t xml:space="preserve">wbrew dyspozycjom zamawiającego zawartym w SIWZ załączy do oferty dokumenty podmiotowe potwierdzające spełnienie warunków udziału 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387D55">
        <w:rPr>
          <w:rFonts w:asciiTheme="majorHAnsi" w:hAnsiTheme="majorHAnsi" w:cs="Tahoma"/>
          <w:bCs/>
          <w:color w:val="auto"/>
          <w:sz w:val="22"/>
          <w:szCs w:val="22"/>
          <w:lang w:eastAsia="pl-PL"/>
        </w:rPr>
        <w:t>KIO z dnia 25 stycznia 2017 r. sygn. 103/17.</w:t>
      </w:r>
    </w:p>
    <w:p w:rsidR="00604FDF" w:rsidRPr="00621559" w:rsidRDefault="00604FDF" w:rsidP="001E5337">
      <w:pPr>
        <w:shd w:val="clear" w:color="auto" w:fill="FFFFFF"/>
        <w:rPr>
          <w:rFonts w:asciiTheme="majorHAnsi" w:hAnsiTheme="majorHAnsi" w:cs="Tahoma"/>
          <w:b/>
          <w:spacing w:val="-2"/>
          <w:sz w:val="22"/>
          <w:szCs w:val="22"/>
        </w:rPr>
      </w:pPr>
    </w:p>
    <w:p w:rsidR="00003D5F" w:rsidRPr="00621559" w:rsidRDefault="00003D5F" w:rsidP="00003D5F">
      <w:pPr>
        <w:shd w:val="clear" w:color="auto" w:fill="FFFFFF"/>
        <w:jc w:val="center"/>
        <w:rPr>
          <w:rFonts w:asciiTheme="majorHAnsi" w:hAnsiTheme="majorHAnsi" w:cs="Tahoma"/>
          <w:b/>
          <w:spacing w:val="-2"/>
          <w:sz w:val="22"/>
          <w:szCs w:val="22"/>
        </w:rPr>
      </w:pPr>
      <w:r w:rsidRPr="00621559">
        <w:rPr>
          <w:rFonts w:asciiTheme="majorHAnsi" w:hAnsiTheme="majorHAnsi" w:cs="Tahoma"/>
          <w:b/>
          <w:spacing w:val="-2"/>
          <w:sz w:val="22"/>
          <w:szCs w:val="22"/>
        </w:rPr>
        <w:t>ROZDZIAŁ 23</w:t>
      </w:r>
    </w:p>
    <w:p w:rsidR="00003D5F" w:rsidRPr="00621559" w:rsidRDefault="00003D5F" w:rsidP="00003D5F">
      <w:pPr>
        <w:suppressAutoHyphens w:val="0"/>
        <w:autoSpaceDE w:val="0"/>
        <w:autoSpaceDN w:val="0"/>
        <w:adjustRightInd w:val="0"/>
        <w:jc w:val="center"/>
        <w:rPr>
          <w:rFonts w:asciiTheme="majorHAnsi" w:eastAsiaTheme="minorHAnsi" w:hAnsiTheme="majorHAnsi"/>
          <w:b/>
          <w:sz w:val="22"/>
          <w:szCs w:val="22"/>
          <w:lang w:eastAsia="en-US"/>
        </w:rPr>
      </w:pPr>
      <w:r w:rsidRPr="00621559">
        <w:rPr>
          <w:rFonts w:asciiTheme="majorHAnsi" w:eastAsiaTheme="minorHAnsi" w:hAnsiTheme="majorHAnsi"/>
          <w:b/>
          <w:sz w:val="22"/>
          <w:szCs w:val="22"/>
          <w:lang w:eastAsia="en-US"/>
        </w:rPr>
        <w:t xml:space="preserve">OPIS CZĘŚCI ZAMÓWIENIA, JEŻELI ZAMAWIAJĄCY DOPUSZCZA SKŁADANIE </w:t>
      </w:r>
      <w:r w:rsidR="00AE3BDE" w:rsidRPr="00621559">
        <w:rPr>
          <w:rFonts w:asciiTheme="majorHAnsi" w:eastAsiaTheme="minorHAnsi" w:hAnsiTheme="majorHAnsi"/>
          <w:b/>
          <w:sz w:val="22"/>
          <w:szCs w:val="22"/>
          <w:lang w:eastAsia="en-US"/>
        </w:rPr>
        <w:t xml:space="preserve">                                               </w:t>
      </w:r>
      <w:r w:rsidRPr="00621559">
        <w:rPr>
          <w:rFonts w:asciiTheme="majorHAnsi" w:eastAsiaTheme="minorHAnsi" w:hAnsiTheme="majorHAnsi"/>
          <w:b/>
          <w:sz w:val="22"/>
          <w:szCs w:val="22"/>
          <w:lang w:eastAsia="en-US"/>
        </w:rPr>
        <w:t>OFERT CZĘŚCIOWYCH</w:t>
      </w:r>
    </w:p>
    <w:p w:rsidR="000122F5" w:rsidRPr="00621559" w:rsidRDefault="000122F5" w:rsidP="00003D5F">
      <w:pPr>
        <w:suppressAutoHyphens w:val="0"/>
        <w:autoSpaceDE w:val="0"/>
        <w:autoSpaceDN w:val="0"/>
        <w:adjustRightInd w:val="0"/>
        <w:jc w:val="center"/>
        <w:rPr>
          <w:rFonts w:asciiTheme="majorHAnsi" w:eastAsiaTheme="minorHAnsi" w:hAnsiTheme="majorHAnsi"/>
          <w:b/>
          <w:sz w:val="22"/>
          <w:szCs w:val="22"/>
          <w:lang w:eastAsia="en-US"/>
        </w:rPr>
      </w:pPr>
    </w:p>
    <w:p w:rsidR="00C31EB8" w:rsidRPr="00674533" w:rsidRDefault="000122F5" w:rsidP="00121A18">
      <w:pPr>
        <w:pStyle w:val="Default"/>
        <w:numPr>
          <w:ilvl w:val="0"/>
          <w:numId w:val="51"/>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t>
      </w:r>
      <w:r w:rsidR="00C31EB8" w:rsidRPr="00674533">
        <w:rPr>
          <w:rFonts w:asciiTheme="majorHAnsi" w:hAnsiTheme="majorHAnsi"/>
          <w:color w:val="auto"/>
          <w:sz w:val="22"/>
          <w:szCs w:val="22"/>
        </w:rPr>
        <w:t>nie dopuszcza składania ofert częściowych.</w:t>
      </w:r>
    </w:p>
    <w:p w:rsidR="002E64A7" w:rsidRPr="00674533" w:rsidRDefault="00C31EB8" w:rsidP="002E64A7">
      <w:pPr>
        <w:pStyle w:val="Default"/>
        <w:numPr>
          <w:ilvl w:val="0"/>
          <w:numId w:val="51"/>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Calibri"/>
          <w:iCs/>
          <w:color w:val="auto"/>
          <w:sz w:val="22"/>
          <w:szCs w:val="22"/>
        </w:rPr>
        <w:t xml:space="preserve">Podział zamówienia na części jest uprawnieniem Zamawiającego. Podział przedmiotu zamówienia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na części został wprowadzony przez ustawodawcę w celu zwiększenia konkurencyjności. Zgodnie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674533">
        <w:rPr>
          <w:rStyle w:val="Pogrubienie"/>
          <w:rFonts w:asciiTheme="majorHAnsi" w:hAnsiTheme="majorHAnsi"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w:t>
      </w:r>
      <w:r w:rsidRPr="00674533">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Zdaniem zamawiającego celowość dokonania takiego podziału nie ma znaczenia z punktu widzenia oceny zgodności postępowania zamawiającego</w:t>
      </w:r>
      <w:r w:rsidR="00E47FEA" w:rsidRPr="00674533">
        <w:rPr>
          <w:rFonts w:asciiTheme="majorHAnsi" w:hAnsiTheme="majorHAnsi" w:cs="Calibri"/>
          <w:iCs/>
          <w:color w:val="auto"/>
          <w:sz w:val="22"/>
          <w:szCs w:val="22"/>
        </w:rPr>
        <w:t xml:space="preserve">  </w:t>
      </w:r>
      <w:r w:rsid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literą prawa zamó</w:t>
      </w:r>
      <w:r w:rsidR="00E47FEA" w:rsidRPr="00674533">
        <w:rPr>
          <w:rFonts w:asciiTheme="majorHAnsi" w:hAnsiTheme="majorHAnsi" w:cs="Calibri"/>
          <w:iCs/>
          <w:color w:val="auto"/>
          <w:sz w:val="22"/>
          <w:szCs w:val="22"/>
        </w:rPr>
        <w:t xml:space="preserve">wień publicznych. W orzeczeniu </w:t>
      </w:r>
      <w:r w:rsidRPr="00674533">
        <w:rPr>
          <w:rFonts w:asciiTheme="majorHAnsi" w:hAnsiTheme="majorHAnsi" w:cs="Calibri"/>
          <w:iCs/>
          <w:color w:val="auto"/>
          <w:sz w:val="22"/>
          <w:szCs w:val="22"/>
        </w:rPr>
        <w:t>z dnia 11 grudnia 2014 r. sygn.</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C-440/13</w:t>
      </w:r>
      <w:r w:rsidR="00E47FEA" w:rsidRPr="00674533">
        <w:rPr>
          <w:rStyle w:val="Pogrubienie"/>
          <w:rFonts w:asciiTheme="majorHAnsi" w:hAnsiTheme="majorHAnsi" w:cs="Calibri"/>
          <w:iCs/>
          <w:color w:val="auto"/>
          <w:sz w:val="22"/>
          <w:szCs w:val="22"/>
        </w:rPr>
        <w:t xml:space="preserve">                  </w:t>
      </w:r>
      <w:r w:rsidRPr="00674533">
        <w:rPr>
          <w:rStyle w:val="apple-converted-space"/>
          <w:rFonts w:asciiTheme="majorHAnsi" w:hAnsiTheme="majorHAnsi" w:cs="Calibri"/>
          <w:iCs/>
          <w:color w:val="auto"/>
          <w:sz w:val="22"/>
          <w:szCs w:val="22"/>
        </w:rPr>
        <w:t> </w:t>
      </w:r>
      <w:r w:rsidRPr="00674533">
        <w:rPr>
          <w:rFonts w:asciiTheme="majorHAnsi" w:hAnsiTheme="majorHAnsi" w:cs="Calibri"/>
          <w:iCs/>
          <w:color w:val="auto"/>
          <w:sz w:val="22"/>
          <w:szCs w:val="22"/>
        </w:rPr>
        <w:t>(Croce Amica One Italia Srl v. Azienda Regionale Emergenza Urgenza) Trybunał stwierdził nawet,</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iż środki ochrony prawnej dostępne na gruncie wspólnotowych przepisów o zamówieniach publicznych w ogóle nie służą badaniu celowości działania zamawiającego a jedynie jej zgodności z prawem. Zgodnie z i</w:t>
      </w:r>
      <w:r w:rsidR="00E47FEA" w:rsidRPr="00674533">
        <w:rPr>
          <w:rFonts w:asciiTheme="majorHAnsi" w:hAnsiTheme="majorHAnsi" w:cs="Calibri"/>
          <w:iCs/>
          <w:color w:val="auto"/>
          <w:sz w:val="22"/>
          <w:szCs w:val="22"/>
        </w:rPr>
        <w:t xml:space="preserve">ntencjami wyrażonymi </w:t>
      </w:r>
      <w:r w:rsidRPr="00674533">
        <w:rPr>
          <w:rFonts w:asciiTheme="majorHAnsi" w:hAnsiTheme="majorHAnsi" w:cs="Calibri"/>
          <w:iCs/>
          <w:color w:val="auto"/>
          <w:sz w:val="22"/>
          <w:szCs w:val="22"/>
        </w:rPr>
        <w:t>w Dyrektywie zamawiający powinien mieć obowiązek rozważenia celowości</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podziału zamówień na części</w:t>
      </w:r>
      <w:r w:rsidRPr="00674533">
        <w:rPr>
          <w:rFonts w:asciiTheme="majorHAnsi" w:hAnsiTheme="majorHAnsi" w:cs="Calibri"/>
          <w:iCs/>
          <w:color w:val="auto"/>
          <w:sz w:val="22"/>
          <w:szCs w:val="22"/>
        </w:rPr>
        <w:t>, jednocześnie zachowując swobodę autonomicznego podejmowania decyzji na każdej podstawie, jaką uzna za stosowną, nie podlegając nadzorowi administracyjnemu ani sądowe</w:t>
      </w:r>
      <w:r w:rsidR="00E47FEA" w:rsidRPr="00674533">
        <w:rPr>
          <w:rFonts w:asciiTheme="majorHAnsi" w:hAnsiTheme="majorHAnsi" w:cs="Calibri"/>
          <w:iCs/>
          <w:color w:val="auto"/>
          <w:sz w:val="22"/>
          <w:szCs w:val="22"/>
        </w:rPr>
        <w:t xml:space="preserve">mu. </w:t>
      </w:r>
      <w:r w:rsidRPr="00674533">
        <w:rPr>
          <w:rFonts w:asciiTheme="majorHAnsi" w:hAnsiTheme="majorHAnsi" w:cs="Calibri"/>
          <w:iCs/>
          <w:color w:val="auto"/>
          <w:sz w:val="22"/>
          <w:szCs w:val="22"/>
        </w:rPr>
        <w:t>W przypadku gdy zdecyduje on, że podział zamówienia na części nie byłby właściwy, protokół postępowania powinien zawierać wskazanie głównych przyczyn takiej decyzj</w:t>
      </w:r>
      <w:r w:rsidR="00E47FEA" w:rsidRPr="00674533">
        <w:rPr>
          <w:rFonts w:asciiTheme="majorHAnsi" w:hAnsiTheme="majorHAnsi" w:cs="Calibri"/>
          <w:iCs/>
          <w:color w:val="auto"/>
          <w:sz w:val="22"/>
          <w:szCs w:val="22"/>
        </w:rPr>
        <w:t xml:space="preserve">i zamawiającego </w:t>
      </w:r>
      <w:r w:rsidRPr="00674533">
        <w:rPr>
          <w:rFonts w:asciiTheme="majorHAnsi" w:hAnsiTheme="majorHAnsi" w:cs="Calibri"/>
          <w:iCs/>
          <w:color w:val="auto"/>
          <w:sz w:val="22"/>
          <w:szCs w:val="22"/>
        </w:rPr>
        <w:t xml:space="preserve">co wskazano na wstępie. </w:t>
      </w:r>
      <w:r w:rsidR="002E64A7" w:rsidRPr="00674533">
        <w:rPr>
          <w:rFonts w:ascii="Cambria" w:hAnsi="Cambria"/>
          <w:color w:val="auto"/>
          <w:sz w:val="22"/>
          <w:szCs w:val="22"/>
        </w:rPr>
        <w:t>Należy jednak zwrócić uwagę także, na</w:t>
      </w:r>
      <w:r w:rsidR="002E64A7" w:rsidRPr="00674533">
        <w:rPr>
          <w:rStyle w:val="apple-converted-space"/>
          <w:rFonts w:ascii="Cambria" w:hAnsi="Cambria"/>
          <w:color w:val="auto"/>
          <w:sz w:val="22"/>
          <w:szCs w:val="22"/>
        </w:rPr>
        <w:t> </w:t>
      </w:r>
      <w:r w:rsidR="002E64A7" w:rsidRPr="00674533">
        <w:rPr>
          <w:rStyle w:val="Pogrubienie"/>
          <w:rFonts w:ascii="Cambria" w:hAnsi="Cambria"/>
          <w:color w:val="auto"/>
          <w:sz w:val="22"/>
          <w:szCs w:val="22"/>
          <w:bdr w:val="none" w:sz="0" w:space="0" w:color="auto" w:frame="1"/>
        </w:rPr>
        <w:t xml:space="preserve"> </w:t>
      </w:r>
      <w:r w:rsidR="002E64A7" w:rsidRPr="00674533">
        <w:rPr>
          <w:rStyle w:val="Pogrubienie"/>
          <w:rFonts w:ascii="Cambria" w:hAnsi="Cambria"/>
          <w:b w:val="0"/>
          <w:color w:val="auto"/>
          <w:sz w:val="22"/>
          <w:szCs w:val="22"/>
          <w:bdr w:val="none" w:sz="0" w:space="0" w:color="auto" w:frame="1"/>
        </w:rPr>
        <w:t>wyroki Krajowej Izby Odwoławczej</w:t>
      </w:r>
      <w:r w:rsidR="00A20756" w:rsidRPr="00674533">
        <w:rPr>
          <w:rStyle w:val="Pogrubienie"/>
          <w:rFonts w:ascii="Cambria" w:hAnsi="Cambria"/>
          <w:b w:val="0"/>
          <w:color w:val="auto"/>
          <w:sz w:val="22"/>
          <w:szCs w:val="22"/>
          <w:bdr w:val="none" w:sz="0" w:space="0" w:color="auto" w:frame="1"/>
        </w:rPr>
        <w:t xml:space="preserve"> wydane na podstawie nie obowiązujących już przepisów zachowujących jednak </w:t>
      </w:r>
      <w:r w:rsidR="00674533" w:rsidRPr="00674533">
        <w:rPr>
          <w:rStyle w:val="Pogrubienie"/>
          <w:rFonts w:ascii="Cambria" w:hAnsi="Cambria"/>
          <w:b w:val="0"/>
          <w:color w:val="auto"/>
          <w:sz w:val="22"/>
          <w:szCs w:val="22"/>
          <w:bdr w:val="none" w:sz="0" w:space="0" w:color="auto" w:frame="1"/>
        </w:rPr>
        <w:t>aktualność</w:t>
      </w:r>
      <w:r w:rsidR="00A20756" w:rsidRPr="00674533">
        <w:rPr>
          <w:rStyle w:val="Pogrubienie"/>
          <w:rFonts w:ascii="Cambria" w:hAnsi="Cambria"/>
          <w:b w:val="0"/>
          <w:color w:val="auto"/>
          <w:sz w:val="22"/>
          <w:szCs w:val="22"/>
          <w:bdr w:val="none" w:sz="0" w:space="0" w:color="auto" w:frame="1"/>
        </w:rPr>
        <w:t xml:space="preserve"> w dzisiejszym stanie prawnym</w:t>
      </w:r>
      <w:r w:rsidR="002E64A7" w:rsidRPr="00674533">
        <w:rPr>
          <w:rStyle w:val="Pogrubienie"/>
          <w:rFonts w:ascii="Cambria" w:hAnsi="Cambria"/>
          <w:b w:val="0"/>
          <w:color w:val="auto"/>
          <w:sz w:val="22"/>
          <w:szCs w:val="22"/>
          <w:bdr w:val="none" w:sz="0" w:space="0" w:color="auto" w:frame="1"/>
        </w:rPr>
        <w:t>, uznając autonomiczność decyzji zamawiającego w zakresie podziału zamówienia na części</w:t>
      </w:r>
      <w:r w:rsidR="002E64A7" w:rsidRPr="00674533">
        <w:rPr>
          <w:rFonts w:ascii="Cambria" w:hAnsi="Cambria"/>
          <w:b/>
          <w:color w:val="auto"/>
          <w:sz w:val="22"/>
          <w:szCs w:val="22"/>
        </w:rPr>
        <w:t>.</w:t>
      </w:r>
      <w:r w:rsidR="002E64A7" w:rsidRPr="00674533">
        <w:rPr>
          <w:rFonts w:ascii="Cambria" w:hAnsi="Cambria"/>
          <w:color w:val="auto"/>
          <w:sz w:val="22"/>
          <w:szCs w:val="22"/>
        </w:rPr>
        <w:t xml:space="preserve"> W wyroku z dnia 10 kwietnia 2017 r., KIO 579/17, Izba stwierdziła,</w:t>
      </w:r>
      <w:r w:rsidR="00674533">
        <w:rPr>
          <w:rFonts w:ascii="Cambria" w:hAnsi="Cambria"/>
          <w:color w:val="auto"/>
          <w:sz w:val="22"/>
          <w:szCs w:val="22"/>
        </w:rPr>
        <w:t xml:space="preserve">                  </w:t>
      </w:r>
      <w:r w:rsidR="002E64A7" w:rsidRPr="00674533">
        <w:rPr>
          <w:rFonts w:ascii="Cambria" w:hAnsi="Cambria"/>
          <w:i/>
          <w:color w:val="auto"/>
          <w:sz w:val="22"/>
          <w:szCs w:val="22"/>
        </w:rPr>
        <w:t xml:space="preserve"> </w:t>
      </w:r>
      <w:r w:rsidR="002E64A7" w:rsidRPr="00674533">
        <w:rPr>
          <w:rFonts w:ascii="Cambria" w:hAnsi="Cambria"/>
          <w:color w:val="auto"/>
          <w:sz w:val="22"/>
          <w:szCs w:val="22"/>
        </w:rPr>
        <w:t>iż</w:t>
      </w:r>
      <w:r w:rsidR="002E64A7" w:rsidRPr="00674533">
        <w:rPr>
          <w:rFonts w:ascii="Cambria" w:hAnsi="Cambria"/>
          <w:i/>
          <w:color w:val="auto"/>
          <w:sz w:val="22"/>
          <w:szCs w:val="22"/>
        </w:rPr>
        <w:t xml:space="preserve"> „</w:t>
      </w:r>
      <w:r w:rsidR="002E64A7" w:rsidRPr="00674533">
        <w:rPr>
          <w:rStyle w:val="Uwydatnienie"/>
          <w:rFonts w:ascii="Cambria" w:hAnsi="Cambria"/>
          <w:i w:val="0"/>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002E64A7" w:rsidRPr="00674533">
        <w:rPr>
          <w:rStyle w:val="apple-converted-space"/>
          <w:rFonts w:ascii="Cambria" w:hAnsi="Cambria"/>
          <w:i/>
          <w:iCs/>
          <w:color w:val="auto"/>
          <w:sz w:val="22"/>
          <w:szCs w:val="22"/>
          <w:bdr w:val="none" w:sz="0" w:space="0" w:color="auto" w:frame="1"/>
        </w:rPr>
        <w:t> </w:t>
      </w:r>
      <w:r w:rsidR="002E64A7" w:rsidRPr="00674533">
        <w:rPr>
          <w:rFonts w:ascii="Cambria" w:hAnsi="Cambria"/>
          <w:color w:val="auto"/>
          <w:sz w:val="22"/>
          <w:szCs w:val="22"/>
        </w:rPr>
        <w:t xml:space="preserve">Podobnie w wyroku z dnia 9 lutego 2017 r., KIO 164/17, podkreślono, że ustawa PZP nie nakłada na zamawiającego obowiązku podziału zamówienia na części, pozostawiając w jego decyzji, czy </w:t>
      </w:r>
      <w:r w:rsidR="002E64A7" w:rsidRPr="00674533">
        <w:rPr>
          <w:rFonts w:ascii="Cambria" w:hAnsi="Cambria"/>
          <w:color w:val="auto"/>
          <w:sz w:val="22"/>
          <w:szCs w:val="22"/>
        </w:rPr>
        <w:lastRenderedPageBreak/>
        <w:t>zamówienie podzielić na części, a jeśli tak, to w jaki sposób tego podziału dokonać, co potwierdza literalne brzmienie art. 36aa ust. 1 PZP.</w:t>
      </w:r>
    </w:p>
    <w:p w:rsidR="00740788" w:rsidRDefault="00740788" w:rsidP="00593B49">
      <w:pPr>
        <w:shd w:val="clear" w:color="auto" w:fill="FFFFFF"/>
        <w:rPr>
          <w:rFonts w:asciiTheme="majorHAnsi" w:hAnsiTheme="majorHAnsi" w:cs="Tahoma"/>
          <w:b/>
          <w:color w:val="FF0000"/>
          <w:spacing w:val="-2"/>
          <w:sz w:val="22"/>
          <w:szCs w:val="22"/>
        </w:rPr>
      </w:pPr>
    </w:p>
    <w:p w:rsidR="00003D5F" w:rsidRPr="00674533" w:rsidRDefault="00003D5F" w:rsidP="00003D5F">
      <w:pPr>
        <w:shd w:val="clear" w:color="auto" w:fill="FFFFFF"/>
        <w:ind w:left="426" w:hanging="426"/>
        <w:jc w:val="center"/>
        <w:rPr>
          <w:rFonts w:asciiTheme="majorHAnsi" w:hAnsiTheme="majorHAnsi" w:cs="Tahoma"/>
          <w:b/>
          <w:spacing w:val="-2"/>
          <w:sz w:val="22"/>
          <w:szCs w:val="22"/>
        </w:rPr>
      </w:pPr>
      <w:r w:rsidRPr="00674533">
        <w:rPr>
          <w:rFonts w:asciiTheme="majorHAnsi" w:hAnsiTheme="majorHAnsi" w:cs="Tahoma"/>
          <w:b/>
          <w:spacing w:val="-2"/>
          <w:sz w:val="22"/>
          <w:szCs w:val="22"/>
        </w:rPr>
        <w:t>ROZDZIAŁ 24</w:t>
      </w:r>
    </w:p>
    <w:p w:rsidR="00003D5F" w:rsidRPr="00674533" w:rsidRDefault="00003D5F" w:rsidP="001E5337">
      <w:pPr>
        <w:shd w:val="clear" w:color="auto" w:fill="FFFFFF"/>
        <w:jc w:val="center"/>
        <w:rPr>
          <w:rFonts w:asciiTheme="majorHAnsi" w:hAnsiTheme="majorHAnsi" w:cs="Tahoma"/>
          <w:b/>
          <w:spacing w:val="-2"/>
          <w:sz w:val="22"/>
          <w:szCs w:val="22"/>
        </w:rPr>
      </w:pPr>
      <w:r w:rsidRPr="00674533">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674533" w:rsidRDefault="001E5337" w:rsidP="001E5337">
      <w:pPr>
        <w:shd w:val="clear" w:color="auto" w:fill="FFFFFF"/>
        <w:jc w:val="center"/>
        <w:rPr>
          <w:rFonts w:asciiTheme="majorHAnsi" w:hAnsiTheme="majorHAnsi" w:cs="Tahoma"/>
          <w:b/>
          <w:spacing w:val="-2"/>
          <w:sz w:val="22"/>
          <w:szCs w:val="22"/>
        </w:rPr>
      </w:pPr>
    </w:p>
    <w:p w:rsidR="00C31EB8" w:rsidRPr="00674533" w:rsidRDefault="00C31EB8" w:rsidP="00674533">
      <w:pPr>
        <w:pStyle w:val="Default"/>
        <w:spacing w:line="276" w:lineRule="auto"/>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 niniejszym postępowaniu </w:t>
      </w:r>
      <w:r w:rsidR="00674533" w:rsidRPr="00674533">
        <w:rPr>
          <w:rFonts w:asciiTheme="majorHAnsi" w:hAnsiTheme="majorHAnsi"/>
          <w:color w:val="auto"/>
          <w:sz w:val="22"/>
          <w:szCs w:val="22"/>
        </w:rPr>
        <w:t>nie dopuścił składania ofert częściowych zgodnie z informacjami zawartymi w rozdziale 23 SWZ.</w:t>
      </w:r>
    </w:p>
    <w:p w:rsidR="00C31EB8" w:rsidRPr="00003D5F" w:rsidRDefault="00C31EB8" w:rsidP="00967BE2">
      <w:pPr>
        <w:pStyle w:val="WW-Tekstpodstawowy3"/>
        <w:ind w:right="-2"/>
        <w:rPr>
          <w:rFonts w:asciiTheme="majorHAnsi" w:hAnsiTheme="majorHAnsi" w:cs="Tahoma"/>
          <w:b/>
          <w:color w:val="FF0000"/>
          <w:szCs w:val="22"/>
        </w:rPr>
      </w:pPr>
    </w:p>
    <w:p w:rsidR="00003D5F" w:rsidRPr="00674533" w:rsidRDefault="00003D5F" w:rsidP="00003D5F">
      <w:pPr>
        <w:pStyle w:val="WW-Tekstpodstawowy3"/>
        <w:ind w:left="426" w:right="-2" w:hanging="426"/>
        <w:jc w:val="center"/>
        <w:rPr>
          <w:rFonts w:asciiTheme="majorHAnsi" w:hAnsiTheme="majorHAnsi" w:cs="Tahoma"/>
          <w:b/>
          <w:szCs w:val="22"/>
        </w:rPr>
      </w:pPr>
      <w:r w:rsidRPr="00674533">
        <w:rPr>
          <w:rFonts w:asciiTheme="majorHAnsi" w:hAnsiTheme="majorHAnsi" w:cs="Tahoma"/>
          <w:b/>
          <w:szCs w:val="22"/>
        </w:rPr>
        <w:t>ROZDZIAŁ 25</w:t>
      </w:r>
    </w:p>
    <w:p w:rsidR="001E5337" w:rsidRPr="00387D55" w:rsidRDefault="00003D5F" w:rsidP="00387D55">
      <w:pPr>
        <w:pStyle w:val="WW-Tekstpodstawowy3"/>
        <w:ind w:right="-2"/>
        <w:jc w:val="center"/>
        <w:rPr>
          <w:rFonts w:asciiTheme="majorHAnsi" w:hAnsiTheme="majorHAnsi" w:cs="Tahoma"/>
          <w:b/>
          <w:szCs w:val="22"/>
        </w:rPr>
      </w:pPr>
      <w:r w:rsidRPr="00674533">
        <w:rPr>
          <w:rFonts w:asciiTheme="majorHAnsi" w:hAnsiTheme="majorHAnsi"/>
          <w:b/>
          <w:szCs w:val="22"/>
        </w:rPr>
        <w:t xml:space="preserve">INFORMACJE DOTYCZĄCE OFERT WARIANTOWYCH, W TYM INFORMACJE O SPOSOBIE PRZEDSTAWIANIA OFERT WARIANTOWYCH ORAZ MINIMALNE WARUNKI, JAKIM MUSZĄ ODPOWIADAĆ OFERTY WARIANTOWE, JEŻELI ZAMAWIAJĄCY WYMAGA </w:t>
      </w:r>
      <w:r w:rsidR="00AE3BDE" w:rsidRPr="00674533">
        <w:rPr>
          <w:rFonts w:asciiTheme="majorHAnsi" w:hAnsiTheme="majorHAnsi"/>
          <w:b/>
          <w:szCs w:val="22"/>
        </w:rPr>
        <w:t xml:space="preserve">                                                         </w:t>
      </w:r>
      <w:r w:rsidRPr="00674533">
        <w:rPr>
          <w:rFonts w:asciiTheme="majorHAnsi" w:hAnsiTheme="majorHAnsi"/>
          <w:b/>
          <w:szCs w:val="22"/>
        </w:rPr>
        <w:t>LUB DOPUSZCZA ICH SKŁADANIE.</w:t>
      </w:r>
    </w:p>
    <w:p w:rsidR="00387D55" w:rsidRDefault="00387D55" w:rsidP="00C31EB8">
      <w:pPr>
        <w:ind w:left="426" w:hanging="426"/>
        <w:rPr>
          <w:rFonts w:asciiTheme="majorHAnsi" w:hAnsiTheme="majorHAnsi"/>
          <w:sz w:val="22"/>
          <w:szCs w:val="22"/>
        </w:rPr>
      </w:pPr>
    </w:p>
    <w:p w:rsidR="00967BE2" w:rsidRPr="00954574" w:rsidRDefault="00C31EB8" w:rsidP="00954574">
      <w:pPr>
        <w:ind w:left="426" w:hanging="426"/>
        <w:rPr>
          <w:rFonts w:asciiTheme="majorHAnsi" w:hAnsiTheme="majorHAnsi"/>
          <w:sz w:val="22"/>
          <w:szCs w:val="22"/>
        </w:rPr>
      </w:pPr>
      <w:r w:rsidRPr="00674533">
        <w:rPr>
          <w:rFonts w:asciiTheme="majorHAnsi" w:hAnsiTheme="majorHAnsi"/>
          <w:sz w:val="22"/>
          <w:szCs w:val="22"/>
        </w:rPr>
        <w:t>Zamawiający w postępowaniu nie dopuszcza składania ofert wariantowych.</w:t>
      </w:r>
    </w:p>
    <w:p w:rsidR="00636EE4" w:rsidRDefault="00636EE4" w:rsidP="00003D5F">
      <w:pPr>
        <w:ind w:left="426" w:hanging="426"/>
        <w:jc w:val="cente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26</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WYMAGANIA W ZAKRESIE ZATRUDNIENIA NA PODSTAWIE STOSUNKU PRACY,                                                 W OKOLICZNOŚCIACH, O KTÓRYCH MOWA W ART. 95</w:t>
      </w:r>
    </w:p>
    <w:p w:rsidR="00003D5F" w:rsidRPr="00674533" w:rsidRDefault="00003D5F" w:rsidP="00003D5F">
      <w:pPr>
        <w:ind w:left="426" w:firstLine="283"/>
        <w:jc w:val="center"/>
        <w:rPr>
          <w:rFonts w:asciiTheme="majorHAnsi" w:hAnsiTheme="majorHAnsi" w:cs="Tahoma"/>
          <w:b/>
          <w:sz w:val="22"/>
          <w:szCs w:val="22"/>
        </w:rPr>
      </w:pPr>
    </w:p>
    <w:p w:rsidR="0063111E"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 xml:space="preserve">Zamawiający określił w </w:t>
      </w:r>
      <w:r w:rsidR="0063111E" w:rsidRPr="00674533">
        <w:rPr>
          <w:rFonts w:asciiTheme="majorHAnsi" w:hAnsiTheme="majorHAnsi" w:cs="Tahoma"/>
          <w:sz w:val="22"/>
          <w:szCs w:val="22"/>
          <w:lang w:eastAsia="pl-PL"/>
        </w:rPr>
        <w:t xml:space="preserve">SWZ </w:t>
      </w:r>
      <w:r w:rsidR="0063111E" w:rsidRPr="00674533">
        <w:rPr>
          <w:rFonts w:asciiTheme="majorHAnsi" w:hAnsiTheme="majorHAnsi"/>
          <w:sz w:val="22"/>
          <w:szCs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674533">
        <w:rPr>
          <w:rFonts w:asciiTheme="majorHAnsi" w:hAnsiTheme="majorHAnsi"/>
          <w:sz w:val="22"/>
          <w:szCs w:val="22"/>
        </w:rPr>
        <w:t xml:space="preserve">                  </w:t>
      </w:r>
      <w:r w:rsidR="0063111E" w:rsidRPr="00674533">
        <w:rPr>
          <w:rFonts w:asciiTheme="majorHAnsi" w:hAnsiTheme="majorHAnsi"/>
          <w:sz w:val="22"/>
          <w:szCs w:val="22"/>
        </w:rPr>
        <w:t>– Kodeks pracy (Dz. U. z 2019 r. poz. 1040, 1043 i 1495).</w:t>
      </w:r>
    </w:p>
    <w:p w:rsidR="00FB1D0A"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Zamawiający przewidując  wymagania o których mowa powyżej określił:</w:t>
      </w:r>
    </w:p>
    <w:p w:rsidR="00FB1D0A" w:rsidRPr="00674533" w:rsidRDefault="00FB1D0A" w:rsidP="00E16437">
      <w:pPr>
        <w:pStyle w:val="Default"/>
        <w:numPr>
          <w:ilvl w:val="0"/>
          <w:numId w:val="61"/>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674533" w:rsidRDefault="00FB1D0A" w:rsidP="00E16437">
      <w:pPr>
        <w:pStyle w:val="Default"/>
        <w:numPr>
          <w:ilvl w:val="0"/>
          <w:numId w:val="61"/>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sposób weryfikacji zatrudnienia tych osób; </w:t>
      </w:r>
    </w:p>
    <w:p w:rsidR="00FB1D0A" w:rsidRPr="00674533" w:rsidRDefault="00FB1D0A" w:rsidP="00E16437">
      <w:pPr>
        <w:pStyle w:val="Default"/>
        <w:numPr>
          <w:ilvl w:val="0"/>
          <w:numId w:val="61"/>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Zamawiający wymaga, aby czynności polegające na faktycznym wykonywaniu robót budowlanych związanych z wykonaniem całego zamówienia o ile nie są (</w:t>
      </w:r>
      <w:r w:rsidR="00772EAC" w:rsidRPr="00674533">
        <w:rPr>
          <w:rFonts w:asciiTheme="majorHAnsi" w:hAnsiTheme="majorHAnsi" w:cs="Tahoma"/>
          <w:sz w:val="22"/>
          <w:szCs w:val="22"/>
        </w:rPr>
        <w:t xml:space="preserve">nie </w:t>
      </w:r>
      <w:r w:rsidRPr="00674533">
        <w:rPr>
          <w:rFonts w:asciiTheme="majorHAnsi" w:hAnsiTheme="majorHAnsi" w:cs="Tahoma"/>
          <w:sz w:val="22"/>
          <w:szCs w:val="22"/>
        </w:rPr>
        <w:t>będą) wykonywane przez daną osobę                     w ramach prowadzonej przez nią działalności gospodarczej były wykonywane</w:t>
      </w:r>
      <w:r w:rsidR="00772EAC" w:rsidRPr="00674533">
        <w:rPr>
          <w:rFonts w:asciiTheme="majorHAnsi" w:hAnsiTheme="majorHAnsi" w:cs="Tahoma"/>
          <w:sz w:val="22"/>
          <w:szCs w:val="22"/>
        </w:rPr>
        <w:t xml:space="preserve"> przez osoby zatrudnione przez w</w:t>
      </w:r>
      <w:r w:rsidRPr="00674533">
        <w:rPr>
          <w:rFonts w:asciiTheme="majorHAnsi" w:hAnsiTheme="majorHAnsi" w:cs="Tahoma"/>
          <w:sz w:val="22"/>
          <w:szCs w:val="22"/>
        </w:rPr>
        <w:t>ykonawcę, podwykonawcę  na podstawie umowy o pracę w pełnym wymiarze czasu pracy.</w:t>
      </w:r>
    </w:p>
    <w:p w:rsidR="008B1A18" w:rsidRPr="00674533" w:rsidRDefault="00772EAC"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 xml:space="preserve">Rodzaj czynności </w:t>
      </w:r>
      <w:r w:rsidR="008B1A18" w:rsidRPr="00674533">
        <w:rPr>
          <w:rFonts w:asciiTheme="majorHAnsi" w:hAnsiTheme="majorHAnsi" w:cs="Tahoma"/>
          <w:sz w:val="22"/>
          <w:szCs w:val="22"/>
        </w:rPr>
        <w:t>niez</w:t>
      </w:r>
      <w:r w:rsidRPr="00674533">
        <w:rPr>
          <w:rFonts w:asciiTheme="majorHAnsi" w:hAnsiTheme="majorHAnsi" w:cs="Tahoma"/>
          <w:sz w:val="22"/>
          <w:szCs w:val="22"/>
        </w:rPr>
        <w:t>będnych do wykonania zamówienia</w:t>
      </w:r>
      <w:r w:rsidR="008B1A18" w:rsidRPr="00674533">
        <w:rPr>
          <w:rFonts w:asciiTheme="majorHAnsi" w:hAnsiTheme="majorHAnsi" w:cs="Tahoma"/>
          <w:sz w:val="22"/>
          <w:szCs w:val="22"/>
        </w:rPr>
        <w:t xml:space="preserve">, co do których wykonania zamawiający wymaga zatrudnienia na podstawie umowy o pracę przez wykonawcę lub podwykonawcę osób wykonujących w trakcie realizacji zamówienia: </w:t>
      </w:r>
    </w:p>
    <w:p w:rsidR="008B1A18" w:rsidRPr="00674533" w:rsidRDefault="00202FF1" w:rsidP="00E16437">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operator maszyn drogowych,</w:t>
      </w:r>
    </w:p>
    <w:p w:rsidR="008B1A18" w:rsidRPr="00674533" w:rsidRDefault="00202FF1" w:rsidP="00E16437">
      <w:pPr>
        <w:widowControl w:val="0"/>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kierowca samochodów ciężarowych,</w:t>
      </w:r>
    </w:p>
    <w:p w:rsidR="008B1A18" w:rsidRPr="00674533" w:rsidRDefault="00202FF1" w:rsidP="00E16437">
      <w:pPr>
        <w:widowControl w:val="0"/>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lastRenderedPageBreak/>
        <w:t>brukarz, bitumiarz,</w:t>
      </w:r>
    </w:p>
    <w:p w:rsidR="008B1A18" w:rsidRPr="00674533" w:rsidRDefault="008B1A18" w:rsidP="00E16437">
      <w:pPr>
        <w:widowControl w:val="0"/>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monter sieci i urządzeń sanitarnych</w:t>
      </w:r>
      <w:r w:rsidR="00202FF1" w:rsidRPr="00674533">
        <w:rPr>
          <w:rFonts w:asciiTheme="majorHAnsi" w:hAnsiTheme="majorHAnsi" w:cs="Tahoma"/>
          <w:sz w:val="22"/>
          <w:szCs w:val="22"/>
        </w:rPr>
        <w:t>.</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Theme="majorHAnsi" w:hAnsiTheme="majorHAnsi" w:cs="Tahoma"/>
          <w:sz w:val="22"/>
          <w:szCs w:val="22"/>
        </w:rPr>
      </w:pPr>
      <w:r w:rsidRPr="00674533">
        <w:rPr>
          <w:rFonts w:asciiTheme="majorHAnsi" w:hAnsiTheme="majorHAnsi" w:cs="Tahoma"/>
          <w:sz w:val="22"/>
          <w:szCs w:val="22"/>
        </w:rPr>
        <w:t>Sposób dokumentowania zatrudnienia osób</w:t>
      </w:r>
      <w:r w:rsidR="00772EAC" w:rsidRPr="00674533">
        <w:rPr>
          <w:rFonts w:asciiTheme="majorHAnsi" w:hAnsiTheme="majorHAnsi" w:cs="Tahoma"/>
          <w:sz w:val="22"/>
          <w:szCs w:val="22"/>
        </w:rPr>
        <w:t xml:space="preserve"> - z</w:t>
      </w:r>
      <w:r w:rsidRPr="00674533">
        <w:rPr>
          <w:rFonts w:asciiTheme="majorHAnsi" w:hAnsiTheme="majorHAnsi" w:cs="Tahoma"/>
          <w:sz w:val="22"/>
          <w:szCs w:val="22"/>
        </w:rPr>
        <w:t xml:space="preserve">amawiający wymaga: </w:t>
      </w:r>
    </w:p>
    <w:p w:rsidR="008B1A18" w:rsidRPr="00674533" w:rsidRDefault="008B1A18" w:rsidP="00E16437">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najpóźniej w dniu przekazania terenu budowy dostarczył zamawiającemu listę                 </w:t>
      </w:r>
      <w:r w:rsidR="00107563" w:rsidRPr="00674533">
        <w:rPr>
          <w:rFonts w:asciiTheme="majorHAnsi" w:hAnsiTheme="majorHAnsi" w:cs="Tahoma"/>
          <w:sz w:val="22"/>
          <w:szCs w:val="22"/>
        </w:rPr>
        <w:t xml:space="preserve">w formie oświadczenia </w:t>
      </w:r>
      <w:r w:rsidRPr="00674533">
        <w:rPr>
          <w:rFonts w:asciiTheme="majorHAnsi" w:hAnsiTheme="majorHAnsi" w:cs="Tahoma"/>
          <w:sz w:val="22"/>
          <w:szCs w:val="22"/>
        </w:rPr>
        <w:t xml:space="preserve">z pełnym składem osobowym pracowników </w:t>
      </w:r>
      <w:r w:rsidR="00162A61" w:rsidRPr="00674533">
        <w:rPr>
          <w:rFonts w:asciiTheme="majorHAnsi" w:hAnsiTheme="majorHAnsi" w:cs="Tahoma"/>
          <w:sz w:val="22"/>
          <w:szCs w:val="22"/>
        </w:rPr>
        <w:t>realizujących niniejsze zamówienie</w:t>
      </w:r>
      <w:r w:rsidRPr="00674533">
        <w:rPr>
          <w:rFonts w:asciiTheme="majorHAnsi" w:hAnsiTheme="majorHAnsi" w:cs="Tahoma"/>
          <w:sz w:val="22"/>
          <w:szCs w:val="22"/>
        </w:rPr>
        <w:t>,</w:t>
      </w:r>
    </w:p>
    <w:p w:rsidR="00202FF1" w:rsidRPr="00674533" w:rsidRDefault="00202FF1" w:rsidP="00E16437">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oświadczenie zatrudnionego </w:t>
      </w:r>
      <w:r w:rsidR="00162A61" w:rsidRPr="00674533">
        <w:rPr>
          <w:rFonts w:asciiTheme="majorHAnsi" w:hAnsiTheme="majorHAnsi" w:cs="Tahoma"/>
          <w:sz w:val="22"/>
          <w:szCs w:val="22"/>
        </w:rPr>
        <w:t>pracownika ,</w:t>
      </w:r>
    </w:p>
    <w:p w:rsidR="008B1A18" w:rsidRPr="00674533" w:rsidRDefault="008B1A18" w:rsidP="00E16437">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lista była aktualizowana na bieżąco tj. za każdym razem, gdy nastąpi zmiana personalna                     w składzie osobowym pracowników na budowie,</w:t>
      </w:r>
    </w:p>
    <w:p w:rsidR="008B1A18" w:rsidRPr="00674533" w:rsidRDefault="008B1A18" w:rsidP="00E16437">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roboty budowlane były wykonywane przez osoby z listy,</w:t>
      </w:r>
    </w:p>
    <w:p w:rsidR="00772EAC" w:rsidRPr="00674533" w:rsidRDefault="008B1A18" w:rsidP="00121A18">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do wystawionych faktur załączał wykaz osób realizujących cały zakres rzeczowy robót budowlanych, które były zatrudnione na podstawie umowy o pracę </w:t>
      </w:r>
      <w:r w:rsidR="00772EAC" w:rsidRPr="00674533">
        <w:rPr>
          <w:rFonts w:asciiTheme="majorHAnsi" w:hAnsiTheme="majorHAnsi" w:cs="Tahoma"/>
          <w:sz w:val="22"/>
          <w:szCs w:val="22"/>
        </w:rPr>
        <w:t>w rozumieniu przepisów ustawy</w:t>
      </w:r>
      <w:r w:rsidRPr="00674533">
        <w:rPr>
          <w:rFonts w:asciiTheme="majorHAnsi" w:hAnsiTheme="majorHAnsi" w:cs="Tahoma"/>
          <w:sz w:val="22"/>
          <w:szCs w:val="22"/>
        </w:rPr>
        <w:t xml:space="preserve"> z dnia 26 czerwca 1974 r. – Kodeks pracy z minimalnym wynagrodzeniem za pra</w:t>
      </w:r>
      <w:r w:rsidR="00772EAC" w:rsidRPr="00674533">
        <w:rPr>
          <w:rFonts w:asciiTheme="majorHAnsi" w:hAnsiTheme="majorHAnsi" w:cs="Tahoma"/>
          <w:sz w:val="22"/>
          <w:szCs w:val="22"/>
        </w:rPr>
        <w:t xml:space="preserve">cę ustalonym </w:t>
      </w:r>
      <w:r w:rsidRPr="00674533">
        <w:rPr>
          <w:rFonts w:asciiTheme="majorHAnsi" w:hAnsiTheme="majorHAnsi" w:cs="Tahoma"/>
          <w:sz w:val="22"/>
          <w:szCs w:val="22"/>
        </w:rPr>
        <w:t>na podstawie art. 2 ust. 3</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5 ustawy z dnia</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 xml:space="preserve"> 10 października 200</w:t>
      </w:r>
      <w:r w:rsidR="00772EAC" w:rsidRPr="00674533">
        <w:rPr>
          <w:rFonts w:asciiTheme="majorHAnsi" w:hAnsiTheme="majorHAnsi" w:cs="Tahoma"/>
          <w:sz w:val="22"/>
          <w:szCs w:val="22"/>
        </w:rPr>
        <w:t xml:space="preserve">2 r. o minimalnym wynagrodzeniu </w:t>
      </w:r>
      <w:r w:rsidRPr="00674533">
        <w:rPr>
          <w:rFonts w:asciiTheme="majorHAnsi" w:hAnsiTheme="majorHAnsi" w:cs="Tahoma"/>
          <w:sz w:val="22"/>
          <w:szCs w:val="22"/>
        </w:rPr>
        <w:t>za pracę, przez cały okres realizacji przedmiotu zamówienia (jeżeli była zmiana osób zatrudnionych podać w jakim czasie)</w:t>
      </w:r>
      <w:r w:rsidR="00107563" w:rsidRPr="00674533">
        <w:rPr>
          <w:rFonts w:asciiTheme="majorHAnsi" w:hAnsiTheme="majorHAnsi" w:cs="Tahoma"/>
          <w:sz w:val="22"/>
          <w:szCs w:val="22"/>
        </w:rPr>
        <w:t>,</w:t>
      </w:r>
    </w:p>
    <w:p w:rsidR="00162A61" w:rsidRPr="00674533" w:rsidRDefault="00162A61" w:rsidP="00121A18">
      <w:pPr>
        <w:pStyle w:val="Akapitzlist"/>
        <w:numPr>
          <w:ilvl w:val="0"/>
          <w:numId w:val="62"/>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na żądanie zamawiającego - </w:t>
      </w:r>
      <w:r w:rsidRPr="00674533">
        <w:rPr>
          <w:rFonts w:asciiTheme="majorHAnsi" w:hAnsiTheme="majorHAnsi"/>
          <w:sz w:val="22"/>
          <w:szCs w:val="22"/>
          <w:lang w:eastAsia="pl-PL"/>
        </w:rPr>
        <w:t>poświadczonej za zgodność z oryginałem kopii umowy o pracę zatrudnionego pracownika</w:t>
      </w:r>
      <w:r w:rsidR="00FE63CB" w:rsidRPr="00674533">
        <w:rPr>
          <w:rFonts w:asciiTheme="majorHAnsi" w:hAnsiTheme="majorHAnsi"/>
          <w:sz w:val="22"/>
          <w:szCs w:val="22"/>
          <w:lang w:eastAsia="pl-PL"/>
        </w:rPr>
        <w:t>.</w:t>
      </w:r>
    </w:p>
    <w:p w:rsidR="008B1A18" w:rsidRPr="00674533" w:rsidRDefault="008B1A18" w:rsidP="00121A18">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cs="Tahoma"/>
          <w:sz w:val="22"/>
          <w:szCs w:val="22"/>
        </w:rPr>
      </w:pPr>
      <w:r w:rsidRPr="00674533">
        <w:rPr>
          <w:rFonts w:asciiTheme="majorHAnsi" w:hAnsiTheme="majorHAnsi" w:cs="Tahoma"/>
          <w:sz w:val="22"/>
          <w:szCs w:val="22"/>
        </w:rPr>
        <w:t>Uprawnienia zamawiającego w zakresie kontroli spe</w:t>
      </w:r>
      <w:r w:rsidR="00107563" w:rsidRPr="00674533">
        <w:rPr>
          <w:rFonts w:asciiTheme="majorHAnsi" w:hAnsiTheme="majorHAnsi" w:cs="Tahoma"/>
          <w:sz w:val="22"/>
          <w:szCs w:val="22"/>
        </w:rPr>
        <w:t>łniania przez wykonawcę wymagań zgodnie                z art. 438 pzp,</w:t>
      </w:r>
      <w:r w:rsidRPr="00674533">
        <w:rPr>
          <w:rFonts w:asciiTheme="majorHAnsi" w:hAnsiTheme="majorHAnsi" w:cs="Tahoma"/>
          <w:sz w:val="22"/>
          <w:szCs w:val="22"/>
        </w:rPr>
        <w:t xml:space="preserve"> o których mo</w:t>
      </w:r>
      <w:r w:rsidR="00107563" w:rsidRPr="00674533">
        <w:rPr>
          <w:rFonts w:asciiTheme="majorHAnsi" w:hAnsiTheme="majorHAnsi" w:cs="Tahoma"/>
          <w:sz w:val="22"/>
          <w:szCs w:val="22"/>
        </w:rPr>
        <w:t>wa  w art. 95 pzp</w:t>
      </w:r>
      <w:r w:rsidRPr="00674533">
        <w:rPr>
          <w:rFonts w:asciiTheme="majorHAnsi" w:hAnsiTheme="majorHAnsi" w:cs="Tahoma"/>
          <w:sz w:val="22"/>
          <w:szCs w:val="22"/>
        </w:rPr>
        <w:t xml:space="preserve"> oraz sankcji z tytułu niespełnienia ty</w:t>
      </w:r>
      <w:r w:rsidR="00107563" w:rsidRPr="00674533">
        <w:rPr>
          <w:rFonts w:asciiTheme="majorHAnsi" w:hAnsiTheme="majorHAnsi" w:cs="Tahoma"/>
          <w:sz w:val="22"/>
          <w:szCs w:val="22"/>
        </w:rPr>
        <w:t xml:space="preserve">ch wymagań </w:t>
      </w:r>
      <w:r w:rsidRPr="00674533">
        <w:rPr>
          <w:rFonts w:asciiTheme="majorHAnsi" w:hAnsiTheme="majorHAnsi" w:cs="Tahoma"/>
          <w:sz w:val="22"/>
          <w:szCs w:val="22"/>
        </w:rPr>
        <w:t>zamaw</w:t>
      </w:r>
      <w:r w:rsidR="00674533">
        <w:rPr>
          <w:rFonts w:asciiTheme="majorHAnsi" w:hAnsiTheme="majorHAnsi" w:cs="Tahoma"/>
          <w:sz w:val="22"/>
          <w:szCs w:val="22"/>
        </w:rPr>
        <w:t>iający określił we wzorze umowy, która stanowi integralna część SWZ.</w:t>
      </w:r>
    </w:p>
    <w:p w:rsidR="00AE3BDE" w:rsidRPr="00772EAC" w:rsidRDefault="00AE3BDE" w:rsidP="00003D5F">
      <w:pPr>
        <w:ind w:left="426" w:firstLine="283"/>
        <w:jc w:val="center"/>
        <w:rPr>
          <w:rFonts w:asciiTheme="majorHAnsi" w:hAnsiTheme="majorHAnsi" w:cs="Tahoma"/>
          <w:b/>
          <w:color w:val="00B050"/>
          <w:sz w:val="22"/>
          <w:szCs w:val="22"/>
        </w:rPr>
      </w:pPr>
    </w:p>
    <w:p w:rsidR="00107563" w:rsidRPr="00772EAC" w:rsidRDefault="00107563" w:rsidP="00FE63CB">
      <w:pPr>
        <w:rPr>
          <w:rFonts w:asciiTheme="majorHAnsi" w:hAnsiTheme="majorHAnsi" w:cs="Tahoma"/>
          <w:b/>
          <w:color w:val="00B050"/>
          <w:sz w:val="22"/>
          <w:szCs w:val="22"/>
        </w:rPr>
      </w:pPr>
    </w:p>
    <w:p w:rsidR="00003D5F" w:rsidRPr="00674533" w:rsidRDefault="00003D5F" w:rsidP="00003D5F">
      <w:pPr>
        <w:jc w:val="center"/>
        <w:rPr>
          <w:rFonts w:asciiTheme="majorHAnsi" w:hAnsiTheme="majorHAnsi" w:cs="Tahoma"/>
          <w:b/>
          <w:sz w:val="22"/>
          <w:szCs w:val="22"/>
        </w:rPr>
      </w:pPr>
      <w:r w:rsidRPr="00674533">
        <w:rPr>
          <w:rFonts w:asciiTheme="majorHAnsi" w:hAnsiTheme="majorHAnsi" w:cs="Tahoma"/>
          <w:b/>
          <w:sz w:val="22"/>
          <w:szCs w:val="22"/>
        </w:rPr>
        <w:t>ROZDZIAŁ 27</w:t>
      </w:r>
    </w:p>
    <w:p w:rsidR="00003D5F" w:rsidRPr="00674533" w:rsidRDefault="00003D5F" w:rsidP="00003D5F">
      <w:pPr>
        <w:jc w:val="center"/>
        <w:rPr>
          <w:rFonts w:asciiTheme="majorHAnsi" w:hAnsiTheme="majorHAnsi"/>
          <w:b/>
          <w:sz w:val="22"/>
          <w:szCs w:val="22"/>
        </w:rPr>
      </w:pPr>
      <w:r w:rsidRPr="00674533">
        <w:rPr>
          <w:rFonts w:asciiTheme="majorHAnsi" w:hAnsiTheme="majorHAnsi"/>
          <w:b/>
          <w:sz w:val="22"/>
          <w:szCs w:val="22"/>
        </w:rPr>
        <w:t>WYMAGANIA W ZAKRESIE ZATRUDNIENIA OSÓB, O KTÓRYCH MOWA W ART. 96 UST. 2 PKT 2, JEŻELI ZAMAWIAJĄCY PRZEWIDUJE TAKIE WYMAGANIA</w:t>
      </w:r>
    </w:p>
    <w:p w:rsidR="00571567" w:rsidRPr="00674533" w:rsidRDefault="00571567" w:rsidP="00003D5F">
      <w:pPr>
        <w:jc w:val="center"/>
        <w:rPr>
          <w:rFonts w:asciiTheme="majorHAnsi" w:hAnsiTheme="majorHAnsi" w:cs="Tahoma"/>
          <w:b/>
          <w:sz w:val="22"/>
          <w:szCs w:val="22"/>
        </w:rPr>
      </w:pPr>
    </w:p>
    <w:p w:rsidR="00003D5F" w:rsidRPr="00674533" w:rsidRDefault="00571567" w:rsidP="00997C06">
      <w:pPr>
        <w:jc w:val="both"/>
        <w:rPr>
          <w:rFonts w:asciiTheme="majorHAnsi" w:hAnsiTheme="majorHAnsi" w:cs="Tahoma"/>
          <w:b/>
          <w:sz w:val="22"/>
          <w:szCs w:val="22"/>
        </w:rPr>
      </w:pPr>
      <w:r w:rsidRPr="00674533">
        <w:rPr>
          <w:rFonts w:asciiTheme="majorHAnsi" w:hAnsiTheme="majorHAnsi"/>
          <w:sz w:val="22"/>
          <w:szCs w:val="22"/>
        </w:rPr>
        <w:t>Zamawiający nie przewiduje wymagań w z</w:t>
      </w:r>
      <w:r w:rsidR="00824F07">
        <w:rPr>
          <w:rFonts w:asciiTheme="majorHAnsi" w:hAnsiTheme="majorHAnsi"/>
          <w:sz w:val="22"/>
          <w:szCs w:val="22"/>
        </w:rPr>
        <w:t xml:space="preserve">akresie osób, o których mowa w </w:t>
      </w:r>
      <w:r w:rsidR="00B02169" w:rsidRPr="00674533">
        <w:rPr>
          <w:rFonts w:asciiTheme="majorHAnsi" w:hAnsiTheme="majorHAnsi"/>
          <w:sz w:val="22"/>
          <w:szCs w:val="22"/>
        </w:rPr>
        <w:t xml:space="preserve">art. 96 ust. 2 pkt 2 </w:t>
      </w:r>
      <w:r w:rsidR="00997C06">
        <w:rPr>
          <w:rFonts w:asciiTheme="majorHAnsi" w:hAnsiTheme="majorHAnsi"/>
          <w:sz w:val="22"/>
          <w:szCs w:val="22"/>
        </w:rPr>
        <w:t xml:space="preserve">                            </w:t>
      </w:r>
      <w:r w:rsidR="00B02169" w:rsidRPr="00674533">
        <w:rPr>
          <w:rFonts w:asciiTheme="majorHAnsi" w:hAnsiTheme="majorHAnsi"/>
          <w:sz w:val="22"/>
          <w:szCs w:val="22"/>
        </w:rPr>
        <w:t>w zw.</w:t>
      </w:r>
      <w:r w:rsidR="00997C06">
        <w:rPr>
          <w:rFonts w:asciiTheme="majorHAnsi" w:hAnsiTheme="majorHAnsi"/>
          <w:sz w:val="22"/>
          <w:szCs w:val="22"/>
        </w:rPr>
        <w:t xml:space="preserve"> </w:t>
      </w:r>
      <w:r w:rsidR="00B02169" w:rsidRPr="00674533">
        <w:rPr>
          <w:rFonts w:asciiTheme="majorHAnsi" w:hAnsiTheme="majorHAnsi"/>
          <w:sz w:val="22"/>
          <w:szCs w:val="22"/>
        </w:rPr>
        <w:t>z art. 96 ust. 1 pzp.</w:t>
      </w:r>
    </w:p>
    <w:p w:rsidR="001E5337" w:rsidRDefault="001E5337" w:rsidP="00AE3BDE">
      <w:pPr>
        <w:rPr>
          <w:rFonts w:asciiTheme="majorHAnsi" w:hAnsiTheme="majorHAnsi" w:cs="Tahoma"/>
          <w:b/>
          <w:color w:val="FF0000"/>
          <w:sz w:val="22"/>
          <w:szCs w:val="22"/>
        </w:rPr>
      </w:pPr>
    </w:p>
    <w:p w:rsidR="00387D55" w:rsidRPr="00003D5F" w:rsidRDefault="00387D55" w:rsidP="00AE3BDE">
      <w:pPr>
        <w:rPr>
          <w:rFonts w:asciiTheme="majorHAnsi" w:hAnsiTheme="majorHAnsi" w:cs="Tahoma"/>
          <w:b/>
          <w:color w:val="FF0000"/>
          <w:sz w:val="22"/>
          <w:szCs w:val="22"/>
        </w:rPr>
      </w:pPr>
    </w:p>
    <w:p w:rsidR="00003D5F" w:rsidRPr="00997C06" w:rsidRDefault="00003D5F" w:rsidP="00003D5F">
      <w:pPr>
        <w:ind w:left="426" w:hanging="426"/>
        <w:jc w:val="center"/>
        <w:rPr>
          <w:rFonts w:asciiTheme="majorHAnsi" w:hAnsiTheme="majorHAnsi" w:cs="Tahoma"/>
          <w:b/>
          <w:sz w:val="22"/>
          <w:szCs w:val="22"/>
        </w:rPr>
      </w:pPr>
      <w:r w:rsidRPr="00997C06">
        <w:rPr>
          <w:rFonts w:asciiTheme="majorHAnsi" w:hAnsiTheme="majorHAnsi" w:cs="Tahoma"/>
          <w:b/>
          <w:sz w:val="22"/>
          <w:szCs w:val="22"/>
        </w:rPr>
        <w:t>ROZDZIAŁ 28</w:t>
      </w:r>
    </w:p>
    <w:p w:rsidR="00003D5F" w:rsidRPr="00997C06" w:rsidRDefault="00003D5F" w:rsidP="00003D5F">
      <w:pPr>
        <w:jc w:val="center"/>
        <w:rPr>
          <w:rFonts w:asciiTheme="majorHAnsi" w:hAnsiTheme="majorHAnsi"/>
          <w:b/>
          <w:sz w:val="22"/>
          <w:szCs w:val="22"/>
        </w:rPr>
      </w:pPr>
      <w:r w:rsidRPr="00997C06">
        <w:rPr>
          <w:rFonts w:asciiTheme="majorHAnsi" w:hAnsiTheme="majorHAnsi"/>
          <w:b/>
          <w:sz w:val="22"/>
          <w:szCs w:val="22"/>
        </w:rPr>
        <w:t>INFORMACJĘ O ZASTRZEŻENIU MOŻLIWOŚCI UBIEGANIA SIĘ O UDZIELENIE ZAMÓWIENIA WYŁĄCZNIE PRZEZ WYKONAWCÓW, O KTÓRYCH MOWA W ART. 94, JEŻELI ZAMAWIAJĄCY PRZEWIDUJE TAKIE WYMAGANIA.</w:t>
      </w:r>
    </w:p>
    <w:p w:rsidR="00AE3BDE" w:rsidRPr="00997C06" w:rsidRDefault="00AE3BDE" w:rsidP="00003D5F">
      <w:pPr>
        <w:ind w:left="426" w:hanging="426"/>
        <w:jc w:val="center"/>
        <w:rPr>
          <w:rFonts w:asciiTheme="majorHAnsi" w:hAnsiTheme="majorHAnsi" w:cs="Tahoma"/>
          <w:b/>
          <w:sz w:val="22"/>
          <w:szCs w:val="22"/>
        </w:rPr>
      </w:pPr>
    </w:p>
    <w:p w:rsidR="00604FDF" w:rsidRPr="00997C06" w:rsidRDefault="00AC4417" w:rsidP="00601A36">
      <w:pPr>
        <w:jc w:val="both"/>
        <w:rPr>
          <w:rFonts w:asciiTheme="majorHAnsi" w:hAnsiTheme="majorHAnsi"/>
          <w:sz w:val="22"/>
          <w:szCs w:val="22"/>
        </w:rPr>
      </w:pPr>
      <w:r w:rsidRPr="00997C06">
        <w:rPr>
          <w:rFonts w:asciiTheme="majorHAnsi" w:hAnsiTheme="majorHAnsi"/>
          <w:sz w:val="22"/>
          <w:szCs w:val="22"/>
        </w:rPr>
        <w:t>Zamawi</w:t>
      </w:r>
      <w:r w:rsidR="00604FDF" w:rsidRPr="00997C06">
        <w:rPr>
          <w:rFonts w:asciiTheme="majorHAnsi" w:hAnsiTheme="majorHAnsi"/>
          <w:sz w:val="22"/>
          <w:szCs w:val="22"/>
        </w:rPr>
        <w:t>ający nie dokonuje zastrzeżenia</w:t>
      </w:r>
      <w:r w:rsidR="00997C06" w:rsidRPr="00997C06">
        <w:rPr>
          <w:rFonts w:asciiTheme="majorHAnsi" w:hAnsiTheme="majorHAnsi"/>
          <w:sz w:val="22"/>
          <w:szCs w:val="22"/>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00997C06" w:rsidRPr="00997C06">
        <w:rPr>
          <w:rFonts w:asciiTheme="majorHAnsi" w:hAnsiTheme="majorHAnsi"/>
          <w:sz w:val="23"/>
          <w:szCs w:val="23"/>
        </w:rPr>
        <w:t>,</w:t>
      </w:r>
    </w:p>
    <w:p w:rsidR="00997C06" w:rsidRPr="00997C06" w:rsidRDefault="00997C06" w:rsidP="00601A36">
      <w:pPr>
        <w:jc w:val="both"/>
        <w:rPr>
          <w:rFonts w:asciiTheme="majorHAnsi" w:hAnsiTheme="majorHAnsi"/>
          <w:sz w:val="22"/>
          <w:szCs w:val="22"/>
        </w:rPr>
      </w:pPr>
    </w:p>
    <w:p w:rsidR="00AE3BDE" w:rsidRPr="00604FDF" w:rsidRDefault="00AC4417" w:rsidP="00601A36">
      <w:pPr>
        <w:jc w:val="both"/>
        <w:rPr>
          <w:rFonts w:asciiTheme="majorHAnsi" w:hAnsiTheme="majorHAnsi" w:cs="Tahoma"/>
          <w:b/>
          <w:strike/>
          <w:color w:val="00B050"/>
          <w:sz w:val="16"/>
          <w:szCs w:val="16"/>
        </w:rPr>
      </w:pPr>
      <w:r w:rsidRPr="00AC4417">
        <w:rPr>
          <w:rFonts w:asciiTheme="majorHAnsi" w:hAnsiTheme="majorHAnsi"/>
          <w:color w:val="00B050"/>
          <w:sz w:val="22"/>
          <w:szCs w:val="22"/>
        </w:rPr>
        <w:t xml:space="preserve"> </w:t>
      </w:r>
    </w:p>
    <w:p w:rsidR="00AE3BDE" w:rsidRPr="00621559" w:rsidRDefault="00AE3BDE" w:rsidP="00FE63CB">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29</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WYMAGANIA DOTYCZĄCE WADIUM, W TYM JEGO KWOTĘ</w:t>
      </w:r>
      <w:r w:rsidR="00604FDF" w:rsidRPr="00621559">
        <w:rPr>
          <w:rFonts w:asciiTheme="majorHAnsi" w:hAnsiTheme="majorHAnsi"/>
          <w:b/>
          <w:sz w:val="22"/>
          <w:szCs w:val="22"/>
        </w:rPr>
        <w:t xml:space="preserve">, </w:t>
      </w:r>
      <w:r w:rsidRPr="00621559">
        <w:rPr>
          <w:rFonts w:asciiTheme="majorHAnsi" w:hAnsiTheme="majorHAnsi"/>
          <w:b/>
          <w:sz w:val="22"/>
          <w:szCs w:val="22"/>
        </w:rPr>
        <w:t>JEŻELI ZAMAWIAJĄCY PRZEWIDUJE OBOWIĄZEK WNIESIENIA WADIUM</w:t>
      </w:r>
    </w:p>
    <w:p w:rsidR="00BC24C9" w:rsidRPr="00387D55" w:rsidRDefault="00BC24C9" w:rsidP="00FB40D0">
      <w:pPr>
        <w:spacing w:line="276" w:lineRule="auto"/>
        <w:rPr>
          <w:rFonts w:asciiTheme="majorHAnsi" w:hAnsiTheme="majorHAnsi"/>
          <w:sz w:val="22"/>
          <w:szCs w:val="22"/>
        </w:rPr>
      </w:pP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lastRenderedPageBreak/>
        <w:t>Wykonawca jest zobowiązany do wniesienia wadium w wysokości 10 000,00 zł (dziesięć tysięcy złotych).</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Wadium może być wnoszone według wyboru wykonawcy w jednej lub kilku następujących formach: </w:t>
      </w:r>
    </w:p>
    <w:p w:rsidR="0021612A" w:rsidRPr="00387D55" w:rsidRDefault="0021612A" w:rsidP="0021612A">
      <w:pPr>
        <w:pStyle w:val="Akapitzlist"/>
        <w:numPr>
          <w:ilvl w:val="0"/>
          <w:numId w:val="56"/>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pieniądzu; </w:t>
      </w:r>
    </w:p>
    <w:p w:rsidR="0021612A" w:rsidRPr="00387D55" w:rsidRDefault="0021612A" w:rsidP="0021612A">
      <w:pPr>
        <w:pStyle w:val="Akapitzlist"/>
        <w:numPr>
          <w:ilvl w:val="0"/>
          <w:numId w:val="56"/>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gwarancjach bankowych; </w:t>
      </w:r>
    </w:p>
    <w:p w:rsidR="0021612A" w:rsidRPr="00387D55" w:rsidRDefault="0021612A" w:rsidP="0021612A">
      <w:pPr>
        <w:pStyle w:val="Akapitzlist"/>
        <w:numPr>
          <w:ilvl w:val="0"/>
          <w:numId w:val="56"/>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gwarancjach ubezpieczeniowych; </w:t>
      </w:r>
    </w:p>
    <w:p w:rsidR="0021612A" w:rsidRPr="00387D55" w:rsidRDefault="0021612A" w:rsidP="0021612A">
      <w:pPr>
        <w:pStyle w:val="Akapitzlist"/>
        <w:numPr>
          <w:ilvl w:val="0"/>
          <w:numId w:val="56"/>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(Dz. U. z 2019 r. poz. 310, 836 i 1572). </w:t>
      </w:r>
    </w:p>
    <w:p w:rsidR="0021612A" w:rsidRPr="00387D55" w:rsidRDefault="0021612A" w:rsidP="0021612A">
      <w:pPr>
        <w:pStyle w:val="Default"/>
        <w:numPr>
          <w:ilvl w:val="0"/>
          <w:numId w:val="53"/>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Wadium wnoszone w pieniądzu </w:t>
      </w:r>
      <w:r w:rsidRPr="00387D55">
        <w:rPr>
          <w:rFonts w:asciiTheme="majorHAnsi" w:hAnsiTheme="majorHAnsi" w:cs="Tahoma"/>
          <w:color w:val="auto"/>
          <w:kern w:val="20"/>
          <w:sz w:val="22"/>
          <w:szCs w:val="22"/>
        </w:rPr>
        <w:t>należy wpłacić przelewem na rachunek bankowy zamawiającego</w:t>
      </w:r>
      <w:r w:rsidR="00FA7634" w:rsidRPr="00387D55">
        <w:rPr>
          <w:rFonts w:asciiTheme="majorHAnsi" w:hAnsiTheme="majorHAnsi" w:cs="Tahoma"/>
          <w:color w:val="auto"/>
          <w:kern w:val="20"/>
          <w:sz w:val="22"/>
          <w:szCs w:val="22"/>
        </w:rPr>
        <w:t xml:space="preserve">               </w:t>
      </w:r>
      <w:r w:rsidRPr="00387D55">
        <w:rPr>
          <w:rFonts w:asciiTheme="majorHAnsi" w:hAnsiTheme="majorHAnsi" w:cs="Tahoma"/>
          <w:color w:val="auto"/>
          <w:kern w:val="20"/>
          <w:sz w:val="22"/>
          <w:szCs w:val="22"/>
        </w:rPr>
        <w:t xml:space="preserve"> (58 1050 1461 1000 0023 6464 4415 Bank ING Bank Śląski). Na przelewie należy umieścić informację identyfikującą postępowanie np. jego nazwę</w:t>
      </w:r>
      <w:r w:rsidR="00FA7634" w:rsidRPr="00387D55">
        <w:rPr>
          <w:rFonts w:asciiTheme="majorHAnsi" w:hAnsiTheme="majorHAnsi" w:cs="Tahoma"/>
          <w:color w:val="auto"/>
          <w:kern w:val="20"/>
          <w:sz w:val="22"/>
          <w:szCs w:val="22"/>
        </w:rPr>
        <w:t>:</w:t>
      </w:r>
      <w:r w:rsidRPr="00387D55">
        <w:rPr>
          <w:rFonts w:asciiTheme="majorHAnsi" w:hAnsiTheme="majorHAnsi" w:cs="Tahoma"/>
          <w:b/>
          <w:color w:val="auto"/>
          <w:sz w:val="22"/>
          <w:szCs w:val="22"/>
        </w:rPr>
        <w:t xml:space="preserve"> Budowa ulic w osiedlu Wierzbowa w Tomaszowie Mazowieckim.</w:t>
      </w:r>
    </w:p>
    <w:p w:rsidR="0021612A" w:rsidRPr="00387D55" w:rsidRDefault="0021612A" w:rsidP="0021612A">
      <w:pPr>
        <w:pStyle w:val="Default"/>
        <w:numPr>
          <w:ilvl w:val="0"/>
          <w:numId w:val="53"/>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Wadium wniesione w pieniądzu zamawiający przechowuje na rachunku bankowym.</w:t>
      </w:r>
    </w:p>
    <w:p w:rsidR="0021612A" w:rsidRPr="00387D55" w:rsidRDefault="0021612A" w:rsidP="0021612A">
      <w:pPr>
        <w:pStyle w:val="Default"/>
        <w:numPr>
          <w:ilvl w:val="0"/>
          <w:numId w:val="53"/>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eastAsia="Times New Roman" w:hAnsiTheme="majorHAnsi" w:cs="Times New Roman"/>
          <w:color w:val="auto"/>
          <w:sz w:val="22"/>
          <w:szCs w:val="22"/>
          <w:lang w:eastAsia="pl-PL"/>
        </w:rPr>
        <w:t>Jeżeli wadium jest wnoszone w formie gwarancji lub poręczenia, o których mowa w ust. 2 pkt 2–4, wykonawca przekazuje zamawiającemu oryginał gwarancji lub poręczenia, w postaci elektronicznej.</w:t>
      </w:r>
    </w:p>
    <w:p w:rsidR="0021612A" w:rsidRPr="00387D55" w:rsidRDefault="0021612A" w:rsidP="0021612A">
      <w:pPr>
        <w:pStyle w:val="Default"/>
        <w:numPr>
          <w:ilvl w:val="0"/>
          <w:numId w:val="53"/>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rPr>
        <w:t>Wykonawca wnosi wadium przed upływem terminu składania ofert i utrzymuje nieprzerwanie do dnia upływu terminu związania ofertą, z wyjątkiem następujących przypadków:</w:t>
      </w:r>
    </w:p>
    <w:p w:rsidR="0021612A" w:rsidRPr="00387D55" w:rsidRDefault="0021612A" w:rsidP="0021612A">
      <w:pPr>
        <w:pStyle w:val="Akapitzlist"/>
        <w:numPr>
          <w:ilvl w:val="0"/>
          <w:numId w:val="54"/>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zawarcia umowy w sprawie zamówienia publicznego; </w:t>
      </w:r>
    </w:p>
    <w:p w:rsidR="0021612A" w:rsidRPr="00387D55" w:rsidRDefault="0021612A" w:rsidP="0021612A">
      <w:pPr>
        <w:pStyle w:val="Akapitzlist"/>
        <w:numPr>
          <w:ilvl w:val="0"/>
          <w:numId w:val="54"/>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eastAsia="Times New Roman" w:hAnsiTheme="majorHAnsi"/>
          <w:sz w:val="22"/>
          <w:szCs w:val="22"/>
          <w:lang w:eastAsia="pl-PL"/>
        </w:rPr>
        <w:t>unieważnienia postępowania o udzielenie zamówienia, z wyjątkiem sytuacji gdy nie zostało rozstrzygnięte odwołanie na czynność unieważnienia albo nie upłynął termin do jego wniesienia.</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niezwłocznie, nie później jednak niż w terminie 7 dni od dnia złożenia wniosku zwraca wadium wykonawcy: </w:t>
      </w:r>
    </w:p>
    <w:p w:rsidR="0021612A" w:rsidRPr="00387D55" w:rsidRDefault="0021612A" w:rsidP="0021612A">
      <w:pPr>
        <w:pStyle w:val="Akapitzlist"/>
        <w:numPr>
          <w:ilvl w:val="0"/>
          <w:numId w:val="55"/>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hAnsiTheme="majorHAnsi"/>
          <w:sz w:val="22"/>
          <w:szCs w:val="22"/>
          <w:lang w:eastAsia="pl-PL"/>
        </w:rPr>
        <w:t xml:space="preserve">który wycofał ofertę przed upływem terminu składania ofert; </w:t>
      </w:r>
    </w:p>
    <w:p w:rsidR="0021612A" w:rsidRPr="00387D55" w:rsidRDefault="0021612A" w:rsidP="0021612A">
      <w:pPr>
        <w:pStyle w:val="Akapitzlist"/>
        <w:numPr>
          <w:ilvl w:val="0"/>
          <w:numId w:val="55"/>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eastAsia="Times New Roman" w:hAnsiTheme="majorHAnsi"/>
          <w:sz w:val="22"/>
          <w:szCs w:val="22"/>
          <w:lang w:eastAsia="pl-PL"/>
        </w:rPr>
        <w:t>którego oferta została odrzucona;</w:t>
      </w:r>
    </w:p>
    <w:p w:rsidR="0021612A" w:rsidRPr="00387D55" w:rsidRDefault="0021612A" w:rsidP="0021612A">
      <w:pPr>
        <w:pStyle w:val="Akapitzlist"/>
        <w:numPr>
          <w:ilvl w:val="0"/>
          <w:numId w:val="55"/>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hAnsiTheme="majorHAnsi"/>
          <w:sz w:val="22"/>
          <w:szCs w:val="22"/>
          <w:lang w:eastAsia="pl-PL"/>
        </w:rPr>
        <w:t xml:space="preserve">po wyborze najkorzystniejszej oferty, z wyjątkiem wykonawcy, którego oferta została wybrana jako najkorzystniejsza; </w:t>
      </w:r>
    </w:p>
    <w:p w:rsidR="0021612A" w:rsidRPr="00387D55" w:rsidRDefault="0021612A" w:rsidP="0021612A">
      <w:pPr>
        <w:pStyle w:val="Akapitzlist"/>
        <w:numPr>
          <w:ilvl w:val="0"/>
          <w:numId w:val="55"/>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eastAsia="Times New Roman" w:hAnsiTheme="majorHAnsi"/>
          <w:sz w:val="22"/>
          <w:szCs w:val="22"/>
          <w:lang w:eastAsia="pl-PL"/>
        </w:rPr>
        <w:t>po unieważnieniu postępowania, w przypadku gdy nie zostało rozstrzygnięte odwołanie                  na czynność unieważnienia albo nie upłynął termin do jego wniesienia.</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rPr>
        <w:t>Złożenie wniosku o zwrot wadium, o którym mowa w ust. 7, powoduje rozwiązanie stosunku prawnego z wykonawcą wraz z utratą przez niego prawa do korzystania ze środków ochrony prawnej, o których mowa w dziale IX pzp.</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 </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eastAsia="Times New Roman" w:hAnsiTheme="majorHAnsi" w:cs="Times New Roman"/>
          <w:color w:val="auto"/>
          <w:sz w:val="22"/>
          <w:szCs w:val="22"/>
          <w:lang w:eastAsia="pl-PL"/>
        </w:rPr>
        <w:t>Zamawiający zwraca wadium wniesione w innej formie niż w pieniądzu poprzez złożenie gwarantowi lub poręczycielowi oświadczenia o zwolnieniu wadium.</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zatrzymuje wadium wraz z odsetkami, a w przypadku wadium wniesionego w formie gwarancji lub poręczenia, o których mowa w ust. 2 pkt 2–4, występując odpowiednio do gwaranta lub poręczyciela z żądaniem zapłaty wadium, jeżeli: </w:t>
      </w:r>
    </w:p>
    <w:p w:rsidR="0021612A" w:rsidRPr="00387D55" w:rsidRDefault="0021612A" w:rsidP="0021612A">
      <w:pPr>
        <w:pStyle w:val="Akapitzlist"/>
        <w:numPr>
          <w:ilvl w:val="0"/>
          <w:numId w:val="57"/>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t>
      </w:r>
      <w:r w:rsidRPr="00387D55">
        <w:rPr>
          <w:rFonts w:asciiTheme="majorHAnsi" w:hAnsiTheme="majorHAnsi"/>
          <w:sz w:val="22"/>
          <w:szCs w:val="22"/>
          <w:lang w:eastAsia="pl-PL"/>
        </w:rPr>
        <w:lastRenderedPageBreak/>
        <w:t xml:space="preserve">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 </w:t>
      </w:r>
    </w:p>
    <w:p w:rsidR="0021612A" w:rsidRPr="00387D55" w:rsidRDefault="0021612A" w:rsidP="0021612A">
      <w:pPr>
        <w:pStyle w:val="Akapitzlist"/>
        <w:numPr>
          <w:ilvl w:val="0"/>
          <w:numId w:val="57"/>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wykonawca, którego oferta została wybrana: </w:t>
      </w:r>
    </w:p>
    <w:p w:rsidR="0021612A" w:rsidRPr="00387D55" w:rsidRDefault="0021612A" w:rsidP="0021612A">
      <w:pPr>
        <w:pStyle w:val="Akapitzlist"/>
        <w:numPr>
          <w:ilvl w:val="0"/>
          <w:numId w:val="58"/>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odmówił podpisania umowy w sprawie zamówienia publicznego na warunkach określonych w ofercie, </w:t>
      </w:r>
    </w:p>
    <w:p w:rsidR="0021612A" w:rsidRPr="00387D55" w:rsidRDefault="0021612A" w:rsidP="0021612A">
      <w:pPr>
        <w:pStyle w:val="Akapitzlist"/>
        <w:numPr>
          <w:ilvl w:val="0"/>
          <w:numId w:val="58"/>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nie wniósł wymaganego zabezpieczenia należytego wykonania umowy,</w:t>
      </w:r>
    </w:p>
    <w:p w:rsidR="0021612A" w:rsidRPr="00387D55" w:rsidRDefault="0021612A" w:rsidP="0021612A">
      <w:pPr>
        <w:pStyle w:val="Akapitzlist"/>
        <w:numPr>
          <w:ilvl w:val="0"/>
          <w:numId w:val="58"/>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eastAsia="Times New Roman" w:hAnsiTheme="majorHAnsi"/>
          <w:sz w:val="22"/>
          <w:szCs w:val="22"/>
          <w:lang w:eastAsia="pl-PL"/>
        </w:rPr>
        <w:t>zawarcie umowy w sprawie zamówienia publicznego stało się niemożliwe z przyczyn leżących po stronie wykonawcy, którego oferta została wybrana.</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Poręczenie lub gwarancja, o których mowa w ust. 2 stanowiące formę wadium powinny zawierać stwierdzenie, iż jest ono nieodwołalne, oraz że na pierwsze pisemne żądanie zamawiającego wzywające do zapłaty kwoty wadium następuje jego bezwarunkowa wypłata, oraz powinny wskazywać wszystkie okoliczności uzasadniające zatrzymanie wadium określone w ust. 11 SWZ.</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lang w:eastAsia="pl-PL"/>
        </w:rPr>
        <w:t>Zgodnie z wyrokiem SN (</w:t>
      </w:r>
      <w:r w:rsidRPr="00387D55">
        <w:rPr>
          <w:rFonts w:asciiTheme="majorHAnsi" w:hAnsiTheme="majorHAnsi" w:cs="Tahoma"/>
          <w:color w:val="auto"/>
          <w:sz w:val="22"/>
          <w:szCs w:val="22"/>
        </w:rPr>
        <w:t xml:space="preserve">sygn. akt: IV CSK 86/17) - </w:t>
      </w:r>
      <w:r w:rsidRPr="00387D55">
        <w:rPr>
          <w:rFonts w:asciiTheme="majorHAnsi" w:hAnsiTheme="majorHAnsi" w:cs="Tahoma"/>
          <w:color w:val="auto"/>
          <w:sz w:val="22"/>
          <w:szCs w:val="22"/>
          <w:lang w:eastAsia="pl-PL"/>
        </w:rPr>
        <w:t xml:space="preserve">w przypadku wniesienia wadium w formie gwarancji bankowych lub ubezpieczeniowych przez podmioty występujące wspólnie, dla skuteczności funkcji gwarancyjnej i realizacji celu wadium, dopuszczalne jest wniesienie wadium </w:t>
      </w:r>
      <w:r w:rsidRPr="00387D55">
        <w:rPr>
          <w:rFonts w:asciiTheme="majorHAnsi" w:hAnsiTheme="majorHAnsi" w:cs="Tahoma"/>
          <w:color w:val="auto"/>
          <w:sz w:val="22"/>
          <w:szCs w:val="22"/>
        </w:rPr>
        <w:t>przez pełnomocnika wykonawców wspólnie ubiegając</w:t>
      </w:r>
      <w:r w:rsidR="00824F07">
        <w:rPr>
          <w:rFonts w:asciiTheme="majorHAnsi" w:hAnsiTheme="majorHAnsi" w:cs="Tahoma"/>
          <w:color w:val="auto"/>
          <w:sz w:val="22"/>
          <w:szCs w:val="22"/>
        </w:rPr>
        <w:t>ych się o udzielenie zamówienia lub partnera.</w:t>
      </w:r>
    </w:p>
    <w:p w:rsidR="0021612A" w:rsidRPr="00387D55" w:rsidRDefault="0021612A" w:rsidP="0021612A">
      <w:pPr>
        <w:pStyle w:val="Default"/>
        <w:numPr>
          <w:ilvl w:val="0"/>
          <w:numId w:val="53"/>
        </w:numPr>
        <w:tabs>
          <w:tab w:val="clear" w:pos="720"/>
          <w:tab w:val="num" w:pos="284"/>
        </w:tabs>
        <w:spacing w:line="276" w:lineRule="auto"/>
        <w:ind w:left="284" w:hanging="426"/>
        <w:jc w:val="both"/>
        <w:rPr>
          <w:rFonts w:asciiTheme="majorHAnsi" w:hAnsiTheme="majorHAnsi" w:cs="Tahoma"/>
          <w:b/>
          <w:color w:val="auto"/>
          <w:sz w:val="22"/>
          <w:szCs w:val="22"/>
        </w:rPr>
      </w:pPr>
      <w:r w:rsidRPr="00387D55">
        <w:rPr>
          <w:rFonts w:asciiTheme="majorHAnsi" w:hAnsiTheme="majorHAnsi" w:cs="Tahoma"/>
          <w:color w:val="auto"/>
          <w:sz w:val="22"/>
          <w:szCs w:val="22"/>
        </w:rPr>
        <w:t>Wadium</w:t>
      </w:r>
      <w:r w:rsidRPr="00387D55">
        <w:rPr>
          <w:rFonts w:asciiTheme="majorHAnsi" w:hAnsiTheme="majorHAnsi" w:cs="Tahoma"/>
          <w:b/>
          <w:color w:val="auto"/>
          <w:sz w:val="22"/>
          <w:szCs w:val="22"/>
        </w:rPr>
        <w:t xml:space="preserve"> </w:t>
      </w:r>
      <w:r w:rsidRPr="00387D55">
        <w:rPr>
          <w:rStyle w:val="Pogrubienie"/>
          <w:rFonts w:asciiTheme="majorHAnsi" w:hAnsiTheme="majorHAnsi"/>
          <w:b w:val="0"/>
          <w:color w:val="auto"/>
          <w:sz w:val="22"/>
          <w:szCs w:val="22"/>
        </w:rPr>
        <w:t xml:space="preserve">w formie niepieniężnej wystawione na potrzeby niniejszego postępowania powinno być wniesione w oryginale i </w:t>
      </w:r>
      <w:r w:rsidRPr="00387D55">
        <w:rPr>
          <w:rFonts w:asciiTheme="majorHAnsi" w:hAnsiTheme="majorHAnsi"/>
          <w:color w:val="auto"/>
          <w:sz w:val="22"/>
          <w:szCs w:val="22"/>
        </w:rPr>
        <w:t>opatrzone kwalifikowanym pod</w:t>
      </w:r>
      <w:r w:rsidR="00E5556E">
        <w:rPr>
          <w:rFonts w:asciiTheme="majorHAnsi" w:hAnsiTheme="majorHAnsi"/>
          <w:color w:val="auto"/>
          <w:sz w:val="22"/>
          <w:szCs w:val="22"/>
        </w:rPr>
        <w:t>pisem elektronicznym – podpisane</w:t>
      </w:r>
      <w:r w:rsidRPr="00387D55">
        <w:rPr>
          <w:rFonts w:asciiTheme="majorHAnsi" w:hAnsiTheme="majorHAnsi"/>
          <w:color w:val="auto"/>
          <w:sz w:val="22"/>
          <w:szCs w:val="22"/>
        </w:rPr>
        <w:t xml:space="preserve"> przez wystawcę dokumentu.</w:t>
      </w:r>
      <w:r w:rsidRPr="00387D55">
        <w:rPr>
          <w:rFonts w:asciiTheme="majorHAnsi" w:hAnsiTheme="majorHAnsi" w:cs="Tahoma"/>
          <w:b/>
          <w:color w:val="auto"/>
          <w:sz w:val="22"/>
          <w:szCs w:val="22"/>
        </w:rPr>
        <w:t xml:space="preserve"> </w:t>
      </w:r>
      <w:r w:rsidR="00387D55" w:rsidRPr="0054216D">
        <w:rPr>
          <w:rFonts w:asciiTheme="majorHAnsi" w:hAnsiTheme="majorHAnsi" w:cs="Tahoma"/>
          <w:color w:val="auto"/>
          <w:sz w:val="22"/>
          <w:szCs w:val="22"/>
        </w:rPr>
        <w:t xml:space="preserve">Nie dopuszczalne jest tym samym przedłożenie wadium zamawiającemu </w:t>
      </w:r>
      <w:r w:rsidR="00135393">
        <w:rPr>
          <w:rFonts w:asciiTheme="majorHAnsi" w:hAnsiTheme="majorHAnsi" w:cs="Tahoma"/>
          <w:color w:val="auto"/>
          <w:sz w:val="22"/>
          <w:szCs w:val="22"/>
        </w:rPr>
        <w:t xml:space="preserve">                  </w:t>
      </w:r>
      <w:r w:rsidR="00387D55" w:rsidRPr="0054216D">
        <w:rPr>
          <w:rFonts w:asciiTheme="majorHAnsi" w:hAnsiTheme="majorHAnsi" w:cs="Tahoma"/>
          <w:color w:val="auto"/>
          <w:sz w:val="22"/>
          <w:szCs w:val="22"/>
        </w:rPr>
        <w:t>np. w formie papierowej albo poprzez załączenie do oferty odwzorowanego cyfrowo</w:t>
      </w:r>
      <w:r w:rsidR="0054216D" w:rsidRPr="0054216D">
        <w:rPr>
          <w:rFonts w:asciiTheme="majorHAnsi" w:hAnsiTheme="majorHAnsi" w:cs="Tahoma"/>
          <w:color w:val="auto"/>
          <w:sz w:val="22"/>
          <w:szCs w:val="22"/>
        </w:rPr>
        <w:t xml:space="preserve"> dokumentu pod rygorem odrzucenia oferty.</w:t>
      </w:r>
    </w:p>
    <w:p w:rsidR="0023497C" w:rsidRPr="00387D55" w:rsidRDefault="0023497C" w:rsidP="0023497C">
      <w:pPr>
        <w:pStyle w:val="Default"/>
        <w:numPr>
          <w:ilvl w:val="0"/>
          <w:numId w:val="53"/>
        </w:numPr>
        <w:tabs>
          <w:tab w:val="clear" w:pos="720"/>
          <w:tab w:val="num" w:pos="284"/>
        </w:tabs>
        <w:spacing w:line="276" w:lineRule="auto"/>
        <w:ind w:left="284" w:hanging="426"/>
        <w:jc w:val="both"/>
        <w:rPr>
          <w:rFonts w:ascii="Cambria" w:hAnsi="Cambria" w:cs="Tahoma"/>
          <w:b/>
          <w:color w:val="auto"/>
          <w:sz w:val="22"/>
          <w:szCs w:val="22"/>
        </w:rPr>
      </w:pPr>
      <w:r w:rsidRPr="00387D55">
        <w:rPr>
          <w:rFonts w:ascii="Cambria" w:hAnsi="Cambria"/>
          <w:color w:val="auto"/>
          <w:sz w:val="22"/>
          <w:szCs w:val="22"/>
        </w:rPr>
        <w:t>Za termin wniesienia wadium w formie pieniężnej zostanie przyjęty termin uznania rachunku Zamawiającego.</w:t>
      </w:r>
    </w:p>
    <w:p w:rsidR="00FA7634" w:rsidRPr="0023497C" w:rsidRDefault="00FA7634" w:rsidP="00003D5F">
      <w:pPr>
        <w:ind w:left="426" w:hanging="426"/>
        <w:jc w:val="center"/>
        <w:rPr>
          <w:rFonts w:asciiTheme="majorHAnsi" w:hAnsiTheme="majorHAnsi" w:cs="Tahoma"/>
          <w:b/>
          <w:color w:val="FF0000"/>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30</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 xml:space="preserve">INFORMACJE O PRZEWIDYWANYCH ZAMÓWIENIACH, O KTÓRYCH MOWA W ART. 214 </w:t>
      </w:r>
      <w:r w:rsidR="00052D08" w:rsidRPr="00621559">
        <w:rPr>
          <w:rFonts w:asciiTheme="majorHAnsi" w:hAnsiTheme="majorHAnsi"/>
          <w:b/>
          <w:sz w:val="22"/>
          <w:szCs w:val="22"/>
        </w:rPr>
        <w:t xml:space="preserve">                            </w:t>
      </w:r>
      <w:r w:rsidRPr="00621559">
        <w:rPr>
          <w:rFonts w:asciiTheme="majorHAnsi" w:hAnsiTheme="majorHAnsi"/>
          <w:b/>
          <w:sz w:val="22"/>
          <w:szCs w:val="22"/>
        </w:rPr>
        <w:t>UST. 1 PKT 7</w:t>
      </w:r>
      <w:r w:rsidR="00052D08" w:rsidRPr="00621559">
        <w:rPr>
          <w:rFonts w:asciiTheme="majorHAnsi" w:hAnsiTheme="majorHAnsi"/>
          <w:b/>
          <w:sz w:val="22"/>
          <w:szCs w:val="22"/>
        </w:rPr>
        <w:t xml:space="preserve"> </w:t>
      </w:r>
      <w:r w:rsidRPr="00621559">
        <w:rPr>
          <w:rFonts w:asciiTheme="majorHAnsi" w:hAnsiTheme="majorHAnsi"/>
          <w:b/>
          <w:sz w:val="22"/>
          <w:szCs w:val="22"/>
        </w:rPr>
        <w:t>I 8, JEŻELI ZAMAWIAJĄCY PRZEWIDUJE UDZIELENIE TAKICH ZAMÓWIEŃ</w:t>
      </w:r>
    </w:p>
    <w:p w:rsidR="00003D5F" w:rsidRPr="00621559" w:rsidRDefault="00003D5F" w:rsidP="00003D5F">
      <w:pPr>
        <w:ind w:left="426" w:hanging="426"/>
        <w:jc w:val="center"/>
        <w:rPr>
          <w:rFonts w:asciiTheme="majorHAnsi" w:hAnsiTheme="majorHAnsi" w:cs="Tahoma"/>
          <w:b/>
          <w:sz w:val="22"/>
          <w:szCs w:val="22"/>
        </w:rPr>
      </w:pPr>
    </w:p>
    <w:p w:rsidR="00003D5F" w:rsidRPr="00621559" w:rsidRDefault="00AC4417" w:rsidP="00E47FEA">
      <w:pPr>
        <w:jc w:val="both"/>
        <w:rPr>
          <w:rFonts w:asciiTheme="majorHAnsi" w:hAnsiTheme="majorHAnsi" w:cs="Tahoma"/>
          <w:b/>
          <w:sz w:val="22"/>
          <w:szCs w:val="22"/>
        </w:rPr>
      </w:pPr>
      <w:r w:rsidRPr="00621559">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AE3BDE" w:rsidRPr="00621559" w:rsidRDefault="00AE3BDE" w:rsidP="00003D5F">
      <w:pPr>
        <w:ind w:left="426" w:hanging="426"/>
        <w:jc w:val="center"/>
        <w:rPr>
          <w:rFonts w:asciiTheme="majorHAnsi" w:hAnsiTheme="majorHAnsi" w:cs="Tahoma"/>
          <w:b/>
          <w:sz w:val="22"/>
          <w:szCs w:val="22"/>
        </w:rPr>
      </w:pPr>
    </w:p>
    <w:p w:rsidR="00AC4417" w:rsidRPr="00621559" w:rsidRDefault="00AC4417" w:rsidP="00FE63CB">
      <w:pP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31</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621559">
        <w:rPr>
          <w:rFonts w:asciiTheme="majorHAnsi" w:hAnsiTheme="majorHAnsi"/>
          <w:b/>
          <w:sz w:val="22"/>
          <w:szCs w:val="22"/>
        </w:rPr>
        <w:t xml:space="preserve">                                                                                     </w:t>
      </w:r>
      <w:r w:rsidRPr="00621559">
        <w:rPr>
          <w:rFonts w:asciiTheme="majorHAnsi" w:hAnsiTheme="majorHAnsi"/>
          <w:b/>
          <w:sz w:val="22"/>
          <w:szCs w:val="22"/>
        </w:rPr>
        <w:t xml:space="preserve"> LUB SPRAWDZENIU TYCH DOKUMENTÓW</w:t>
      </w:r>
    </w:p>
    <w:p w:rsidR="00003D5F" w:rsidRPr="00621559" w:rsidRDefault="00003D5F" w:rsidP="00003D5F">
      <w:pPr>
        <w:ind w:left="426" w:hanging="426"/>
        <w:jc w:val="center"/>
        <w:rPr>
          <w:rFonts w:asciiTheme="majorHAnsi" w:hAnsiTheme="majorHAnsi" w:cs="Tahoma"/>
          <w:b/>
          <w:sz w:val="22"/>
          <w:szCs w:val="22"/>
        </w:rPr>
      </w:pPr>
    </w:p>
    <w:p w:rsidR="00052D08" w:rsidRPr="00621559" w:rsidRDefault="00052D08" w:rsidP="00121A18">
      <w:pPr>
        <w:pStyle w:val="Default"/>
        <w:numPr>
          <w:ilvl w:val="0"/>
          <w:numId w:val="42"/>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Zamawiający dopuszcza przed dokonaniem przez wykonawców wyceny oferty, odbycie wizji lokalnej </w:t>
      </w:r>
      <w:r w:rsidR="00FE63CB" w:rsidRPr="00621559">
        <w:rPr>
          <w:rFonts w:asciiTheme="majorHAnsi" w:hAnsiTheme="majorHAnsi" w:cs="Tahoma"/>
          <w:color w:val="auto"/>
          <w:sz w:val="22"/>
          <w:szCs w:val="22"/>
        </w:rPr>
        <w:t xml:space="preserve">           </w:t>
      </w:r>
      <w:r w:rsidRPr="00621559">
        <w:rPr>
          <w:rFonts w:asciiTheme="majorHAnsi" w:hAnsiTheme="majorHAnsi" w:cs="Tahoma"/>
          <w:color w:val="auto"/>
          <w:sz w:val="22"/>
          <w:szCs w:val="22"/>
        </w:rPr>
        <w:t xml:space="preserve">w terenie, którego prace wykonawcze mają dotyczyć. </w:t>
      </w:r>
    </w:p>
    <w:p w:rsidR="00052D08" w:rsidRPr="00621559" w:rsidRDefault="00052D08" w:rsidP="00121A18">
      <w:pPr>
        <w:pStyle w:val="Default"/>
        <w:numPr>
          <w:ilvl w:val="0"/>
          <w:numId w:val="42"/>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Dokonanie wizji lokalnej może stanowić dla wykonawcy istotną wskazówkę, umożliwiającą realne skalkulowanie ceny oferty w sposób rzetelny.</w:t>
      </w:r>
    </w:p>
    <w:p w:rsidR="00052D08" w:rsidRPr="00621559" w:rsidRDefault="00052D08" w:rsidP="00121A18">
      <w:pPr>
        <w:pStyle w:val="Default"/>
        <w:numPr>
          <w:ilvl w:val="0"/>
          <w:numId w:val="42"/>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lastRenderedPageBreak/>
        <w:t>W przypadku, gdy wykonawca zamierza odbyć wizje lokalną zobowiązany jest</w:t>
      </w:r>
      <w:r w:rsidR="00FE63CB" w:rsidRPr="00621559">
        <w:rPr>
          <w:rFonts w:asciiTheme="majorHAnsi" w:hAnsiTheme="majorHAnsi" w:cs="Tahoma"/>
          <w:color w:val="auto"/>
          <w:sz w:val="22"/>
          <w:szCs w:val="22"/>
        </w:rPr>
        <w:t xml:space="preserve"> przedłożyć                               </w:t>
      </w:r>
      <w:r w:rsidRPr="00621559">
        <w:rPr>
          <w:rFonts w:asciiTheme="majorHAnsi" w:hAnsiTheme="majorHAnsi" w:cs="Tahoma"/>
          <w:color w:val="auto"/>
          <w:sz w:val="22"/>
          <w:szCs w:val="22"/>
        </w:rPr>
        <w:t>do zamawiającego stosowny wniosek.</w:t>
      </w:r>
    </w:p>
    <w:p w:rsidR="00052D08" w:rsidRPr="00621559" w:rsidRDefault="00052D08" w:rsidP="00121A18">
      <w:pPr>
        <w:pStyle w:val="Default"/>
        <w:numPr>
          <w:ilvl w:val="0"/>
          <w:numId w:val="42"/>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wymaga złożenia oferty po sprawdzeniu przez wykonawcę dokumentów niezbędnych do realizacji zamówienia.</w:t>
      </w:r>
    </w:p>
    <w:p w:rsidR="00C157BC" w:rsidRPr="00621559" w:rsidRDefault="00C157BC" w:rsidP="00C157BC">
      <w:pPr>
        <w:pStyle w:val="Default"/>
        <w:numPr>
          <w:ilvl w:val="0"/>
          <w:numId w:val="42"/>
        </w:numPr>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C157BC" w:rsidRDefault="00C157BC" w:rsidP="003D3DF8">
      <w:pPr>
        <w:rPr>
          <w:rFonts w:asciiTheme="majorHAnsi" w:hAnsiTheme="majorHAnsi" w:cs="Tahoma"/>
          <w:b/>
          <w:sz w:val="22"/>
          <w:szCs w:val="22"/>
        </w:rPr>
      </w:pPr>
    </w:p>
    <w:p w:rsidR="00636EE4" w:rsidRPr="00621559" w:rsidRDefault="00636EE4" w:rsidP="003D3DF8">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32</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DOTYCZĄCE WALUT OBCYCH, W JAKICH MOGĄ BYĆ PROWADZONE ROZLICZENIA MIĘDZY ZAMAWIAJĄCYM A WYKONAWCĄ, JEŻELI ZAMAWIAJĄCY PRZEWIDUJE ROZLICZENIA                      W WALUTACH OBCYCH</w:t>
      </w:r>
    </w:p>
    <w:p w:rsidR="00052D08" w:rsidRPr="00621559" w:rsidRDefault="00052D08" w:rsidP="00003D5F">
      <w:pPr>
        <w:jc w:val="center"/>
        <w:rPr>
          <w:rFonts w:asciiTheme="majorHAnsi" w:hAnsiTheme="majorHAnsi" w:cs="Tahoma"/>
          <w:b/>
          <w:sz w:val="22"/>
          <w:szCs w:val="22"/>
        </w:rPr>
      </w:pPr>
    </w:p>
    <w:p w:rsidR="008C6A94" w:rsidRPr="00621559" w:rsidRDefault="008C6A94" w:rsidP="00003D5F">
      <w:pPr>
        <w:jc w:val="center"/>
        <w:rPr>
          <w:rFonts w:asciiTheme="majorHAnsi" w:hAnsiTheme="majorHAnsi" w:cs="Tahoma"/>
          <w:b/>
          <w:sz w:val="22"/>
          <w:szCs w:val="22"/>
        </w:rPr>
      </w:pPr>
    </w:p>
    <w:p w:rsidR="00052D08" w:rsidRPr="00621559" w:rsidRDefault="00052D08" w:rsidP="00121A18">
      <w:pPr>
        <w:pStyle w:val="Default"/>
        <w:numPr>
          <w:ilvl w:val="0"/>
          <w:numId w:val="34"/>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rozliczeń w walutach obcych.</w:t>
      </w:r>
    </w:p>
    <w:p w:rsidR="00052D08" w:rsidRPr="00621559" w:rsidRDefault="00052D08" w:rsidP="00121A18">
      <w:pPr>
        <w:pStyle w:val="Default"/>
        <w:numPr>
          <w:ilvl w:val="0"/>
          <w:numId w:val="34"/>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Wszelkie rozliczenia związane z realizacją zamówienia publicznego, którego dotyczy niniejsza będą dokonywane w </w:t>
      </w:r>
      <w:r w:rsidR="00FB0C48" w:rsidRPr="00621559">
        <w:rPr>
          <w:rFonts w:asciiTheme="majorHAnsi" w:hAnsiTheme="majorHAnsi" w:cs="Tahoma"/>
          <w:color w:val="auto"/>
          <w:sz w:val="22"/>
          <w:szCs w:val="22"/>
        </w:rPr>
        <w:t>polskich złotych</w:t>
      </w:r>
      <w:r w:rsidRPr="00621559">
        <w:rPr>
          <w:rFonts w:asciiTheme="majorHAnsi" w:hAnsiTheme="majorHAnsi" w:cs="Tahoma"/>
          <w:color w:val="auto"/>
          <w:sz w:val="22"/>
          <w:szCs w:val="22"/>
        </w:rPr>
        <w:t>.</w:t>
      </w:r>
    </w:p>
    <w:p w:rsidR="00AE3BDE" w:rsidRPr="00003D5F" w:rsidRDefault="00AE3BDE" w:rsidP="003D3DF8">
      <w:pPr>
        <w:rPr>
          <w:rFonts w:asciiTheme="majorHAnsi" w:hAnsiTheme="majorHAnsi" w:cs="Tahoma"/>
          <w:b/>
          <w:color w:val="FF0000"/>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33</w:t>
      </w:r>
    </w:p>
    <w:p w:rsidR="00FB0C48"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 xml:space="preserve">INFORMACJE DOTYCZĄCE ZWROTU KOSZTÓW UDZIAŁU W POSTĘPOWANIU, </w:t>
      </w:r>
    </w:p>
    <w:p w:rsidR="00003D5F"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JEŻELI ZAMAWIAJĄCY PRZEWIDUJE ICH ZWROT</w:t>
      </w:r>
    </w:p>
    <w:p w:rsidR="00FB0C48" w:rsidRPr="00621559" w:rsidRDefault="00FB0C48" w:rsidP="00003D5F">
      <w:pPr>
        <w:ind w:left="426" w:hanging="426"/>
        <w:jc w:val="center"/>
        <w:rPr>
          <w:rFonts w:asciiTheme="majorHAnsi" w:hAnsiTheme="majorHAnsi" w:cs="Tahoma"/>
          <w:b/>
          <w:sz w:val="22"/>
          <w:szCs w:val="22"/>
        </w:rPr>
      </w:pPr>
    </w:p>
    <w:p w:rsidR="00003D5F" w:rsidRPr="00621559" w:rsidRDefault="00FB0C48" w:rsidP="00FE63CB">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zwrotu kosztu udziału w postępowaniu.</w:t>
      </w:r>
    </w:p>
    <w:p w:rsidR="00AE3BDE" w:rsidRDefault="00AE3BDE" w:rsidP="003D3DF8">
      <w:pPr>
        <w:rPr>
          <w:rFonts w:asciiTheme="majorHAnsi" w:hAnsiTheme="majorHAnsi" w:cs="Tahoma"/>
          <w:b/>
          <w:color w:val="FF0000"/>
          <w:sz w:val="22"/>
          <w:szCs w:val="22"/>
        </w:rPr>
      </w:pPr>
    </w:p>
    <w:p w:rsidR="00967BE2" w:rsidRDefault="00967BE2"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34</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O OBOWIĄZKU OSOBISTEGO WYKONANIA PRZEZ WYKONAWCĘ KLUCZOWYCH ZADAŃ, JEŻELI ZAMAWIAJĄCY DOKONUJE TAKIEGO ZASTRZEŻENIA ZGODNIE Z ART. 60 I ART. 121</w:t>
      </w:r>
    </w:p>
    <w:p w:rsidR="005607BB" w:rsidRPr="00621559" w:rsidRDefault="005607BB" w:rsidP="00003D5F">
      <w:pPr>
        <w:jc w:val="center"/>
        <w:rPr>
          <w:rFonts w:asciiTheme="majorHAnsi" w:hAnsiTheme="majorHAnsi"/>
          <w:b/>
          <w:sz w:val="22"/>
          <w:szCs w:val="22"/>
        </w:rPr>
      </w:pPr>
    </w:p>
    <w:p w:rsidR="005607BB" w:rsidRPr="00621559" w:rsidRDefault="005607BB" w:rsidP="00121A18">
      <w:pPr>
        <w:pStyle w:val="Default"/>
        <w:numPr>
          <w:ilvl w:val="0"/>
          <w:numId w:val="19"/>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bCs/>
          <w:color w:val="auto"/>
          <w:sz w:val="22"/>
          <w:szCs w:val="22"/>
        </w:rPr>
        <w:t>Wykonawca może powierzyć wykonanie części zamówienia podwykonawcy.</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są już znani. </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Wykonawca zobowiązuje się do zawiadomienia zam</w:t>
      </w:r>
      <w:r w:rsidR="00FE63CB" w:rsidRPr="00621559">
        <w:rPr>
          <w:rFonts w:asciiTheme="majorHAnsi" w:hAnsiTheme="majorHAnsi"/>
          <w:color w:val="auto"/>
          <w:sz w:val="22"/>
          <w:szCs w:val="22"/>
          <w:lang w:eastAsia="pl-PL"/>
        </w:rPr>
        <w:t>awiającego o wszelkich zmianach</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odniesieniu</w:t>
      </w:r>
      <w:r w:rsidR="007D4B55" w:rsidRPr="00621559">
        <w:rPr>
          <w:rFonts w:asciiTheme="majorHAnsi" w:hAnsiTheme="majorHAnsi"/>
          <w:color w:val="auto"/>
          <w:sz w:val="22"/>
          <w:szCs w:val="22"/>
          <w:lang w:eastAsia="pl-PL"/>
        </w:rPr>
        <w:t xml:space="preserve"> </w:t>
      </w:r>
      <w:r w:rsidR="00FE63CB" w:rsidRPr="00621559">
        <w:rPr>
          <w:rFonts w:asciiTheme="majorHAnsi" w:hAnsiTheme="majorHAnsi"/>
          <w:color w:val="auto"/>
          <w:sz w:val="22"/>
          <w:szCs w:val="22"/>
          <w:lang w:eastAsia="pl-PL"/>
        </w:rPr>
        <w:t xml:space="preserve">                </w:t>
      </w:r>
      <w:r w:rsidR="007D4B55" w:rsidRPr="00621559">
        <w:rPr>
          <w:rFonts w:asciiTheme="majorHAnsi" w:hAnsiTheme="majorHAnsi"/>
          <w:color w:val="auto"/>
          <w:sz w:val="22"/>
          <w:szCs w:val="22"/>
          <w:lang w:eastAsia="pl-PL"/>
        </w:rPr>
        <w:t>do informacji, o których mowa powyżej</w:t>
      </w:r>
      <w:r w:rsidRPr="00621559">
        <w:rPr>
          <w:rFonts w:asciiTheme="majorHAnsi" w:hAnsiTheme="majorHAnsi"/>
          <w:color w:val="auto"/>
          <w:sz w:val="22"/>
          <w:szCs w:val="22"/>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Informacje, o których mowa w ust. 4 i 5 mają zastosowanie w zakresie dostawców uczestniczących</w:t>
      </w:r>
      <w:r w:rsidR="00FE63CB"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 w wykonaniu zamówienia na roboty budowlane.</w:t>
      </w:r>
    </w:p>
    <w:p w:rsidR="007D4B55"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lastRenderedPageBreak/>
        <w:t xml:space="preserve">W przypadkach, o których mowa w ust. 2 i 3 oraz 6, zamawiający </w:t>
      </w:r>
      <w:r w:rsidR="00A20D5B" w:rsidRPr="00621559">
        <w:rPr>
          <w:rFonts w:asciiTheme="majorHAnsi" w:hAnsiTheme="majorHAnsi"/>
          <w:color w:val="auto"/>
          <w:sz w:val="22"/>
          <w:szCs w:val="22"/>
          <w:lang w:eastAsia="pl-PL"/>
        </w:rPr>
        <w:t xml:space="preserve">na podst. art. 462 ust. 5 pzp - </w:t>
      </w:r>
      <w:r w:rsidRPr="00621559">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15 SWZ. </w:t>
      </w:r>
    </w:p>
    <w:p w:rsidR="007D4B55"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zamawiający skorzysta z uprawnienia, o którym mowa w ust 7, wykonawca przedstawia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w określonym terminie wyznaczonym przez zamawiającego oświadczenie o braku podstaw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do wykluczenia w odniesieniu do podwykonawcy.</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w:t>
      </w:r>
      <w:r w:rsidR="00AE5105"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AE5105" w:rsidRPr="00621559">
        <w:rPr>
          <w:rFonts w:asciiTheme="majorHAnsi" w:hAnsiTheme="majorHAnsi"/>
          <w:color w:val="auto"/>
          <w:sz w:val="22"/>
          <w:szCs w:val="22"/>
          <w:lang w:eastAsia="pl-PL"/>
        </w:rPr>
        <w:t xml:space="preserve">pzp </w:t>
      </w:r>
      <w:r w:rsidRPr="00621559">
        <w:rPr>
          <w:rFonts w:asciiTheme="majorHAnsi" w:hAnsiTheme="majorHAnsi"/>
          <w:color w:val="auto"/>
          <w:sz w:val="22"/>
          <w:szCs w:val="22"/>
          <w:lang w:eastAsia="pl-PL"/>
        </w:rPr>
        <w:t xml:space="preserve">stosuje się odpowiednio. </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Powierzenie wykonania części zamówienia podw</w:t>
      </w:r>
      <w:r w:rsidR="003D3DF8" w:rsidRPr="00621559">
        <w:rPr>
          <w:rFonts w:asciiTheme="majorHAnsi" w:hAnsiTheme="majorHAnsi"/>
          <w:color w:val="auto"/>
          <w:sz w:val="22"/>
          <w:szCs w:val="22"/>
          <w:lang w:eastAsia="pl-PL"/>
        </w:rPr>
        <w:t xml:space="preserve">ykonawcom nie zwalnia wykonawcy                                    </w:t>
      </w:r>
      <w:r w:rsidRPr="00621559">
        <w:rPr>
          <w:rFonts w:asciiTheme="majorHAnsi" w:hAnsiTheme="majorHAnsi"/>
          <w:color w:val="auto"/>
          <w:sz w:val="22"/>
          <w:szCs w:val="22"/>
          <w:lang w:eastAsia="pl-PL"/>
        </w:rPr>
        <w:t>z odpowiedzialności za nal</w:t>
      </w:r>
      <w:r w:rsidR="00AE5105" w:rsidRPr="00621559">
        <w:rPr>
          <w:rFonts w:asciiTheme="majorHAnsi" w:hAnsiTheme="majorHAnsi"/>
          <w:color w:val="auto"/>
          <w:sz w:val="22"/>
          <w:szCs w:val="22"/>
          <w:lang w:eastAsia="pl-PL"/>
        </w:rPr>
        <w:t>eż</w:t>
      </w:r>
      <w:r w:rsidRPr="00621559">
        <w:rPr>
          <w:rFonts w:asciiTheme="majorHAnsi" w:hAnsiTheme="majorHAnsi"/>
          <w:color w:val="auto"/>
          <w:sz w:val="22"/>
          <w:szCs w:val="22"/>
          <w:lang w:eastAsia="pl-PL"/>
        </w:rPr>
        <w:t>yte wykonanie tego zamówienia.</w:t>
      </w:r>
    </w:p>
    <w:p w:rsidR="00214199" w:rsidRPr="00621559" w:rsidRDefault="006D7FD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podmiotów wspólnie ubiegających się o zamówienie </w:t>
      </w:r>
      <w:r w:rsidRPr="00621559">
        <w:rPr>
          <w:rFonts w:asciiTheme="majorHAnsi" w:hAnsiTheme="majorHAnsi"/>
          <w:color w:val="auto"/>
          <w:sz w:val="22"/>
          <w:szCs w:val="22"/>
        </w:rPr>
        <w:t xml:space="preserve">zamawiający </w:t>
      </w:r>
      <w:r w:rsidR="00621559" w:rsidRPr="00621559">
        <w:rPr>
          <w:rFonts w:asciiTheme="majorHAnsi" w:hAnsiTheme="majorHAnsi"/>
          <w:color w:val="auto"/>
          <w:sz w:val="22"/>
          <w:szCs w:val="22"/>
        </w:rPr>
        <w:t xml:space="preserve">stosownie do art. 60 pzp - </w:t>
      </w:r>
      <w:r w:rsidRPr="00621559">
        <w:rPr>
          <w:rFonts w:asciiTheme="majorHAnsi" w:hAnsiTheme="majorHAnsi"/>
          <w:color w:val="auto"/>
          <w:sz w:val="22"/>
          <w:szCs w:val="22"/>
        </w:rPr>
        <w:t>nie zastrzega obowiązku osobistego wykonania przez poszczególnych wykonawców wspólnie ubiegających się o udzielenie zamówienia kluczowych zadań.</w:t>
      </w:r>
    </w:p>
    <w:p w:rsidR="00003D5F" w:rsidRDefault="00003D5F" w:rsidP="00003D5F">
      <w:pPr>
        <w:ind w:left="426" w:hanging="426"/>
        <w:jc w:val="center"/>
        <w:rPr>
          <w:rFonts w:asciiTheme="majorHAnsi" w:hAnsiTheme="majorHAnsi" w:cs="Tahoma"/>
          <w:b/>
          <w:sz w:val="22"/>
          <w:szCs w:val="22"/>
        </w:rPr>
      </w:pPr>
    </w:p>
    <w:p w:rsidR="00636EE4" w:rsidRPr="00621559" w:rsidRDefault="00636EE4"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35</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MAKSYMALNA LICZBA WYKONAWCÓW, Z KTÓRYMI ZAMAWIAJĄCY ZAWRZE UMOWĘ RAMOWĄ, JEŻELI ZAMAWIAJĄCY PRZEWIDUJE ZAWARCIE UMOWY RAMOWEJ</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zawarcia umowy ramowej.</w:t>
      </w:r>
    </w:p>
    <w:p w:rsidR="00003D5F" w:rsidRPr="00621559" w:rsidRDefault="00003D5F" w:rsidP="00003D5F">
      <w:pPr>
        <w:ind w:left="426" w:hanging="426"/>
        <w:jc w:val="center"/>
        <w:rPr>
          <w:rFonts w:asciiTheme="majorHAnsi" w:hAnsiTheme="majorHAnsi" w:cs="Tahoma"/>
          <w:b/>
          <w:sz w:val="22"/>
          <w:szCs w:val="22"/>
        </w:rPr>
      </w:pPr>
    </w:p>
    <w:p w:rsidR="00604FDF" w:rsidRPr="00621559" w:rsidRDefault="00604FD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36</w:t>
      </w:r>
    </w:p>
    <w:p w:rsidR="00003D5F" w:rsidRPr="00621559" w:rsidRDefault="00003D5F" w:rsidP="00003D5F">
      <w:pPr>
        <w:jc w:val="center"/>
        <w:rPr>
          <w:rFonts w:asciiTheme="majorHAnsi" w:eastAsiaTheme="minorHAnsi" w:hAnsiTheme="majorHAnsi"/>
          <w:b/>
          <w:sz w:val="22"/>
          <w:szCs w:val="22"/>
          <w:lang w:eastAsia="en-US"/>
        </w:rPr>
      </w:pPr>
      <w:r w:rsidRPr="00621559">
        <w:rPr>
          <w:rFonts w:asciiTheme="majorHAnsi" w:hAnsiTheme="majorHAnsi"/>
          <w:b/>
          <w:sz w:val="22"/>
          <w:szCs w:val="22"/>
        </w:rPr>
        <w:t>INFORMACJA O PRZEWIDYWANYM WYBORZE NAJKORZYSTNIEJSZEJ OFERTY Z ZASTOSOWANIEM AUKCJI ELEKTRONICZNEJ WRAZ Z INFORMACJAMI, O KTÓRYCH MOWA W ART. 230,                               JEŻELI ZAMAWIAJĄCY PRZEWIDUJE AUKCJĘ ELEKTRONICZNĄ</w:t>
      </w:r>
    </w:p>
    <w:p w:rsidR="00003D5F" w:rsidRPr="00621559" w:rsidRDefault="00003D5F" w:rsidP="00003D5F">
      <w:pPr>
        <w:ind w:left="426" w:hanging="426"/>
        <w:jc w:val="center"/>
        <w:rPr>
          <w:rFonts w:asciiTheme="majorHAnsi" w:hAnsiTheme="majorHAnsi" w:cs="Tahoma"/>
          <w:b/>
          <w:sz w:val="22"/>
          <w:szCs w:val="22"/>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zastosowania aukcji elektronicznej.</w:t>
      </w:r>
    </w:p>
    <w:p w:rsidR="005607BB" w:rsidRPr="00621559" w:rsidRDefault="005607BB" w:rsidP="003D3DF8">
      <w:pPr>
        <w:rPr>
          <w:rFonts w:asciiTheme="majorHAnsi" w:hAnsiTheme="majorHAnsi" w:cs="Tahoma"/>
          <w:b/>
          <w:sz w:val="22"/>
          <w:szCs w:val="22"/>
        </w:rPr>
      </w:pPr>
    </w:p>
    <w:p w:rsidR="0054216D" w:rsidRDefault="005421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37</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WYMÓG LUB MOŻLIWOŚĆ ZŁOŻENIA OFERT W POSTACI KATALOGÓW ELEKTRONICZNYCH LUB DOŁĄCZENIA KATALOGÓW ELEKTRONICZNYCH DO OFERTY, W SYTUACJI OKREŚLONEJ W ART. 93</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dołączenia katalogów elektronicznych do oferty.</w:t>
      </w:r>
    </w:p>
    <w:p w:rsidR="00AE3BDE" w:rsidRPr="00003D5F" w:rsidRDefault="00AE3BDE" w:rsidP="003D3DF8">
      <w:pPr>
        <w:rPr>
          <w:rFonts w:asciiTheme="majorHAnsi" w:hAnsiTheme="majorHAnsi" w:cs="Tahoma"/>
          <w:b/>
          <w:color w:val="FF0000"/>
          <w:sz w:val="22"/>
          <w:szCs w:val="22"/>
        </w:rPr>
      </w:pPr>
    </w:p>
    <w:p w:rsidR="0054216D" w:rsidRDefault="0054216D"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A82345" w:rsidRDefault="00A82345"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38</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INFORMACJE DOTYCZĄCE ZABEZPIECZENIA NALEŻYTEGO WYKONANIA UMOWY,                              JEŻELI ZAMAWIAJĄCY JE PRZEWIDUJE</w:t>
      </w:r>
    </w:p>
    <w:p w:rsidR="00DC2A71" w:rsidRPr="00621559" w:rsidRDefault="00DC2A71" w:rsidP="00003D5F">
      <w:pPr>
        <w:suppressAutoHyphens w:val="0"/>
        <w:autoSpaceDE w:val="0"/>
        <w:autoSpaceDN w:val="0"/>
        <w:adjustRightInd w:val="0"/>
        <w:jc w:val="center"/>
        <w:rPr>
          <w:rFonts w:asciiTheme="majorHAnsi" w:hAnsiTheme="majorHAnsi"/>
          <w:b/>
          <w:sz w:val="22"/>
          <w:szCs w:val="22"/>
        </w:rPr>
      </w:pP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W celu pokrycia roszczeń z tytułu niewykonania lub nienależytego wykonania umowy zamawiający ustanawia zabezpieczenie w wysokości 5 % ceny brutt</w:t>
      </w:r>
      <w:r w:rsidR="00081F3A" w:rsidRPr="00621559">
        <w:rPr>
          <w:rFonts w:asciiTheme="majorHAnsi" w:eastAsia="Bookman Old Style" w:hAnsiTheme="majorHAnsi" w:cs="Tahoma"/>
          <w:color w:val="auto"/>
          <w:sz w:val="22"/>
          <w:szCs w:val="22"/>
        </w:rPr>
        <w:t>o</w:t>
      </w:r>
      <w:r w:rsidRPr="00621559">
        <w:rPr>
          <w:rFonts w:asciiTheme="majorHAnsi" w:eastAsia="Bookman Old Style" w:hAnsiTheme="majorHAnsi" w:cs="Tahoma"/>
          <w:color w:val="auto"/>
          <w:sz w:val="22"/>
          <w:szCs w:val="22"/>
        </w:rPr>
        <w:t xml:space="preserve"> wskazanej  w ofercie.</w:t>
      </w: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Wykonawca wnosi zabezpieczenie przed zawarciem umowy.</w:t>
      </w: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może być wnoszone, według wyboru wykonawcy, w jednej lub w kilku następujących formach: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pieniądzu;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bankowych lub poręczeniach spółdzielczej kasy oszczędnościowo-kredytowej,                 z tym że zobowiązanie kasy jest zawsze zobowiązaniem pieniężnym;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bankowych;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ubezpieczeniowych;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w:t>
      </w:r>
    </w:p>
    <w:p w:rsidR="00DC2A71" w:rsidRPr="00621559" w:rsidRDefault="00DC2A71" w:rsidP="00121A18">
      <w:pPr>
        <w:pStyle w:val="Default"/>
        <w:numPr>
          <w:ilvl w:val="0"/>
          <w:numId w:val="20"/>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 zgodą zamawiającego zabezpieczenie może być wnoszone również: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w wekslach z poręczeniem wekslowym banku lub spółdzielczej kasy oszczędnościowo-kredytowej;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przez ustanowienie zastawu na papierach wartościowych emitowanych przez Skarb Państwa lub jednostkę samorządu terytorialnego;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rPr>
          <w:rFonts w:asciiTheme="majorHAnsi" w:hAnsiTheme="majorHAnsi"/>
          <w:sz w:val="22"/>
          <w:szCs w:val="22"/>
          <w:lang w:eastAsia="pl-PL"/>
        </w:rPr>
      </w:pPr>
      <w:r w:rsidRPr="00621559">
        <w:rPr>
          <w:rFonts w:asciiTheme="majorHAnsi" w:hAnsiTheme="majorHAnsi"/>
          <w:sz w:val="22"/>
          <w:szCs w:val="22"/>
          <w:lang w:eastAsia="pl-PL"/>
        </w:rPr>
        <w:t xml:space="preserve"> przez ustanowienie zastawu rejestrowego na zasadach określonych w ustawie z dnia 6 grudnia 1996 r. o zastawie rejestrowym i rejestrze zastawów.</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wnoszone w pieniądzu wykonawca wpłaca przelewem na rachunek bankowy zamawiającego: </w:t>
      </w:r>
      <w:r w:rsidRPr="00621559">
        <w:rPr>
          <w:rFonts w:asciiTheme="majorHAnsi" w:hAnsiTheme="majorHAnsi" w:cs="Tahoma"/>
          <w:color w:val="auto"/>
          <w:sz w:val="22"/>
          <w:szCs w:val="22"/>
        </w:rPr>
        <w:t xml:space="preserve">58 1050 1461 1000 0023 6464 4415. </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Na przelewie wykonawca winien umieścić informację z</w:t>
      </w:r>
      <w:r w:rsidR="00CE41E2" w:rsidRPr="00621559">
        <w:rPr>
          <w:rFonts w:asciiTheme="majorHAnsi" w:hAnsiTheme="majorHAnsi" w:cs="Tahoma"/>
          <w:color w:val="auto"/>
          <w:sz w:val="22"/>
          <w:szCs w:val="22"/>
        </w:rPr>
        <w:t>awierającą</w:t>
      </w:r>
      <w:r w:rsidRPr="00621559">
        <w:rPr>
          <w:rFonts w:asciiTheme="majorHAnsi" w:hAnsiTheme="majorHAnsi" w:cs="Tahoma"/>
          <w:color w:val="auto"/>
          <w:sz w:val="22"/>
          <w:szCs w:val="22"/>
        </w:rPr>
        <w:t xml:space="preserve"> nazw</w:t>
      </w:r>
      <w:r w:rsidR="00CE41E2" w:rsidRPr="00621559">
        <w:rPr>
          <w:rFonts w:asciiTheme="majorHAnsi" w:hAnsiTheme="majorHAnsi" w:cs="Tahoma"/>
          <w:color w:val="auto"/>
          <w:sz w:val="22"/>
          <w:szCs w:val="22"/>
        </w:rPr>
        <w:t xml:space="preserve">ę </w:t>
      </w:r>
      <w:r w:rsidRPr="00621559">
        <w:rPr>
          <w:rFonts w:asciiTheme="majorHAnsi" w:hAnsiTheme="majorHAnsi" w:cs="Tahoma"/>
          <w:color w:val="auto"/>
          <w:sz w:val="22"/>
          <w:szCs w:val="22"/>
        </w:rPr>
        <w:t>zamówienia.</w:t>
      </w:r>
    </w:p>
    <w:p w:rsidR="00DC2A71"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wniesienia wadium w pieniądzu wykonawca może wyrazić zgodę na zaliczenie kwoty wadium na poczet zabezpieczenia.</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Poręczenie lub gwarancja, przekazane zamawiającemu w oryginale, powinny zawierać stwierdzenie,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że: w przypadku niewykonania lub nienależytego wykonania zamówienia przez wykonawcę,</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 na pisemne żądanie zamawiającego wzywające do zapłaty kwoty zabezpieczenia następuje jego bezwarunkowa wypłata przez gwaranta/poręczyciela.</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Zabezpieczenie musi zostać wniesione przez wykonawcę jednocześnie na okres realizacji umowy wraz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z okresem rękojmi za wady. </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Zabezpieczenie ustanowione na okres rękojmi za wady stanowić będzie 30% zabezpieczenia.</w:t>
      </w:r>
    </w:p>
    <w:p w:rsidR="005D68BE"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Zamawiający nie dopuszcza wniesienia zabezpieczenia należytego wykonania umowy tylko na czas realizacji umowy. W przypadku wniesienia zabezpieczenia należytego wykonania umowy jedynie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na czas realizacji umowy bez uwzględnienia zabezpieczenia roszczeń z tytułu rękojmi za wady, zamawiający </w:t>
      </w:r>
      <w:r w:rsidR="005D68BE" w:rsidRPr="00621559">
        <w:rPr>
          <w:rFonts w:asciiTheme="majorHAnsi" w:eastAsia="Bookman Old Style" w:hAnsiTheme="majorHAnsi" w:cs="Tahoma"/>
          <w:color w:val="auto"/>
          <w:sz w:val="22"/>
          <w:szCs w:val="22"/>
        </w:rPr>
        <w:t>uzna, że wykonawca nie wniósł zabezpieczenia i w takim przypadku zastosowan</w:t>
      </w:r>
      <w:r w:rsidR="00FD29F1" w:rsidRPr="00621559">
        <w:rPr>
          <w:rFonts w:asciiTheme="majorHAnsi" w:eastAsia="Bookman Old Style" w:hAnsiTheme="majorHAnsi" w:cs="Tahoma"/>
          <w:color w:val="auto"/>
          <w:sz w:val="22"/>
          <w:szCs w:val="22"/>
        </w:rPr>
        <w:t>i</w:t>
      </w:r>
      <w:r w:rsidR="005D68BE" w:rsidRPr="00621559">
        <w:rPr>
          <w:rFonts w:asciiTheme="majorHAnsi" w:eastAsia="Bookman Old Style" w:hAnsiTheme="majorHAnsi" w:cs="Tahoma"/>
          <w:color w:val="auto"/>
          <w:sz w:val="22"/>
          <w:szCs w:val="22"/>
        </w:rPr>
        <w:t xml:space="preserve">e </w:t>
      </w:r>
      <w:r w:rsidR="00FD29F1" w:rsidRPr="00621559">
        <w:rPr>
          <w:rFonts w:asciiTheme="majorHAnsi" w:eastAsia="Bookman Old Style" w:hAnsiTheme="majorHAnsi" w:cs="Tahoma"/>
          <w:color w:val="auto"/>
          <w:sz w:val="22"/>
          <w:szCs w:val="22"/>
        </w:rPr>
        <w:t>mają</w:t>
      </w:r>
      <w:r w:rsidR="005D68BE" w:rsidRPr="00621559">
        <w:rPr>
          <w:rFonts w:asciiTheme="majorHAnsi" w:eastAsia="Bookman Old Style" w:hAnsiTheme="majorHAnsi" w:cs="Tahoma"/>
          <w:color w:val="auto"/>
          <w:sz w:val="22"/>
          <w:szCs w:val="22"/>
        </w:rPr>
        <w:t xml:space="preserve"> zapisy określone w ust. 20.</w:t>
      </w:r>
    </w:p>
    <w:p w:rsidR="00DC2A71"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Zabezpieczenie wniesione w pieniądzu, zamawiający przechowuje je na oprocentowanym rachunku bankowym. Zamawiający zwraca zabezpieczenie wniesione w pieniądzu z odsetkami wynikającymi </w:t>
      </w:r>
      <w:r w:rsidR="003D3DF8" w:rsidRPr="00621559">
        <w:rPr>
          <w:rFonts w:asciiTheme="majorHAnsi" w:hAnsiTheme="majorHAnsi"/>
          <w:color w:val="auto"/>
          <w:sz w:val="22"/>
          <w:szCs w:val="22"/>
        </w:rPr>
        <w:t xml:space="preserve">              </w:t>
      </w:r>
      <w:r w:rsidRPr="00621559">
        <w:rPr>
          <w:rFonts w:asciiTheme="majorHAnsi" w:hAnsiTheme="majorHAnsi"/>
          <w:color w:val="auto"/>
          <w:sz w:val="22"/>
          <w:szCs w:val="22"/>
        </w:rPr>
        <w:t xml:space="preserve">z umowy rachunku bankowego, na którym było ono przechowywane, pomniejszone o koszt </w:t>
      </w:r>
      <w:r w:rsidRPr="00621559">
        <w:rPr>
          <w:rFonts w:asciiTheme="majorHAnsi" w:hAnsiTheme="majorHAnsi"/>
          <w:color w:val="auto"/>
          <w:sz w:val="22"/>
          <w:szCs w:val="22"/>
        </w:rPr>
        <w:lastRenderedPageBreak/>
        <w:t>prowadzenia tego rachunku oraz prowizji bankowej za przelew pieniędzy na rachunek bankowy wykonawcy.</w:t>
      </w:r>
    </w:p>
    <w:p w:rsidR="00DC2A71"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 trakcie realizacji umowy wykonawca może dokonać zmiany formy zabezpieczenia na jedną                 lub kilka form, o których mowa w ust.</w:t>
      </w:r>
      <w:r w:rsidR="0042564B" w:rsidRPr="00621559">
        <w:rPr>
          <w:rFonts w:asciiTheme="majorHAnsi" w:hAnsiTheme="majorHAnsi"/>
          <w:color w:val="auto"/>
          <w:sz w:val="22"/>
          <w:szCs w:val="22"/>
        </w:rPr>
        <w:t xml:space="preserve"> </w:t>
      </w:r>
      <w:r w:rsidRPr="00621559">
        <w:rPr>
          <w:rFonts w:asciiTheme="majorHAnsi" w:hAnsiTheme="majorHAnsi"/>
          <w:color w:val="auto"/>
          <w:sz w:val="22"/>
          <w:szCs w:val="22"/>
        </w:rPr>
        <w:t>3.</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 zgodą zamawiającego wykonawca może dokonać zmiany formy zabezpieczenia na jedną                       lub kilka form, o których mowa w ust. 4.</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Zmiana formy zabezpieczenia jest dokonywana z zachowaniem ciągłości zabe</w:t>
      </w:r>
      <w:r w:rsidR="003D3DF8" w:rsidRPr="00621559">
        <w:rPr>
          <w:rFonts w:asciiTheme="majorHAnsi" w:hAnsiTheme="majorHAnsi"/>
          <w:color w:val="auto"/>
          <w:sz w:val="22"/>
          <w:szCs w:val="22"/>
        </w:rPr>
        <w:t xml:space="preserve">zpieczenia </w:t>
      </w:r>
      <w:r w:rsidRPr="00621559">
        <w:rPr>
          <w:rFonts w:asciiTheme="majorHAnsi" w:hAnsiTheme="majorHAnsi"/>
          <w:color w:val="auto"/>
          <w:sz w:val="22"/>
          <w:szCs w:val="22"/>
        </w:rPr>
        <w:t>i bez zmniejszenia jego wysokości.</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nieprzedłużenia lub niewniesienia nowego zabezpieczenia najpóźniej na 30 dni przed upływem terminu ważności dotychczasowego zabezpieczenia wniesionego w innej formie niż </w:t>
      </w:r>
      <w:r w:rsidR="003D3DF8"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pieniądzu, zamawiający zmienia formę na zabezpieczenie w pieni</w:t>
      </w:r>
      <w:r w:rsidR="003D3DF8" w:rsidRPr="00621559">
        <w:rPr>
          <w:rFonts w:asciiTheme="majorHAnsi" w:hAnsiTheme="majorHAnsi"/>
          <w:color w:val="auto"/>
          <w:sz w:val="22"/>
          <w:szCs w:val="22"/>
          <w:lang w:eastAsia="pl-PL"/>
        </w:rPr>
        <w:t xml:space="preserve">ądzu, przez wypłatę kwoty                      </w:t>
      </w:r>
      <w:r w:rsidRPr="00621559">
        <w:rPr>
          <w:rFonts w:asciiTheme="majorHAnsi" w:hAnsiTheme="majorHAnsi"/>
          <w:color w:val="auto"/>
          <w:sz w:val="22"/>
          <w:szCs w:val="22"/>
          <w:lang w:eastAsia="pl-PL"/>
        </w:rPr>
        <w:t xml:space="preserve"> z dotychczasowego zabezpieczenia. </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 xml:space="preserve">Wypłata, o której mowa w ust. </w:t>
      </w:r>
      <w:r w:rsidR="0042564B" w:rsidRPr="00621559">
        <w:rPr>
          <w:rFonts w:asciiTheme="majorHAnsi" w:eastAsia="Times New Roman" w:hAnsiTheme="majorHAnsi" w:cs="Times New Roman"/>
          <w:color w:val="auto"/>
          <w:sz w:val="22"/>
          <w:szCs w:val="22"/>
          <w:lang w:eastAsia="pl-PL"/>
        </w:rPr>
        <w:t>16</w:t>
      </w:r>
      <w:r w:rsidRPr="00621559">
        <w:rPr>
          <w:rFonts w:asciiTheme="majorHAnsi" w:eastAsia="Times New Roman" w:hAnsiTheme="majorHAnsi" w:cs="Times New Roman"/>
          <w:color w:val="auto"/>
          <w:sz w:val="22"/>
          <w:szCs w:val="22"/>
          <w:lang w:eastAsia="pl-PL"/>
        </w:rPr>
        <w:t>, następuje nie później niż w ostatnim dniu ważności dotychczasowego zabezpieczenia.</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Zamawiający zwróci zabezpieczenie w terminie 30 dni od dnia wykonania zamówienia i uznania przez zamawiającego za należycie wykonane</w:t>
      </w:r>
      <w:r w:rsidR="0042564B" w:rsidRPr="00621559">
        <w:rPr>
          <w:rFonts w:asciiTheme="majorHAnsi" w:hAnsiTheme="majorHAnsi"/>
          <w:color w:val="auto"/>
          <w:sz w:val="22"/>
          <w:szCs w:val="22"/>
        </w:rPr>
        <w:t>.</w:t>
      </w:r>
    </w:p>
    <w:p w:rsidR="00CE41E2" w:rsidRPr="00621559" w:rsidRDefault="0042564B"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Kwota, o której mowa w ust. 10</w:t>
      </w:r>
      <w:r w:rsidR="00CE41E2" w:rsidRPr="00621559">
        <w:rPr>
          <w:rFonts w:asciiTheme="majorHAnsi" w:eastAsia="Times New Roman" w:hAnsiTheme="majorHAnsi" w:cs="Times New Roman"/>
          <w:color w:val="auto"/>
          <w:sz w:val="22"/>
          <w:szCs w:val="22"/>
          <w:lang w:eastAsia="pl-PL"/>
        </w:rPr>
        <w:t>, jest zwracana nie później niż</w:t>
      </w:r>
      <w:r w:rsidRPr="00621559">
        <w:rPr>
          <w:rFonts w:asciiTheme="majorHAnsi" w:eastAsia="Times New Roman" w:hAnsiTheme="majorHAnsi" w:cs="Times New Roman"/>
          <w:color w:val="auto"/>
          <w:sz w:val="22"/>
          <w:szCs w:val="22"/>
          <w:lang w:eastAsia="pl-PL"/>
        </w:rPr>
        <w:t xml:space="preserve"> w 15</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dniu po upływie okresu rękojmi</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 xml:space="preserve"> za wady lub gwarancji.</w:t>
      </w:r>
    </w:p>
    <w:p w:rsidR="005D68BE" w:rsidRPr="00621559" w:rsidRDefault="005D68BE"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5D68BE" w:rsidRPr="00621559" w:rsidRDefault="005D68BE"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Szczegółowe postanowienia, co do zabezpieczenia należytego wykonania</w:t>
      </w:r>
      <w:r w:rsidR="003D3DF8" w:rsidRPr="00621559">
        <w:rPr>
          <w:rFonts w:asciiTheme="majorHAnsi" w:eastAsia="Bookman Old Style" w:hAnsiTheme="majorHAnsi" w:cs="Tahoma"/>
          <w:color w:val="auto"/>
          <w:sz w:val="22"/>
          <w:szCs w:val="22"/>
        </w:rPr>
        <w:t xml:space="preserve"> umowy określono</w:t>
      </w:r>
      <w:r w:rsidRPr="00621559">
        <w:rPr>
          <w:rFonts w:asciiTheme="majorHAnsi" w:eastAsia="Bookman Old Style" w:hAnsiTheme="majorHAnsi" w:cs="Tahoma"/>
          <w:color w:val="auto"/>
          <w:sz w:val="22"/>
          <w:szCs w:val="22"/>
        </w:rPr>
        <w:t xml:space="preserve"> we wzorze umowy.</w:t>
      </w:r>
    </w:p>
    <w:p w:rsidR="0054216D" w:rsidRDefault="0054216D" w:rsidP="001014D0">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39</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cs="Tahoma"/>
          <w:b/>
          <w:sz w:val="22"/>
          <w:szCs w:val="22"/>
          <w:lang w:eastAsia="pl-PL"/>
        </w:rPr>
        <w:t>OBOWIĄZKI, O KTÓRYCH MOWA W ART. 13 UST. 1 – 2 ROZPORZĄDZENIA 2016/679</w:t>
      </w:r>
      <w:r w:rsidRPr="00621559">
        <w:rPr>
          <w:rFonts w:asciiTheme="majorHAnsi" w:hAnsiTheme="majorHAnsi" w:cs="Tahoma"/>
          <w:b/>
          <w:sz w:val="22"/>
          <w:szCs w:val="22"/>
        </w:rPr>
        <w:t xml:space="preserve"> </w:t>
      </w:r>
      <w:r w:rsidRPr="00621559">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FD29F1" w:rsidRPr="00621559" w:rsidRDefault="00FD29F1" w:rsidP="00E47FEA">
      <w:pPr>
        <w:spacing w:line="276" w:lineRule="auto"/>
        <w:ind w:left="426" w:hanging="426"/>
        <w:jc w:val="center"/>
        <w:rPr>
          <w:rFonts w:asciiTheme="majorHAnsi" w:hAnsiTheme="majorHAnsi" w:cs="Tahoma"/>
          <w:b/>
          <w:sz w:val="22"/>
          <w:szCs w:val="22"/>
        </w:rPr>
      </w:pP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Zamawiający realizuje obowiązki, o których mowa w art. 13 ust. 1 – 2 rozporządzenia 2016/679, przez zamieszczenie wymaganych informacji w SIWZ, zgodnie z poniższym</w:t>
      </w:r>
      <w:r w:rsidR="003D3DF8" w:rsidRPr="00621559">
        <w:rPr>
          <w:rFonts w:asciiTheme="majorHAnsi" w:hAnsiTheme="majorHAnsi" w:cs="Tahoma"/>
          <w:sz w:val="22"/>
          <w:szCs w:val="22"/>
          <w:lang w:eastAsia="pl-PL"/>
        </w:rPr>
        <w:t>.</w:t>
      </w: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 xml:space="preserve">Zgodnie z art. 13 ust. 1 i 2 </w:t>
      </w:r>
      <w:r w:rsidRPr="00621559">
        <w:rPr>
          <w:rFonts w:asciiTheme="majorHAnsi" w:hAnsiTheme="majorHAnsi"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21559">
        <w:rPr>
          <w:rFonts w:asciiTheme="majorHAnsi" w:hAnsiTheme="majorHAnsi" w:cs="Tahoma"/>
          <w:sz w:val="22"/>
          <w:szCs w:val="22"/>
          <w:lang w:eastAsia="pl-PL"/>
        </w:rPr>
        <w:t xml:space="preserve">dalej „RODO”, informuję,    że: </w:t>
      </w:r>
    </w:p>
    <w:p w:rsidR="00FD29F1" w:rsidRPr="00621559" w:rsidRDefault="00FD29F1" w:rsidP="00121A18">
      <w:pPr>
        <w:pStyle w:val="Akapitzlist"/>
        <w:numPr>
          <w:ilvl w:val="0"/>
          <w:numId w:val="10"/>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hAnsiTheme="majorHAnsi" w:cs="Tahoma"/>
          <w:sz w:val="22"/>
          <w:szCs w:val="22"/>
          <w:lang w:eastAsia="pl-PL"/>
        </w:rPr>
        <w:t>administratorem Pani/Pana danych osobowych jest Gmina</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 xml:space="preserve">Miasto Tomaszów Mazowiecki                          w imieniu której działa Prezydent Miasta Tomaszowa Mazowieckiego, ul. POW 10/16, 97-200 Tomaszów Maz., </w:t>
      </w:r>
      <w:r w:rsidRPr="00621559">
        <w:rPr>
          <w:rFonts w:asciiTheme="majorHAnsi" w:hAnsiTheme="majorHAnsi" w:cs="Tahoma"/>
          <w:bCs/>
          <w:sz w:val="22"/>
          <w:szCs w:val="22"/>
        </w:rPr>
        <w:t>NIP 773-16-56-546, REGON 590648310,</w:t>
      </w:r>
    </w:p>
    <w:p w:rsidR="00FD29F1" w:rsidRPr="00621559" w:rsidRDefault="00FD29F1" w:rsidP="00621559">
      <w:pPr>
        <w:pStyle w:val="Akapitzlist"/>
        <w:numPr>
          <w:ilvl w:val="0"/>
          <w:numId w:val="10"/>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inspektorem ochrony danych osobowych w Urzędzie Miasta w Tomaszowie Mazowieckim jest </w:t>
      </w:r>
      <w:r w:rsidR="00621559" w:rsidRPr="00621559">
        <w:rPr>
          <w:rFonts w:asciiTheme="majorHAnsi" w:eastAsia="Times New Roman" w:hAnsiTheme="majorHAnsi" w:cs="Tahoma"/>
          <w:sz w:val="22"/>
          <w:szCs w:val="22"/>
          <w:lang w:eastAsia="pl-PL"/>
        </w:rPr>
        <w:t xml:space="preserve"> </w:t>
      </w:r>
      <w:r w:rsidRPr="00621559">
        <w:rPr>
          <w:rFonts w:asciiTheme="majorHAnsi" w:eastAsia="Times New Roman" w:hAnsiTheme="majorHAnsi" w:cs="Tahoma"/>
          <w:sz w:val="22"/>
          <w:szCs w:val="22"/>
          <w:lang w:eastAsia="pl-PL"/>
        </w:rPr>
        <w:lastRenderedPageBreak/>
        <w:t xml:space="preserve">wyznaczony pracownik </w:t>
      </w:r>
      <w:r w:rsidR="00621559" w:rsidRPr="00621559">
        <w:rPr>
          <w:rFonts w:asciiTheme="majorHAnsi" w:eastAsia="Times New Roman" w:hAnsiTheme="majorHAnsi" w:cs="Tahoma"/>
          <w:sz w:val="22"/>
          <w:szCs w:val="22"/>
          <w:lang w:eastAsia="pl-PL"/>
        </w:rPr>
        <w:t>Urzędu</w:t>
      </w:r>
      <w:r w:rsidRPr="00621559">
        <w:rPr>
          <w:rFonts w:asciiTheme="majorHAnsi" w:eastAsia="Times New Roman" w:hAnsiTheme="majorHAnsi" w:cs="Tahoma"/>
          <w:sz w:val="22"/>
          <w:szCs w:val="22"/>
          <w:lang w:eastAsia="pl-PL"/>
        </w:rPr>
        <w:t xml:space="preserve"> Miasta w Tomaszowie Mazowieckim,</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przetwarzane będą na podstawie art. 6 ust. 1 lit. c</w:t>
      </w:r>
      <w:r w:rsidRPr="00621559">
        <w:rPr>
          <w:rFonts w:asciiTheme="majorHAnsi" w:eastAsia="Times New Roman" w:hAnsiTheme="majorHAnsi" w:cs="Tahoma"/>
          <w:i/>
          <w:sz w:val="22"/>
          <w:szCs w:val="22"/>
          <w:lang w:eastAsia="pl-PL"/>
        </w:rPr>
        <w:t xml:space="preserve"> </w:t>
      </w:r>
      <w:r w:rsidRPr="00621559">
        <w:rPr>
          <w:rFonts w:asciiTheme="majorHAnsi" w:eastAsia="Times New Roman" w:hAnsiTheme="majorHAnsi" w:cs="Tahoma"/>
          <w:sz w:val="22"/>
          <w:szCs w:val="22"/>
          <w:lang w:eastAsia="pl-PL"/>
        </w:rPr>
        <w:t xml:space="preserve">RODO w celu </w:t>
      </w:r>
      <w:r w:rsidRPr="00621559">
        <w:rPr>
          <w:rFonts w:asciiTheme="majorHAnsi" w:hAnsiTheme="majorHAnsi" w:cs="Tahoma"/>
          <w:sz w:val="22"/>
          <w:szCs w:val="22"/>
        </w:rPr>
        <w:t>związanym z niniejszym postępowaniem o udzielenie zamówienia publicznego,</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odbiorcami Pani/Pana danych osobowych będą osoby lub podmioty, którym udostępniona zostanie dokumentacja postępowania,</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w odniesieniu do Pani/Pana danych osobowych decyzje nie będą podejmowane w sposób zautomatyzowany, stosowanie do art. 22 RODO;</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posiada Pani/Pan:</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na podstawie art. 15 RODO prawo dostępu do danych osobowych Pani/Pana dotyczących;</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16 RODO prawo do sprostowania Pani/Pana danych osobowych </w:t>
      </w:r>
      <w:r w:rsidRPr="00621559">
        <w:rPr>
          <w:rFonts w:asciiTheme="majorHAnsi" w:eastAsia="Times New Roman" w:hAnsiTheme="majorHAnsi" w:cs="Tahoma"/>
          <w:b/>
          <w:sz w:val="22"/>
          <w:szCs w:val="22"/>
          <w:vertAlign w:val="superscript"/>
          <w:lang w:eastAsia="pl-PL"/>
        </w:rPr>
        <w:t>**</w:t>
      </w:r>
      <w:r w:rsidRPr="00621559">
        <w:rPr>
          <w:rFonts w:asciiTheme="majorHAnsi" w:eastAsia="Times New Roman" w:hAnsiTheme="majorHAnsi" w:cs="Tahoma"/>
          <w:sz w:val="22"/>
          <w:szCs w:val="22"/>
          <w:lang w:eastAsia="pl-PL"/>
        </w:rPr>
        <w:t>;</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18 RODO prawo żądania od administratora ograniczenia przetwarzania danych osobowych z zastrzeżeniem przypadków, o których mowa w art. 18 ust. 2 RODO ***;  </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prawo do wniesienia skargi do Prezesa Urzędu Ochrony Danych Osobowych, gdy uzna Pani/Pan,                           że przetwarzanie danych osobowych Pani/Pana dotyczących narusza przepisy RODO;</w:t>
      </w:r>
    </w:p>
    <w:p w:rsidR="00FD29F1" w:rsidRPr="00621559" w:rsidRDefault="00FD29F1" w:rsidP="00121A18">
      <w:pPr>
        <w:pStyle w:val="Akapitzlist"/>
        <w:widowControl/>
        <w:numPr>
          <w:ilvl w:val="0"/>
          <w:numId w:val="10"/>
        </w:numPr>
        <w:suppressAutoHyphens w:val="0"/>
        <w:spacing w:line="276" w:lineRule="auto"/>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nie przysługuje Pani/Panu:</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w związku z art. 17 ust. 3 lit. b, d lub e RODO prawo do usunięcia danych osobowych;</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b/>
          <w:i/>
          <w:sz w:val="22"/>
          <w:szCs w:val="22"/>
          <w:lang w:eastAsia="pl-PL"/>
        </w:rPr>
      </w:pPr>
      <w:r w:rsidRPr="00621559">
        <w:rPr>
          <w:rFonts w:asciiTheme="majorHAnsi" w:eastAsia="Times New Roman" w:hAnsiTheme="majorHAnsi" w:cs="Tahoma"/>
          <w:sz w:val="22"/>
          <w:szCs w:val="22"/>
          <w:lang w:eastAsia="pl-PL"/>
        </w:rPr>
        <w:t>prawo do przenoszenia danych osobowych, o którym mowa w art. 20 RODO;</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 xml:space="preserve">na podstawie art. 21 RODO prawo sprzeciwu, wobec przetwarzania danych osobowych, gdyż podstawą prawną przetwarzania Pani/Pana danych osobowych jest art. 6 ust. 1 lit. c RODO. </w:t>
      </w:r>
    </w:p>
    <w:p w:rsidR="00FD29F1" w:rsidRPr="00621559" w:rsidRDefault="003D3DF8" w:rsidP="00121A18">
      <w:pPr>
        <w:pStyle w:val="Akapitzlist"/>
        <w:widowControl/>
        <w:numPr>
          <w:ilvl w:val="0"/>
          <w:numId w:val="23"/>
        </w:numPr>
        <w:tabs>
          <w:tab w:val="left" w:pos="284"/>
        </w:tabs>
        <w:spacing w:after="180" w:line="276" w:lineRule="auto"/>
        <w:ind w:left="426" w:hanging="426"/>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   </w:t>
      </w:r>
      <w:r w:rsidR="00FD29F1" w:rsidRPr="00621559">
        <w:rPr>
          <w:rFonts w:asciiTheme="majorHAnsi" w:eastAsia="Times New Roman" w:hAnsiTheme="majorHAnsi"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FD29F1" w:rsidRPr="00621559" w:rsidRDefault="001014D0" w:rsidP="00E47FEA">
      <w:pPr>
        <w:tabs>
          <w:tab w:val="num" w:pos="709"/>
        </w:tabs>
        <w:ind w:left="709" w:hanging="283"/>
        <w:jc w:val="both"/>
        <w:rPr>
          <w:rFonts w:asciiTheme="majorHAnsi" w:hAnsiTheme="majorHAnsi" w:cs="Tahoma"/>
          <w:sz w:val="22"/>
          <w:szCs w:val="22"/>
        </w:rPr>
      </w:pPr>
      <w:r>
        <w:rPr>
          <w:rFonts w:asciiTheme="majorHAnsi" w:hAnsiTheme="majorHAnsi" w:cs="Tahoma"/>
          <w:sz w:val="22"/>
          <w:szCs w:val="22"/>
        </w:rPr>
        <w:t>_____________________</w:t>
      </w:r>
    </w:p>
    <w:p w:rsidR="00FD29F1" w:rsidRPr="00621559" w:rsidRDefault="00FD29F1" w:rsidP="00E47FEA">
      <w:pPr>
        <w:tabs>
          <w:tab w:val="num" w:pos="709"/>
        </w:tabs>
        <w:ind w:left="709" w:hanging="283"/>
        <w:jc w:val="both"/>
        <w:rPr>
          <w:rFonts w:asciiTheme="majorHAnsi" w:hAnsiTheme="majorHAnsi" w:cs="Tahoma"/>
          <w:i/>
          <w:sz w:val="16"/>
          <w:szCs w:val="16"/>
          <w:lang w:eastAsia="pl-PL"/>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rPr>
        <w:t xml:space="preserve"> </w:t>
      </w:r>
      <w:r w:rsidRPr="00621559">
        <w:rPr>
          <w:rFonts w:asciiTheme="majorHAnsi" w:hAnsiTheme="majorHAnsi" w:cs="Tahoma"/>
          <w:b/>
          <w:i/>
          <w:sz w:val="16"/>
          <w:szCs w:val="16"/>
        </w:rPr>
        <w:tab/>
        <w:t>Wyjaśnienie:</w:t>
      </w:r>
      <w:r w:rsidRPr="00621559">
        <w:rPr>
          <w:rFonts w:asciiTheme="majorHAnsi" w:hAnsiTheme="majorHAnsi" w:cs="Tahoma"/>
          <w:i/>
          <w:sz w:val="16"/>
          <w:szCs w:val="16"/>
        </w:rPr>
        <w:t xml:space="preserve"> informacja w tym zakresie jest wymagana, jeżeli w odniesieniu do danego administratora lub podmiotu przetwarzającego </w:t>
      </w:r>
      <w:r w:rsidRPr="00621559">
        <w:rPr>
          <w:rFonts w:asciiTheme="majorHAnsi" w:hAnsiTheme="majorHAnsi" w:cs="Tahoma"/>
          <w:i/>
          <w:sz w:val="16"/>
          <w:szCs w:val="16"/>
          <w:lang w:eastAsia="pl-PL"/>
        </w:rPr>
        <w:t>istnieje obowiązek wyznaczenia inspektora ochrony danych osobowych.</w:t>
      </w:r>
    </w:p>
    <w:p w:rsidR="00FD29F1" w:rsidRPr="00621559" w:rsidRDefault="00FD29F1" w:rsidP="00E47FEA">
      <w:pPr>
        <w:pStyle w:val="Akapitzlist"/>
        <w:tabs>
          <w:tab w:val="num" w:pos="709"/>
        </w:tabs>
        <w:ind w:left="709" w:hanging="283"/>
        <w:jc w:val="both"/>
        <w:rPr>
          <w:rFonts w:asciiTheme="majorHAnsi" w:hAnsiTheme="majorHAnsi" w:cs="Tahoma"/>
          <w:i/>
          <w:sz w:val="16"/>
          <w:szCs w:val="16"/>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vertAlign w:val="superscript"/>
        </w:rPr>
        <w:tab/>
        <w:t xml:space="preserve"> </w:t>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w:t>
      </w:r>
      <w:r w:rsidRPr="00621559">
        <w:rPr>
          <w:rFonts w:asciiTheme="majorHAnsi" w:eastAsia="Times New Roman" w:hAnsiTheme="majorHAnsi" w:cs="Tahoma"/>
          <w:i/>
          <w:sz w:val="16"/>
          <w:szCs w:val="16"/>
          <w:lang w:eastAsia="pl-PL"/>
        </w:rPr>
        <w:t xml:space="preserve">skorzystanie z prawa do sprostowania nie może skutkować zmianą </w:t>
      </w:r>
      <w:r w:rsidRPr="00621559">
        <w:rPr>
          <w:rFonts w:asciiTheme="majorHAnsi" w:hAnsiTheme="majorHAnsi" w:cs="Tahoma"/>
          <w:i/>
          <w:sz w:val="16"/>
          <w:szCs w:val="16"/>
        </w:rPr>
        <w:t>wyniku postępowania</w:t>
      </w:r>
      <w:r w:rsidRPr="00621559">
        <w:rPr>
          <w:rFonts w:asciiTheme="majorHAnsi" w:hAnsiTheme="majorHAnsi" w:cs="Tahoma"/>
          <w:i/>
          <w:sz w:val="16"/>
          <w:szCs w:val="16"/>
        </w:rPr>
        <w:br/>
        <w:t>o udzielenie zamówienia publicznego ani zmianą postanowień umowy w zakresie niezgodnym z ustawą Pzp oraz nie może naruszać integralności protokołu oraz jego załączników.</w:t>
      </w:r>
    </w:p>
    <w:p w:rsidR="00FD29F1" w:rsidRPr="00621559" w:rsidRDefault="00FD29F1" w:rsidP="00E47FEA">
      <w:pPr>
        <w:pStyle w:val="Akapitzlist"/>
        <w:tabs>
          <w:tab w:val="num" w:pos="709"/>
        </w:tabs>
        <w:ind w:left="709" w:hanging="283"/>
        <w:jc w:val="both"/>
        <w:rPr>
          <w:rFonts w:asciiTheme="majorHAnsi" w:eastAsia="Times New Roman" w:hAnsiTheme="majorHAnsi" w:cs="Tahoma"/>
          <w:i/>
          <w:sz w:val="16"/>
          <w:szCs w:val="16"/>
          <w:lang w:eastAsia="pl-PL"/>
        </w:rPr>
      </w:pPr>
      <w:r w:rsidRPr="00621559">
        <w:rPr>
          <w:rFonts w:asciiTheme="majorHAnsi" w:hAnsiTheme="majorHAnsi" w:cs="Tahoma"/>
          <w:b/>
          <w:i/>
          <w:sz w:val="16"/>
          <w:szCs w:val="16"/>
          <w:vertAlign w:val="superscript"/>
        </w:rPr>
        <w:t xml:space="preserve">*** </w:t>
      </w:r>
      <w:r w:rsidRPr="00621559">
        <w:rPr>
          <w:rFonts w:asciiTheme="majorHAnsi" w:hAnsiTheme="majorHAnsi" w:cs="Tahoma"/>
          <w:b/>
          <w:i/>
          <w:sz w:val="16"/>
          <w:szCs w:val="16"/>
          <w:vertAlign w:val="superscript"/>
        </w:rPr>
        <w:tab/>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prawo do ograniczenia przetwarzania nie ma zastosowania w odniesieniu do </w:t>
      </w:r>
      <w:r w:rsidRPr="00621559">
        <w:rPr>
          <w:rFonts w:asciiTheme="majorHAnsi" w:eastAsia="Times New Roman" w:hAnsiTheme="majorHAnsi"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Pr="00621559" w:rsidRDefault="0015126D" w:rsidP="006D4F58">
      <w:pPr>
        <w:rPr>
          <w:rFonts w:asciiTheme="majorHAnsi" w:hAnsiTheme="majorHAnsi" w:cs="Tahoma"/>
          <w:b/>
          <w:bCs/>
          <w:sz w:val="22"/>
          <w:szCs w:val="22"/>
        </w:rPr>
      </w:pPr>
    </w:p>
    <w:p w:rsidR="003E47B0" w:rsidRPr="00621559" w:rsidRDefault="00FE7120" w:rsidP="001014D0">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Zatwierdzam, </w:t>
      </w:r>
      <w:r w:rsidR="00413C4F" w:rsidRPr="00621559">
        <w:rPr>
          <w:rFonts w:asciiTheme="majorHAnsi" w:hAnsiTheme="majorHAnsi" w:cs="Tahoma"/>
          <w:b/>
          <w:sz w:val="22"/>
          <w:szCs w:val="22"/>
        </w:rPr>
        <w:t xml:space="preserve"> </w:t>
      </w:r>
      <w:r w:rsidR="003E47B0" w:rsidRPr="00621559">
        <w:rPr>
          <w:rFonts w:asciiTheme="majorHAnsi" w:hAnsiTheme="majorHAnsi" w:cs="Tahoma"/>
          <w:b/>
          <w:sz w:val="22"/>
          <w:szCs w:val="22"/>
        </w:rPr>
        <w:t>dnia</w:t>
      </w:r>
      <w:r w:rsidR="002B7CD7" w:rsidRPr="00621559">
        <w:rPr>
          <w:rFonts w:asciiTheme="majorHAnsi" w:hAnsiTheme="majorHAnsi" w:cs="Tahoma"/>
          <w:b/>
          <w:sz w:val="22"/>
          <w:szCs w:val="22"/>
        </w:rPr>
        <w:t xml:space="preserve"> </w:t>
      </w:r>
      <w:r w:rsidR="001014D0">
        <w:rPr>
          <w:rFonts w:asciiTheme="majorHAnsi" w:hAnsiTheme="majorHAnsi" w:cs="Tahoma"/>
          <w:b/>
          <w:sz w:val="22"/>
          <w:szCs w:val="22"/>
        </w:rPr>
        <w:t>9-04-2021</w:t>
      </w:r>
    </w:p>
    <w:p w:rsidR="006D4F58" w:rsidRPr="00621559" w:rsidRDefault="003E47B0" w:rsidP="000A1C94">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Tomasz Jurek </w:t>
      </w:r>
    </w:p>
    <w:p w:rsidR="006D4F58" w:rsidRPr="00621559" w:rsidRDefault="003E47B0" w:rsidP="000A1C94">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Zastępca Prezydenta Miasta </w:t>
      </w:r>
    </w:p>
    <w:p w:rsidR="00C94BED" w:rsidRPr="001014D0" w:rsidRDefault="003E47B0" w:rsidP="001014D0">
      <w:pPr>
        <w:ind w:left="426" w:hanging="426"/>
        <w:jc w:val="right"/>
        <w:rPr>
          <w:rFonts w:asciiTheme="majorHAnsi" w:hAnsiTheme="majorHAnsi" w:cs="Tahoma"/>
          <w:b/>
          <w:sz w:val="22"/>
          <w:szCs w:val="22"/>
        </w:rPr>
      </w:pPr>
      <w:r w:rsidRPr="006D4F58">
        <w:rPr>
          <w:rFonts w:asciiTheme="majorHAnsi" w:hAnsiTheme="majorHAnsi" w:cs="Tahoma"/>
          <w:b/>
          <w:sz w:val="22"/>
          <w:szCs w:val="22"/>
        </w:rPr>
        <w:t>Tomaszowa Mazowieckiego</w:t>
      </w:r>
      <w:r w:rsidR="00C94BED" w:rsidRPr="00C94BED">
        <w:rPr>
          <w:rFonts w:ascii="inherit" w:hAnsi="inherit" w:cs="Segoe UI Historic"/>
          <w:color w:val="1C1E21"/>
          <w:sz w:val="32"/>
          <w:szCs w:val="32"/>
        </w:rPr>
        <w:br/>
      </w: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heme="majorHAnsi" w:hAnsiTheme="majorHAnsi" w:cs="Tahoma"/>
          <w:b/>
          <w:sz w:val="22"/>
          <w:szCs w:val="22"/>
        </w:rPr>
      </w:pPr>
    </w:p>
    <w:p w:rsidR="00935345" w:rsidRPr="003E47B0" w:rsidRDefault="00935345" w:rsidP="000A1C94">
      <w:pPr>
        <w:ind w:left="426" w:hanging="426"/>
        <w:jc w:val="right"/>
        <w:rPr>
          <w:rFonts w:ascii="Tahoma" w:hAnsi="Tahoma" w:cs="Tahoma"/>
          <w:b/>
          <w:bCs/>
        </w:rPr>
      </w:pPr>
    </w:p>
    <w:sectPr w:rsidR="00935345" w:rsidRPr="003E47B0" w:rsidSect="006E6379">
      <w:headerReference w:type="even" r:id="rId22"/>
      <w:headerReference w:type="default" r:id="rId23"/>
      <w:footerReference w:type="even" r:id="rId24"/>
      <w:footerReference w:type="default" r:id="rId25"/>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0137" w:rsidRDefault="00150137">
      <w:r>
        <w:separator/>
      </w:r>
    </w:p>
  </w:endnote>
  <w:endnote w:type="continuationSeparator" w:id="1">
    <w:p w:rsidR="00150137" w:rsidRDefault="001501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Arial"/>
    <w:panose1 w:val="00000000000000000000"/>
    <w:charset w:val="00"/>
    <w:family w:val="swiss"/>
    <w:notTrueType/>
    <w:pitch w:val="default"/>
    <w:sig w:usb0="00000007" w:usb1="00000000" w:usb2="00000000" w:usb3="00000000" w:csb0="00000003" w:csb1="00000000"/>
  </w:font>
  <w:font w:name="Bookman Old Style">
    <w:panose1 w:val="02050604050505020204"/>
    <w:charset w:val="EE"/>
    <w:family w:val="roman"/>
    <w:pitch w:val="variable"/>
    <w:sig w:usb0="00000287" w:usb1="00000000" w:usb2="00000000" w:usb3="00000000" w:csb0="0000009F" w:csb1="00000000"/>
  </w:font>
  <w:font w:name="Monotype Sorts">
    <w:altName w:val="Times New Roman"/>
    <w:charset w:val="00"/>
    <w:family w:val="roman"/>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B37" w:rsidRDefault="00F04E2A" w:rsidP="00EC3476">
    <w:pPr>
      <w:pStyle w:val="Stopka"/>
      <w:framePr w:wrap="around" w:vAnchor="text" w:hAnchor="margin" w:xAlign="center" w:y="1"/>
      <w:rPr>
        <w:rStyle w:val="Numerstrony"/>
      </w:rPr>
    </w:pPr>
    <w:r>
      <w:rPr>
        <w:rStyle w:val="Numerstrony"/>
      </w:rPr>
      <w:fldChar w:fldCharType="begin"/>
    </w:r>
    <w:r w:rsidR="00165B37">
      <w:rPr>
        <w:rStyle w:val="Numerstrony"/>
      </w:rPr>
      <w:instrText xml:space="preserve">PAGE  </w:instrText>
    </w:r>
    <w:r>
      <w:rPr>
        <w:rStyle w:val="Numerstrony"/>
      </w:rPr>
      <w:fldChar w:fldCharType="end"/>
    </w:r>
  </w:p>
  <w:p w:rsidR="00165B37" w:rsidRDefault="00165B3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B37" w:rsidRDefault="00F04E2A">
    <w:pPr>
      <w:pStyle w:val="Stopka"/>
      <w:jc w:val="center"/>
    </w:pPr>
    <w:fldSimple w:instr=" PAGE   \* MERGEFORMAT ">
      <w:r w:rsidR="00B5374C">
        <w:rPr>
          <w:noProof/>
        </w:rPr>
        <w:t>6</w:t>
      </w:r>
    </w:fldSimple>
  </w:p>
  <w:p w:rsidR="00165B37" w:rsidRPr="00BE20A6" w:rsidRDefault="00165B37"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0137" w:rsidRDefault="00150137">
      <w:r>
        <w:separator/>
      </w:r>
    </w:p>
  </w:footnote>
  <w:footnote w:type="continuationSeparator" w:id="1">
    <w:p w:rsidR="00150137" w:rsidRDefault="001501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B37" w:rsidRDefault="00F04E2A" w:rsidP="00CC1FED">
    <w:pPr>
      <w:pStyle w:val="Nagwek"/>
      <w:framePr w:wrap="around" w:vAnchor="text" w:hAnchor="margin" w:xAlign="center" w:y="1"/>
      <w:rPr>
        <w:rStyle w:val="Numerstrony"/>
      </w:rPr>
    </w:pPr>
    <w:r>
      <w:rPr>
        <w:rStyle w:val="Numerstrony"/>
      </w:rPr>
      <w:fldChar w:fldCharType="begin"/>
    </w:r>
    <w:r w:rsidR="00165B37">
      <w:rPr>
        <w:rStyle w:val="Numerstrony"/>
      </w:rPr>
      <w:instrText xml:space="preserve">PAGE  </w:instrText>
    </w:r>
    <w:r>
      <w:rPr>
        <w:rStyle w:val="Numerstrony"/>
      </w:rPr>
      <w:fldChar w:fldCharType="end"/>
    </w:r>
  </w:p>
  <w:p w:rsidR="00165B37" w:rsidRDefault="00165B37"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B37" w:rsidRPr="001F6631" w:rsidRDefault="00165B37"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8363E27"/>
    <w:multiLevelType w:val="hybridMultilevel"/>
    <w:tmpl w:val="EA9058C6"/>
    <w:lvl w:ilvl="0" w:tplc="907C82E4">
      <w:start w:val="8"/>
      <w:numFmt w:val="decimal"/>
      <w:lvlText w:val="%1)"/>
      <w:lvlJc w:val="left"/>
      <w:pPr>
        <w:tabs>
          <w:tab w:val="num" w:pos="720"/>
        </w:tabs>
        <w:ind w:left="720" w:hanging="72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5">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8">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580042C"/>
    <w:multiLevelType w:val="multilevel"/>
    <w:tmpl w:val="5B844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7">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1FD601D4"/>
    <w:multiLevelType w:val="hybridMultilevel"/>
    <w:tmpl w:val="F84ACEE4"/>
    <w:lvl w:ilvl="0" w:tplc="993E8D38">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9C7751B"/>
    <w:multiLevelType w:val="hybridMultilevel"/>
    <w:tmpl w:val="A2DE88DC"/>
    <w:lvl w:ilvl="0" w:tplc="5F861352">
      <w:start w:val="1"/>
      <w:numFmt w:val="decimal"/>
      <w:lvlText w:val="%1)"/>
      <w:lvlJc w:val="left"/>
      <w:pPr>
        <w:ind w:left="644" w:hanging="360"/>
      </w:pPr>
      <w:rPr>
        <w:rFonts w:cs="Arial"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2A0F3770"/>
    <w:multiLevelType w:val="hybridMultilevel"/>
    <w:tmpl w:val="B12C7BA2"/>
    <w:lvl w:ilvl="0" w:tplc="7FBA5F46">
      <w:start w:val="1"/>
      <w:numFmt w:val="decimal"/>
      <w:lvlText w:val="%1)"/>
      <w:lvlJc w:val="left"/>
      <w:pPr>
        <w:ind w:left="1080" w:hanging="360"/>
      </w:pPr>
      <w:rPr>
        <w:rFonts w:cs="Arial"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1996A9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nsid w:val="3D580799"/>
    <w:multiLevelType w:val="hybridMultilevel"/>
    <w:tmpl w:val="1F043C66"/>
    <w:lvl w:ilvl="0" w:tplc="D354DEE8">
      <w:start w:val="1"/>
      <w:numFmt w:val="decimal"/>
      <w:lvlText w:val="%1)"/>
      <w:lvlJc w:val="left"/>
      <w:pPr>
        <w:ind w:left="1080" w:hanging="360"/>
      </w:pPr>
      <w:rPr>
        <w:rFonts w:cs="Tahoma"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86518C4"/>
    <w:multiLevelType w:val="hybridMultilevel"/>
    <w:tmpl w:val="7FFC7652"/>
    <w:lvl w:ilvl="0" w:tplc="15F4770C">
      <w:start w:val="1"/>
      <w:numFmt w:val="bullet"/>
      <w:lvlText w:val="-"/>
      <w:lvlJc w:val="left"/>
      <w:pPr>
        <w:ind w:left="927" w:hanging="360"/>
      </w:pPr>
      <w:rPr>
        <w:rFonts w:ascii="Times New Roman" w:hAnsi="Times New Roman" w:cs="Times New Roman" w:hint="default"/>
        <w:sz w:val="24"/>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3">
    <w:nsid w:val="4A3B77D3"/>
    <w:multiLevelType w:val="multilevel"/>
    <w:tmpl w:val="6F00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5">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553779B2"/>
    <w:multiLevelType w:val="hybridMultilevel"/>
    <w:tmpl w:val="51F233E8"/>
    <w:lvl w:ilvl="0" w:tplc="F81A853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4">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AF35EBE"/>
    <w:multiLevelType w:val="hybridMultilevel"/>
    <w:tmpl w:val="57BC23A0"/>
    <w:lvl w:ilvl="0" w:tplc="10F4AA3A">
      <w:start w:val="1"/>
      <w:numFmt w:val="decimal"/>
      <w:lvlText w:val="%1)"/>
      <w:lvlJc w:val="left"/>
      <w:pPr>
        <w:ind w:left="1016" w:hanging="360"/>
      </w:pPr>
      <w:rPr>
        <w:rFonts w:asciiTheme="majorHAnsi" w:hAnsiTheme="majorHAnsi" w:cs="Tahoma" w:hint="default"/>
        <w:color w:val="auto"/>
        <w:sz w:val="22"/>
        <w:szCs w:val="22"/>
      </w:rPr>
    </w:lvl>
    <w:lvl w:ilvl="1" w:tplc="04150019">
      <w:start w:val="1"/>
      <w:numFmt w:val="lowerLetter"/>
      <w:lvlText w:val="%2."/>
      <w:lvlJc w:val="left"/>
      <w:pPr>
        <w:ind w:left="874" w:hanging="360"/>
      </w:pPr>
    </w:lvl>
    <w:lvl w:ilvl="2" w:tplc="0415001B">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66">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61704790"/>
    <w:multiLevelType w:val="hybridMultilevel"/>
    <w:tmpl w:val="9468D3E2"/>
    <w:lvl w:ilvl="0" w:tplc="2CC4DDA0">
      <w:start w:val="1"/>
      <w:numFmt w:val="decimal"/>
      <w:lvlText w:val="%1)"/>
      <w:lvlJc w:val="left"/>
      <w:pPr>
        <w:ind w:left="720" w:hanging="360"/>
      </w:pPr>
      <w:rPr>
        <w:rFonts w:asciiTheme="majorHAnsi" w:eastAsia="Times New Roman" w:hAnsiTheme="majorHAnsi" w:cs="Tahoma"/>
        <w:strike w:val="0"/>
        <w:color w:val="auto"/>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2">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nsid w:val="6DBF1A7E"/>
    <w:multiLevelType w:val="hybridMultilevel"/>
    <w:tmpl w:val="D4FE96BE"/>
    <w:lvl w:ilvl="0" w:tplc="77A8FAB8">
      <w:start w:val="1"/>
      <w:numFmt w:val="decimal"/>
      <w:lvlText w:val="%1)"/>
      <w:lvlJc w:val="left"/>
      <w:pPr>
        <w:ind w:left="1065" w:hanging="360"/>
      </w:pPr>
      <w:rPr>
        <w:rFonts w:hint="default"/>
        <w:b w:val="0"/>
        <w:strike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6">
    <w:nsid w:val="6F4572BB"/>
    <w:multiLevelType w:val="hybridMultilevel"/>
    <w:tmpl w:val="05F2717A"/>
    <w:lvl w:ilvl="0" w:tplc="3648F72C">
      <w:start w:val="1"/>
      <w:numFmt w:val="decimal"/>
      <w:lvlText w:val="%1)"/>
      <w:lvlJc w:val="left"/>
      <w:pPr>
        <w:ind w:left="644" w:hanging="360"/>
      </w:pPr>
      <w:rPr>
        <w:rFonts w:cs="TimesNewRomanPSMT"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7">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8">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0">
    <w:nsid w:val="7C7F6374"/>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9"/>
  </w:num>
  <w:num w:numId="2">
    <w:abstractNumId w:val="0"/>
  </w:num>
  <w:num w:numId="3">
    <w:abstractNumId w:val="77"/>
  </w:num>
  <w:num w:numId="4">
    <w:abstractNumId w:val="62"/>
  </w:num>
  <w:num w:numId="5">
    <w:abstractNumId w:val="28"/>
  </w:num>
  <w:num w:numId="6">
    <w:abstractNumId w:val="65"/>
  </w:num>
  <w:num w:numId="7">
    <w:abstractNumId w:val="17"/>
  </w:num>
  <w:num w:numId="8">
    <w:abstractNumId w:val="26"/>
  </w:num>
  <w:num w:numId="9">
    <w:abstractNumId w:val="41"/>
  </w:num>
  <w:num w:numId="10">
    <w:abstractNumId w:val="32"/>
  </w:num>
  <w:num w:numId="11">
    <w:abstractNumId w:val="70"/>
  </w:num>
  <w:num w:numId="12">
    <w:abstractNumId w:val="39"/>
  </w:num>
  <w:num w:numId="13">
    <w:abstractNumId w:val="54"/>
  </w:num>
  <w:num w:numId="14">
    <w:abstractNumId w:val="16"/>
  </w:num>
  <w:num w:numId="15">
    <w:abstractNumId w:val="15"/>
  </w:num>
  <w:num w:numId="16">
    <w:abstractNumId w:val="18"/>
  </w:num>
  <w:num w:numId="17">
    <w:abstractNumId w:val="38"/>
  </w:num>
  <w:num w:numId="18">
    <w:abstractNumId w:val="55"/>
  </w:num>
  <w:num w:numId="19">
    <w:abstractNumId w:val="24"/>
  </w:num>
  <w:num w:numId="20">
    <w:abstractNumId w:val="78"/>
  </w:num>
  <w:num w:numId="21">
    <w:abstractNumId w:val="56"/>
  </w:num>
  <w:num w:numId="22">
    <w:abstractNumId w:val="66"/>
  </w:num>
  <w:num w:numId="23">
    <w:abstractNumId w:val="27"/>
  </w:num>
  <w:num w:numId="24">
    <w:abstractNumId w:val="49"/>
  </w:num>
  <w:num w:numId="25">
    <w:abstractNumId w:val="40"/>
  </w:num>
  <w:num w:numId="26">
    <w:abstractNumId w:val="58"/>
  </w:num>
  <w:num w:numId="27">
    <w:abstractNumId w:val="42"/>
  </w:num>
  <w:num w:numId="28">
    <w:abstractNumId w:val="51"/>
  </w:num>
  <w:num w:numId="29">
    <w:abstractNumId w:val="35"/>
  </w:num>
  <w:num w:numId="30">
    <w:abstractNumId w:val="43"/>
  </w:num>
  <w:num w:numId="31">
    <w:abstractNumId w:val="25"/>
  </w:num>
  <w:num w:numId="32">
    <w:abstractNumId w:val="72"/>
  </w:num>
  <w:num w:numId="33">
    <w:abstractNumId w:val="60"/>
  </w:num>
  <w:num w:numId="34">
    <w:abstractNumId w:val="83"/>
  </w:num>
  <w:num w:numId="35">
    <w:abstractNumId w:val="57"/>
  </w:num>
  <w:num w:numId="36">
    <w:abstractNumId w:val="59"/>
  </w:num>
  <w:num w:numId="37">
    <w:abstractNumId w:val="44"/>
  </w:num>
  <w:num w:numId="38">
    <w:abstractNumId w:val="47"/>
  </w:num>
  <w:num w:numId="39">
    <w:abstractNumId w:val="74"/>
  </w:num>
  <w:num w:numId="40">
    <w:abstractNumId w:val="33"/>
  </w:num>
  <w:num w:numId="41">
    <w:abstractNumId w:val="71"/>
  </w:num>
  <w:num w:numId="42">
    <w:abstractNumId w:val="34"/>
  </w:num>
  <w:num w:numId="43">
    <w:abstractNumId w:val="12"/>
  </w:num>
  <w:num w:numId="44">
    <w:abstractNumId w:val="50"/>
  </w:num>
  <w:num w:numId="45">
    <w:abstractNumId w:val="37"/>
  </w:num>
  <w:num w:numId="46">
    <w:abstractNumId w:val="48"/>
  </w:num>
  <w:num w:numId="47">
    <w:abstractNumId w:val="64"/>
  </w:num>
  <w:num w:numId="48">
    <w:abstractNumId w:val="29"/>
  </w:num>
  <w:num w:numId="49">
    <w:abstractNumId w:val="68"/>
  </w:num>
  <w:num w:numId="50">
    <w:abstractNumId w:val="20"/>
  </w:num>
  <w:num w:numId="51">
    <w:abstractNumId w:val="81"/>
  </w:num>
  <w:num w:numId="52">
    <w:abstractNumId w:val="80"/>
  </w:num>
  <w:num w:numId="53">
    <w:abstractNumId w:val="69"/>
  </w:num>
  <w:num w:numId="54">
    <w:abstractNumId w:val="30"/>
  </w:num>
  <w:num w:numId="55">
    <w:abstractNumId w:val="84"/>
  </w:num>
  <w:num w:numId="56">
    <w:abstractNumId w:val="23"/>
  </w:num>
  <w:num w:numId="57">
    <w:abstractNumId w:val="61"/>
  </w:num>
  <w:num w:numId="58">
    <w:abstractNumId w:val="46"/>
  </w:num>
  <w:num w:numId="59">
    <w:abstractNumId w:val="76"/>
  </w:num>
  <w:num w:numId="60">
    <w:abstractNumId w:val="79"/>
  </w:num>
  <w:num w:numId="61">
    <w:abstractNumId w:val="45"/>
  </w:num>
  <w:num w:numId="62">
    <w:abstractNumId w:val="19"/>
  </w:num>
  <w:num w:numId="63">
    <w:abstractNumId w:val="21"/>
  </w:num>
  <w:num w:numId="64">
    <w:abstractNumId w:val="67"/>
  </w:num>
  <w:num w:numId="65">
    <w:abstractNumId w:val="13"/>
  </w:num>
  <w:num w:numId="66">
    <w:abstractNumId w:val="82"/>
  </w:num>
  <w:num w:numId="67">
    <w:abstractNumId w:val="63"/>
  </w:num>
  <w:num w:numId="68">
    <w:abstractNumId w:val="36"/>
  </w:num>
  <w:num w:numId="69">
    <w:abstractNumId w:val="73"/>
  </w:num>
  <w:num w:numId="70">
    <w:abstractNumId w:val="75"/>
  </w:num>
  <w:num w:numId="71">
    <w:abstractNumId w:val="52"/>
  </w:num>
  <w:num w:numId="72">
    <w:abstractNumId w:val="14"/>
  </w:num>
  <w:num w:numId="73">
    <w:abstractNumId w:val="31"/>
  </w:num>
  <w:num w:numId="74">
    <w:abstractNumId w:val="22"/>
  </w:num>
  <w:num w:numId="75">
    <w:abstractNumId w:val="53"/>
  </w:num>
  <w:num w:numId="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45442"/>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1042"/>
    <w:rsid w:val="0000155C"/>
    <w:rsid w:val="0000257C"/>
    <w:rsid w:val="000039BB"/>
    <w:rsid w:val="00003D5F"/>
    <w:rsid w:val="00003DA9"/>
    <w:rsid w:val="00003F7E"/>
    <w:rsid w:val="00004641"/>
    <w:rsid w:val="00004BDA"/>
    <w:rsid w:val="00004BE4"/>
    <w:rsid w:val="00005C88"/>
    <w:rsid w:val="00005CE2"/>
    <w:rsid w:val="0000638B"/>
    <w:rsid w:val="00006723"/>
    <w:rsid w:val="00006887"/>
    <w:rsid w:val="0000757F"/>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DA5"/>
    <w:rsid w:val="000160E1"/>
    <w:rsid w:val="0001624A"/>
    <w:rsid w:val="000165A1"/>
    <w:rsid w:val="00016819"/>
    <w:rsid w:val="00016E8B"/>
    <w:rsid w:val="00017109"/>
    <w:rsid w:val="00017B8C"/>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4E68"/>
    <w:rsid w:val="00074E8A"/>
    <w:rsid w:val="00075584"/>
    <w:rsid w:val="0007579B"/>
    <w:rsid w:val="00076F50"/>
    <w:rsid w:val="00077085"/>
    <w:rsid w:val="00077ECB"/>
    <w:rsid w:val="00080730"/>
    <w:rsid w:val="00081547"/>
    <w:rsid w:val="00081714"/>
    <w:rsid w:val="00081759"/>
    <w:rsid w:val="00081F3A"/>
    <w:rsid w:val="00081FE3"/>
    <w:rsid w:val="00082077"/>
    <w:rsid w:val="0008230F"/>
    <w:rsid w:val="00082D4A"/>
    <w:rsid w:val="00082E4D"/>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F08"/>
    <w:rsid w:val="00132159"/>
    <w:rsid w:val="0013261B"/>
    <w:rsid w:val="00132D46"/>
    <w:rsid w:val="00132DC2"/>
    <w:rsid w:val="00133683"/>
    <w:rsid w:val="00133825"/>
    <w:rsid w:val="001338E0"/>
    <w:rsid w:val="001338FA"/>
    <w:rsid w:val="00133CC9"/>
    <w:rsid w:val="00135393"/>
    <w:rsid w:val="00135A55"/>
    <w:rsid w:val="0013656C"/>
    <w:rsid w:val="00136E0F"/>
    <w:rsid w:val="00136E98"/>
    <w:rsid w:val="001370D8"/>
    <w:rsid w:val="00137E1E"/>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135F"/>
    <w:rsid w:val="00161545"/>
    <w:rsid w:val="001618B0"/>
    <w:rsid w:val="00161ADF"/>
    <w:rsid w:val="001627A3"/>
    <w:rsid w:val="001628BB"/>
    <w:rsid w:val="00162A61"/>
    <w:rsid w:val="00162D92"/>
    <w:rsid w:val="00164602"/>
    <w:rsid w:val="00165293"/>
    <w:rsid w:val="0016576A"/>
    <w:rsid w:val="00165B37"/>
    <w:rsid w:val="00165F68"/>
    <w:rsid w:val="001668EA"/>
    <w:rsid w:val="00166B8A"/>
    <w:rsid w:val="00166CD7"/>
    <w:rsid w:val="00167076"/>
    <w:rsid w:val="00167609"/>
    <w:rsid w:val="001679F6"/>
    <w:rsid w:val="00170988"/>
    <w:rsid w:val="00170FE7"/>
    <w:rsid w:val="0017107D"/>
    <w:rsid w:val="001722DC"/>
    <w:rsid w:val="001724FC"/>
    <w:rsid w:val="0017276B"/>
    <w:rsid w:val="00172AED"/>
    <w:rsid w:val="00173755"/>
    <w:rsid w:val="00173EFE"/>
    <w:rsid w:val="00174742"/>
    <w:rsid w:val="001760D4"/>
    <w:rsid w:val="00176900"/>
    <w:rsid w:val="00176C67"/>
    <w:rsid w:val="00176EF0"/>
    <w:rsid w:val="001770DC"/>
    <w:rsid w:val="00177BE7"/>
    <w:rsid w:val="00180CB3"/>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AAD"/>
    <w:rsid w:val="00193272"/>
    <w:rsid w:val="00193897"/>
    <w:rsid w:val="00194201"/>
    <w:rsid w:val="00194611"/>
    <w:rsid w:val="00194987"/>
    <w:rsid w:val="00196E5C"/>
    <w:rsid w:val="0019771E"/>
    <w:rsid w:val="00197A99"/>
    <w:rsid w:val="00197F67"/>
    <w:rsid w:val="001A0406"/>
    <w:rsid w:val="001A14BE"/>
    <w:rsid w:val="001A1F43"/>
    <w:rsid w:val="001A1F9E"/>
    <w:rsid w:val="001A207E"/>
    <w:rsid w:val="001A2813"/>
    <w:rsid w:val="001A28DF"/>
    <w:rsid w:val="001A3159"/>
    <w:rsid w:val="001A3207"/>
    <w:rsid w:val="001A32AD"/>
    <w:rsid w:val="001A3EE0"/>
    <w:rsid w:val="001A4BB4"/>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40AE"/>
    <w:rsid w:val="001B4C0D"/>
    <w:rsid w:val="001B5391"/>
    <w:rsid w:val="001B55E7"/>
    <w:rsid w:val="001B5631"/>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1646"/>
    <w:rsid w:val="001D1797"/>
    <w:rsid w:val="001D1B8B"/>
    <w:rsid w:val="001D1C99"/>
    <w:rsid w:val="001D1E01"/>
    <w:rsid w:val="001D2465"/>
    <w:rsid w:val="001D2C5C"/>
    <w:rsid w:val="001D32A0"/>
    <w:rsid w:val="001D45E9"/>
    <w:rsid w:val="001D4736"/>
    <w:rsid w:val="001D4BE1"/>
    <w:rsid w:val="001D4CCD"/>
    <w:rsid w:val="001D5375"/>
    <w:rsid w:val="001D5E24"/>
    <w:rsid w:val="001D66CE"/>
    <w:rsid w:val="001D74C2"/>
    <w:rsid w:val="001D7E07"/>
    <w:rsid w:val="001E060E"/>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76D"/>
    <w:rsid w:val="001F6176"/>
    <w:rsid w:val="001F6275"/>
    <w:rsid w:val="001F663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7409"/>
    <w:rsid w:val="00217A62"/>
    <w:rsid w:val="00220312"/>
    <w:rsid w:val="002205A2"/>
    <w:rsid w:val="00220861"/>
    <w:rsid w:val="00220B43"/>
    <w:rsid w:val="00221541"/>
    <w:rsid w:val="002215A9"/>
    <w:rsid w:val="00221672"/>
    <w:rsid w:val="00221BC2"/>
    <w:rsid w:val="00222027"/>
    <w:rsid w:val="002224C0"/>
    <w:rsid w:val="0022261F"/>
    <w:rsid w:val="00222851"/>
    <w:rsid w:val="00222958"/>
    <w:rsid w:val="00222A7B"/>
    <w:rsid w:val="002232B1"/>
    <w:rsid w:val="0022386A"/>
    <w:rsid w:val="002238A3"/>
    <w:rsid w:val="002244CD"/>
    <w:rsid w:val="0022579A"/>
    <w:rsid w:val="00226026"/>
    <w:rsid w:val="0022602B"/>
    <w:rsid w:val="00226714"/>
    <w:rsid w:val="00226C17"/>
    <w:rsid w:val="0022722D"/>
    <w:rsid w:val="00230410"/>
    <w:rsid w:val="00230767"/>
    <w:rsid w:val="00230AB0"/>
    <w:rsid w:val="00232FDA"/>
    <w:rsid w:val="00233083"/>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C4"/>
    <w:rsid w:val="002702B5"/>
    <w:rsid w:val="00270790"/>
    <w:rsid w:val="002707B1"/>
    <w:rsid w:val="00270B09"/>
    <w:rsid w:val="00271A5A"/>
    <w:rsid w:val="00271CCE"/>
    <w:rsid w:val="00273109"/>
    <w:rsid w:val="00274247"/>
    <w:rsid w:val="00274E66"/>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975"/>
    <w:rsid w:val="00282A3D"/>
    <w:rsid w:val="00282AA2"/>
    <w:rsid w:val="00282B15"/>
    <w:rsid w:val="00282E5B"/>
    <w:rsid w:val="00282EBA"/>
    <w:rsid w:val="002834B9"/>
    <w:rsid w:val="00283A56"/>
    <w:rsid w:val="00283E8F"/>
    <w:rsid w:val="00284401"/>
    <w:rsid w:val="002850B0"/>
    <w:rsid w:val="00285112"/>
    <w:rsid w:val="002851D7"/>
    <w:rsid w:val="00285A55"/>
    <w:rsid w:val="00285A5E"/>
    <w:rsid w:val="00285AD1"/>
    <w:rsid w:val="002861A1"/>
    <w:rsid w:val="00286298"/>
    <w:rsid w:val="002863BB"/>
    <w:rsid w:val="0028668A"/>
    <w:rsid w:val="0028672A"/>
    <w:rsid w:val="00286BF5"/>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4EB2"/>
    <w:rsid w:val="002C534C"/>
    <w:rsid w:val="002C53AA"/>
    <w:rsid w:val="002C5899"/>
    <w:rsid w:val="002C5B74"/>
    <w:rsid w:val="002C670E"/>
    <w:rsid w:val="002C792C"/>
    <w:rsid w:val="002C7C71"/>
    <w:rsid w:val="002D242A"/>
    <w:rsid w:val="002D2B93"/>
    <w:rsid w:val="002D2D63"/>
    <w:rsid w:val="002D3A4F"/>
    <w:rsid w:val="002D3D4C"/>
    <w:rsid w:val="002D3F77"/>
    <w:rsid w:val="002D3FDF"/>
    <w:rsid w:val="002D4BA9"/>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61C4"/>
    <w:rsid w:val="002E64A7"/>
    <w:rsid w:val="002E7019"/>
    <w:rsid w:val="002E7397"/>
    <w:rsid w:val="002E78D8"/>
    <w:rsid w:val="002E7EE6"/>
    <w:rsid w:val="002E7FEF"/>
    <w:rsid w:val="002F0DC0"/>
    <w:rsid w:val="002F0DFA"/>
    <w:rsid w:val="002F0E2E"/>
    <w:rsid w:val="002F0F38"/>
    <w:rsid w:val="002F0F3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FD8"/>
    <w:rsid w:val="003650F7"/>
    <w:rsid w:val="003654BA"/>
    <w:rsid w:val="00365ACD"/>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1EED"/>
    <w:rsid w:val="00392322"/>
    <w:rsid w:val="003926C4"/>
    <w:rsid w:val="0039329E"/>
    <w:rsid w:val="0039374D"/>
    <w:rsid w:val="0039397B"/>
    <w:rsid w:val="00393DA4"/>
    <w:rsid w:val="0039462D"/>
    <w:rsid w:val="003A062B"/>
    <w:rsid w:val="003A0765"/>
    <w:rsid w:val="003A0CB1"/>
    <w:rsid w:val="003A0DD7"/>
    <w:rsid w:val="003A1AD2"/>
    <w:rsid w:val="003A1FBA"/>
    <w:rsid w:val="003A22F6"/>
    <w:rsid w:val="003A27D4"/>
    <w:rsid w:val="003A2970"/>
    <w:rsid w:val="003A2999"/>
    <w:rsid w:val="003A2CA4"/>
    <w:rsid w:val="003A3D07"/>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1789"/>
    <w:rsid w:val="003C1807"/>
    <w:rsid w:val="003C26A5"/>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7F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C46"/>
    <w:rsid w:val="00413C4F"/>
    <w:rsid w:val="004143D6"/>
    <w:rsid w:val="00414542"/>
    <w:rsid w:val="0041516A"/>
    <w:rsid w:val="0041538A"/>
    <w:rsid w:val="00415CA4"/>
    <w:rsid w:val="00415CCE"/>
    <w:rsid w:val="0041609B"/>
    <w:rsid w:val="0041714E"/>
    <w:rsid w:val="00417568"/>
    <w:rsid w:val="0041794C"/>
    <w:rsid w:val="004220A7"/>
    <w:rsid w:val="00423B5B"/>
    <w:rsid w:val="004242F1"/>
    <w:rsid w:val="004246AB"/>
    <w:rsid w:val="00425372"/>
    <w:rsid w:val="0042564B"/>
    <w:rsid w:val="004256E8"/>
    <w:rsid w:val="004259A7"/>
    <w:rsid w:val="00426BF8"/>
    <w:rsid w:val="00426FCF"/>
    <w:rsid w:val="00427713"/>
    <w:rsid w:val="0042782B"/>
    <w:rsid w:val="00427DB5"/>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5BB8"/>
    <w:rsid w:val="00455BD6"/>
    <w:rsid w:val="00455F01"/>
    <w:rsid w:val="00456A7B"/>
    <w:rsid w:val="004570D0"/>
    <w:rsid w:val="004578A6"/>
    <w:rsid w:val="00457B4C"/>
    <w:rsid w:val="00457B8D"/>
    <w:rsid w:val="00457F59"/>
    <w:rsid w:val="004601FC"/>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170"/>
    <w:rsid w:val="00493300"/>
    <w:rsid w:val="004933A2"/>
    <w:rsid w:val="004937F3"/>
    <w:rsid w:val="00493A08"/>
    <w:rsid w:val="00493A0D"/>
    <w:rsid w:val="00493CD8"/>
    <w:rsid w:val="00493D19"/>
    <w:rsid w:val="00493FA7"/>
    <w:rsid w:val="00493FBA"/>
    <w:rsid w:val="00494B7C"/>
    <w:rsid w:val="004950D2"/>
    <w:rsid w:val="00495B84"/>
    <w:rsid w:val="00497233"/>
    <w:rsid w:val="00497274"/>
    <w:rsid w:val="004979C4"/>
    <w:rsid w:val="004A171C"/>
    <w:rsid w:val="004A1E31"/>
    <w:rsid w:val="004A1FAC"/>
    <w:rsid w:val="004A278D"/>
    <w:rsid w:val="004A278F"/>
    <w:rsid w:val="004A2E4C"/>
    <w:rsid w:val="004A3006"/>
    <w:rsid w:val="004A322F"/>
    <w:rsid w:val="004A37AF"/>
    <w:rsid w:val="004A48C1"/>
    <w:rsid w:val="004A4BA0"/>
    <w:rsid w:val="004A4BCB"/>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9C5"/>
    <w:rsid w:val="004B2EAF"/>
    <w:rsid w:val="004B33C6"/>
    <w:rsid w:val="004B33F1"/>
    <w:rsid w:val="004B3C04"/>
    <w:rsid w:val="004B3CA4"/>
    <w:rsid w:val="004B47E8"/>
    <w:rsid w:val="004B5068"/>
    <w:rsid w:val="004B52D1"/>
    <w:rsid w:val="004B617E"/>
    <w:rsid w:val="004B710A"/>
    <w:rsid w:val="004B7CEA"/>
    <w:rsid w:val="004B7D10"/>
    <w:rsid w:val="004C01DE"/>
    <w:rsid w:val="004C02E8"/>
    <w:rsid w:val="004C0907"/>
    <w:rsid w:val="004C0EBE"/>
    <w:rsid w:val="004C1412"/>
    <w:rsid w:val="004C19FD"/>
    <w:rsid w:val="004C24DA"/>
    <w:rsid w:val="004C30FB"/>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EFE"/>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5C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3392"/>
    <w:rsid w:val="00513566"/>
    <w:rsid w:val="00513DFA"/>
    <w:rsid w:val="0051407A"/>
    <w:rsid w:val="00514208"/>
    <w:rsid w:val="005161AF"/>
    <w:rsid w:val="005171EE"/>
    <w:rsid w:val="00517381"/>
    <w:rsid w:val="0051793F"/>
    <w:rsid w:val="00517BC2"/>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5FD"/>
    <w:rsid w:val="00525607"/>
    <w:rsid w:val="00525880"/>
    <w:rsid w:val="005259E2"/>
    <w:rsid w:val="00526367"/>
    <w:rsid w:val="00527087"/>
    <w:rsid w:val="00527F8D"/>
    <w:rsid w:val="005305CF"/>
    <w:rsid w:val="00531A43"/>
    <w:rsid w:val="0053233B"/>
    <w:rsid w:val="0053233D"/>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889"/>
    <w:rsid w:val="005549AA"/>
    <w:rsid w:val="0055557F"/>
    <w:rsid w:val="0055760D"/>
    <w:rsid w:val="00557A75"/>
    <w:rsid w:val="00557AF4"/>
    <w:rsid w:val="005607BB"/>
    <w:rsid w:val="005610A1"/>
    <w:rsid w:val="0056285C"/>
    <w:rsid w:val="00563251"/>
    <w:rsid w:val="005638B2"/>
    <w:rsid w:val="005638E3"/>
    <w:rsid w:val="00563BB5"/>
    <w:rsid w:val="005645E0"/>
    <w:rsid w:val="00564A2D"/>
    <w:rsid w:val="00564A35"/>
    <w:rsid w:val="005657D2"/>
    <w:rsid w:val="005659AC"/>
    <w:rsid w:val="00566514"/>
    <w:rsid w:val="00566755"/>
    <w:rsid w:val="00567171"/>
    <w:rsid w:val="00567970"/>
    <w:rsid w:val="00567F4C"/>
    <w:rsid w:val="0057078E"/>
    <w:rsid w:val="005710A4"/>
    <w:rsid w:val="00571567"/>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4312"/>
    <w:rsid w:val="005C443B"/>
    <w:rsid w:val="005C4A96"/>
    <w:rsid w:val="005C4ACC"/>
    <w:rsid w:val="005C65B6"/>
    <w:rsid w:val="005C6B68"/>
    <w:rsid w:val="005C6DCE"/>
    <w:rsid w:val="005D02A8"/>
    <w:rsid w:val="005D0346"/>
    <w:rsid w:val="005D0C30"/>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F0313"/>
    <w:rsid w:val="005F11E9"/>
    <w:rsid w:val="005F1336"/>
    <w:rsid w:val="005F17A4"/>
    <w:rsid w:val="005F1EC1"/>
    <w:rsid w:val="005F203D"/>
    <w:rsid w:val="005F20D5"/>
    <w:rsid w:val="005F26C6"/>
    <w:rsid w:val="005F2C88"/>
    <w:rsid w:val="005F2F5B"/>
    <w:rsid w:val="005F345D"/>
    <w:rsid w:val="005F37B8"/>
    <w:rsid w:val="005F3C6D"/>
    <w:rsid w:val="005F3C89"/>
    <w:rsid w:val="005F3FAC"/>
    <w:rsid w:val="005F61F7"/>
    <w:rsid w:val="005F6873"/>
    <w:rsid w:val="005F68D0"/>
    <w:rsid w:val="005F6A92"/>
    <w:rsid w:val="005F6CD7"/>
    <w:rsid w:val="00600C73"/>
    <w:rsid w:val="0060189A"/>
    <w:rsid w:val="00601A36"/>
    <w:rsid w:val="00601D40"/>
    <w:rsid w:val="00602369"/>
    <w:rsid w:val="0060240C"/>
    <w:rsid w:val="00602F50"/>
    <w:rsid w:val="00603BE4"/>
    <w:rsid w:val="00604407"/>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34F1"/>
    <w:rsid w:val="006344EF"/>
    <w:rsid w:val="00635449"/>
    <w:rsid w:val="006355C3"/>
    <w:rsid w:val="0063621B"/>
    <w:rsid w:val="006363AD"/>
    <w:rsid w:val="006364BA"/>
    <w:rsid w:val="00636BB4"/>
    <w:rsid w:val="00636ECA"/>
    <w:rsid w:val="00636EE4"/>
    <w:rsid w:val="0063725C"/>
    <w:rsid w:val="00637BAA"/>
    <w:rsid w:val="00640FD5"/>
    <w:rsid w:val="006412FF"/>
    <w:rsid w:val="006416F8"/>
    <w:rsid w:val="0064178A"/>
    <w:rsid w:val="00641AC2"/>
    <w:rsid w:val="00641FB7"/>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2C2"/>
    <w:rsid w:val="00685E20"/>
    <w:rsid w:val="00686426"/>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89B"/>
    <w:rsid w:val="006979E1"/>
    <w:rsid w:val="00697ADA"/>
    <w:rsid w:val="00697CE3"/>
    <w:rsid w:val="006A0457"/>
    <w:rsid w:val="006A0AFA"/>
    <w:rsid w:val="006A0F4B"/>
    <w:rsid w:val="006A21AD"/>
    <w:rsid w:val="006A2A97"/>
    <w:rsid w:val="006A30C3"/>
    <w:rsid w:val="006A31FF"/>
    <w:rsid w:val="006A326F"/>
    <w:rsid w:val="006A3B33"/>
    <w:rsid w:val="006A3EB2"/>
    <w:rsid w:val="006A3FD0"/>
    <w:rsid w:val="006A404B"/>
    <w:rsid w:val="006A41B0"/>
    <w:rsid w:val="006A43DF"/>
    <w:rsid w:val="006A47BF"/>
    <w:rsid w:val="006A6E0E"/>
    <w:rsid w:val="006A7358"/>
    <w:rsid w:val="006A7413"/>
    <w:rsid w:val="006B0690"/>
    <w:rsid w:val="006B2582"/>
    <w:rsid w:val="006B39BD"/>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FCE"/>
    <w:rsid w:val="006E332C"/>
    <w:rsid w:val="006E35AA"/>
    <w:rsid w:val="006E3FCE"/>
    <w:rsid w:val="006E4885"/>
    <w:rsid w:val="006E48AF"/>
    <w:rsid w:val="006E53D2"/>
    <w:rsid w:val="006E5C5B"/>
    <w:rsid w:val="006E62C6"/>
    <w:rsid w:val="006E6379"/>
    <w:rsid w:val="006E7126"/>
    <w:rsid w:val="006F07FD"/>
    <w:rsid w:val="006F0B8C"/>
    <w:rsid w:val="006F18A7"/>
    <w:rsid w:val="006F242C"/>
    <w:rsid w:val="006F25B9"/>
    <w:rsid w:val="006F2B6E"/>
    <w:rsid w:val="006F34E5"/>
    <w:rsid w:val="006F34FE"/>
    <w:rsid w:val="006F3BFD"/>
    <w:rsid w:val="006F4046"/>
    <w:rsid w:val="006F4639"/>
    <w:rsid w:val="006F4A4C"/>
    <w:rsid w:val="006F4BB3"/>
    <w:rsid w:val="006F5737"/>
    <w:rsid w:val="006F59B2"/>
    <w:rsid w:val="006F5F31"/>
    <w:rsid w:val="006F61B4"/>
    <w:rsid w:val="006F6637"/>
    <w:rsid w:val="006F79FA"/>
    <w:rsid w:val="006F7DAB"/>
    <w:rsid w:val="00700172"/>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5BC"/>
    <w:rsid w:val="00710A00"/>
    <w:rsid w:val="00710E34"/>
    <w:rsid w:val="0071152C"/>
    <w:rsid w:val="0071193F"/>
    <w:rsid w:val="00711F6F"/>
    <w:rsid w:val="007120EA"/>
    <w:rsid w:val="00712D0A"/>
    <w:rsid w:val="00713139"/>
    <w:rsid w:val="00713220"/>
    <w:rsid w:val="00713973"/>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38B"/>
    <w:rsid w:val="00723AF1"/>
    <w:rsid w:val="00724B99"/>
    <w:rsid w:val="00724EB7"/>
    <w:rsid w:val="00724F5A"/>
    <w:rsid w:val="00725D00"/>
    <w:rsid w:val="00725DCA"/>
    <w:rsid w:val="00726FB2"/>
    <w:rsid w:val="00727733"/>
    <w:rsid w:val="00727968"/>
    <w:rsid w:val="0073082D"/>
    <w:rsid w:val="00730D60"/>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70A3"/>
    <w:rsid w:val="0074715C"/>
    <w:rsid w:val="007471A8"/>
    <w:rsid w:val="0074757D"/>
    <w:rsid w:val="007509A0"/>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E0A"/>
    <w:rsid w:val="00761335"/>
    <w:rsid w:val="00761822"/>
    <w:rsid w:val="00762582"/>
    <w:rsid w:val="0076258F"/>
    <w:rsid w:val="00763076"/>
    <w:rsid w:val="0076452B"/>
    <w:rsid w:val="007650A9"/>
    <w:rsid w:val="007657DA"/>
    <w:rsid w:val="00765D28"/>
    <w:rsid w:val="007668EB"/>
    <w:rsid w:val="007671EA"/>
    <w:rsid w:val="0077024D"/>
    <w:rsid w:val="00770552"/>
    <w:rsid w:val="007705AB"/>
    <w:rsid w:val="00770C87"/>
    <w:rsid w:val="0077203C"/>
    <w:rsid w:val="00772907"/>
    <w:rsid w:val="00772EAC"/>
    <w:rsid w:val="00773336"/>
    <w:rsid w:val="00773471"/>
    <w:rsid w:val="00773F80"/>
    <w:rsid w:val="00774013"/>
    <w:rsid w:val="0077419D"/>
    <w:rsid w:val="00774502"/>
    <w:rsid w:val="0077486C"/>
    <w:rsid w:val="00774E04"/>
    <w:rsid w:val="00775BA1"/>
    <w:rsid w:val="00775F43"/>
    <w:rsid w:val="00776490"/>
    <w:rsid w:val="00776D41"/>
    <w:rsid w:val="0077753D"/>
    <w:rsid w:val="007776DA"/>
    <w:rsid w:val="0077784C"/>
    <w:rsid w:val="007778B4"/>
    <w:rsid w:val="00777E7A"/>
    <w:rsid w:val="007813E1"/>
    <w:rsid w:val="00781E89"/>
    <w:rsid w:val="0078282D"/>
    <w:rsid w:val="00782E05"/>
    <w:rsid w:val="0078412C"/>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58AE"/>
    <w:rsid w:val="00797924"/>
    <w:rsid w:val="00797A57"/>
    <w:rsid w:val="007A0406"/>
    <w:rsid w:val="007A133D"/>
    <w:rsid w:val="007A1862"/>
    <w:rsid w:val="007A194B"/>
    <w:rsid w:val="007A1E00"/>
    <w:rsid w:val="007A3A23"/>
    <w:rsid w:val="007A435A"/>
    <w:rsid w:val="007A4403"/>
    <w:rsid w:val="007A45CA"/>
    <w:rsid w:val="007A4896"/>
    <w:rsid w:val="007A4940"/>
    <w:rsid w:val="007A5A5F"/>
    <w:rsid w:val="007A5E8A"/>
    <w:rsid w:val="007A6F5A"/>
    <w:rsid w:val="007A7396"/>
    <w:rsid w:val="007B0478"/>
    <w:rsid w:val="007B08E0"/>
    <w:rsid w:val="007B0A28"/>
    <w:rsid w:val="007B0FEF"/>
    <w:rsid w:val="007B149F"/>
    <w:rsid w:val="007B196C"/>
    <w:rsid w:val="007B1CCF"/>
    <w:rsid w:val="007B21BC"/>
    <w:rsid w:val="007B26CC"/>
    <w:rsid w:val="007B396C"/>
    <w:rsid w:val="007B3B71"/>
    <w:rsid w:val="007B3E23"/>
    <w:rsid w:val="007B572F"/>
    <w:rsid w:val="007B6097"/>
    <w:rsid w:val="007B6708"/>
    <w:rsid w:val="007B674A"/>
    <w:rsid w:val="007B6BFC"/>
    <w:rsid w:val="007B7319"/>
    <w:rsid w:val="007B74CE"/>
    <w:rsid w:val="007C02D3"/>
    <w:rsid w:val="007C037C"/>
    <w:rsid w:val="007C0478"/>
    <w:rsid w:val="007C0F3B"/>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8DE"/>
    <w:rsid w:val="007D4B55"/>
    <w:rsid w:val="007D58C8"/>
    <w:rsid w:val="007D69F7"/>
    <w:rsid w:val="007D7208"/>
    <w:rsid w:val="007D721B"/>
    <w:rsid w:val="007D7B08"/>
    <w:rsid w:val="007E0643"/>
    <w:rsid w:val="007E11B7"/>
    <w:rsid w:val="007E1699"/>
    <w:rsid w:val="007E197E"/>
    <w:rsid w:val="007E1D00"/>
    <w:rsid w:val="007E1F4F"/>
    <w:rsid w:val="007E2342"/>
    <w:rsid w:val="007E32CF"/>
    <w:rsid w:val="007E351B"/>
    <w:rsid w:val="007E402B"/>
    <w:rsid w:val="007E41CA"/>
    <w:rsid w:val="007E4C59"/>
    <w:rsid w:val="007E540F"/>
    <w:rsid w:val="007E5ADF"/>
    <w:rsid w:val="007E5F5F"/>
    <w:rsid w:val="007E633F"/>
    <w:rsid w:val="007E68DF"/>
    <w:rsid w:val="007E6BF9"/>
    <w:rsid w:val="007E6E1A"/>
    <w:rsid w:val="007E79EE"/>
    <w:rsid w:val="007F011B"/>
    <w:rsid w:val="007F0C43"/>
    <w:rsid w:val="007F0E1B"/>
    <w:rsid w:val="007F19CE"/>
    <w:rsid w:val="007F2B11"/>
    <w:rsid w:val="007F3D26"/>
    <w:rsid w:val="007F43C4"/>
    <w:rsid w:val="007F4A61"/>
    <w:rsid w:val="007F4AD8"/>
    <w:rsid w:val="007F4E9E"/>
    <w:rsid w:val="007F5272"/>
    <w:rsid w:val="007F550A"/>
    <w:rsid w:val="007F600E"/>
    <w:rsid w:val="007F68AD"/>
    <w:rsid w:val="007F74D6"/>
    <w:rsid w:val="007F7775"/>
    <w:rsid w:val="007F78FC"/>
    <w:rsid w:val="007F7C7E"/>
    <w:rsid w:val="0080149C"/>
    <w:rsid w:val="00801BF1"/>
    <w:rsid w:val="00802483"/>
    <w:rsid w:val="008026A8"/>
    <w:rsid w:val="0080290F"/>
    <w:rsid w:val="00802EFE"/>
    <w:rsid w:val="008032AD"/>
    <w:rsid w:val="0080385A"/>
    <w:rsid w:val="008041A8"/>
    <w:rsid w:val="00804E8D"/>
    <w:rsid w:val="008051FD"/>
    <w:rsid w:val="00805711"/>
    <w:rsid w:val="00805716"/>
    <w:rsid w:val="008059A9"/>
    <w:rsid w:val="00805D0D"/>
    <w:rsid w:val="0080741B"/>
    <w:rsid w:val="00807517"/>
    <w:rsid w:val="0081010D"/>
    <w:rsid w:val="008105B2"/>
    <w:rsid w:val="00810BEE"/>
    <w:rsid w:val="008115F3"/>
    <w:rsid w:val="0081191F"/>
    <w:rsid w:val="00812274"/>
    <w:rsid w:val="00813123"/>
    <w:rsid w:val="008142FD"/>
    <w:rsid w:val="008157F1"/>
    <w:rsid w:val="00815A29"/>
    <w:rsid w:val="00815AD2"/>
    <w:rsid w:val="00815E89"/>
    <w:rsid w:val="008178EB"/>
    <w:rsid w:val="00820463"/>
    <w:rsid w:val="00820DA0"/>
    <w:rsid w:val="008216D7"/>
    <w:rsid w:val="00821ACF"/>
    <w:rsid w:val="00821EBF"/>
    <w:rsid w:val="00822845"/>
    <w:rsid w:val="00822E93"/>
    <w:rsid w:val="00823E91"/>
    <w:rsid w:val="008241D9"/>
    <w:rsid w:val="00824566"/>
    <w:rsid w:val="00824A27"/>
    <w:rsid w:val="00824B57"/>
    <w:rsid w:val="00824B9B"/>
    <w:rsid w:val="00824F07"/>
    <w:rsid w:val="00825171"/>
    <w:rsid w:val="008259A5"/>
    <w:rsid w:val="0082730E"/>
    <w:rsid w:val="00830006"/>
    <w:rsid w:val="00830123"/>
    <w:rsid w:val="0083240A"/>
    <w:rsid w:val="008329CB"/>
    <w:rsid w:val="0083377A"/>
    <w:rsid w:val="00833E4B"/>
    <w:rsid w:val="00833EC0"/>
    <w:rsid w:val="00834ADF"/>
    <w:rsid w:val="00835091"/>
    <w:rsid w:val="00835111"/>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60083"/>
    <w:rsid w:val="00860154"/>
    <w:rsid w:val="0086144B"/>
    <w:rsid w:val="0086167F"/>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FD"/>
    <w:rsid w:val="008830D3"/>
    <w:rsid w:val="008840CE"/>
    <w:rsid w:val="008848F7"/>
    <w:rsid w:val="00884CFE"/>
    <w:rsid w:val="00884EC2"/>
    <w:rsid w:val="00885C51"/>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53C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C061B"/>
    <w:rsid w:val="008C1351"/>
    <w:rsid w:val="008C1428"/>
    <w:rsid w:val="008C14F7"/>
    <w:rsid w:val="008C1D5D"/>
    <w:rsid w:val="008C241D"/>
    <w:rsid w:val="008C2CA5"/>
    <w:rsid w:val="008C3D8E"/>
    <w:rsid w:val="008C4370"/>
    <w:rsid w:val="008C438F"/>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74F6"/>
    <w:rsid w:val="00907926"/>
    <w:rsid w:val="00907E42"/>
    <w:rsid w:val="00907EB4"/>
    <w:rsid w:val="0091077F"/>
    <w:rsid w:val="00910E6A"/>
    <w:rsid w:val="009115DA"/>
    <w:rsid w:val="0091195B"/>
    <w:rsid w:val="00911D14"/>
    <w:rsid w:val="0091218F"/>
    <w:rsid w:val="00912745"/>
    <w:rsid w:val="00912F4E"/>
    <w:rsid w:val="00913997"/>
    <w:rsid w:val="00913A1D"/>
    <w:rsid w:val="00913F83"/>
    <w:rsid w:val="00914BFF"/>
    <w:rsid w:val="00914D1B"/>
    <w:rsid w:val="00915314"/>
    <w:rsid w:val="009176F4"/>
    <w:rsid w:val="00917CDF"/>
    <w:rsid w:val="00917D38"/>
    <w:rsid w:val="00920493"/>
    <w:rsid w:val="009209EA"/>
    <w:rsid w:val="0092153A"/>
    <w:rsid w:val="00921EE9"/>
    <w:rsid w:val="00922354"/>
    <w:rsid w:val="00922ECC"/>
    <w:rsid w:val="00923B4B"/>
    <w:rsid w:val="00923FC1"/>
    <w:rsid w:val="0092452F"/>
    <w:rsid w:val="00924CA7"/>
    <w:rsid w:val="009250AB"/>
    <w:rsid w:val="009257A9"/>
    <w:rsid w:val="009259BD"/>
    <w:rsid w:val="00925A95"/>
    <w:rsid w:val="00925B69"/>
    <w:rsid w:val="009264E7"/>
    <w:rsid w:val="00926B5D"/>
    <w:rsid w:val="00927117"/>
    <w:rsid w:val="00927A04"/>
    <w:rsid w:val="00927D24"/>
    <w:rsid w:val="0093009D"/>
    <w:rsid w:val="00930262"/>
    <w:rsid w:val="00930DBD"/>
    <w:rsid w:val="00930E88"/>
    <w:rsid w:val="00930F90"/>
    <w:rsid w:val="0093120D"/>
    <w:rsid w:val="009315C8"/>
    <w:rsid w:val="009325F2"/>
    <w:rsid w:val="00932C3C"/>
    <w:rsid w:val="00933B8B"/>
    <w:rsid w:val="00933D75"/>
    <w:rsid w:val="00933E5F"/>
    <w:rsid w:val="0093455D"/>
    <w:rsid w:val="00935345"/>
    <w:rsid w:val="0093592F"/>
    <w:rsid w:val="00936E74"/>
    <w:rsid w:val="00936FD3"/>
    <w:rsid w:val="009372F4"/>
    <w:rsid w:val="00937344"/>
    <w:rsid w:val="009408CA"/>
    <w:rsid w:val="00942939"/>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7E8"/>
    <w:rsid w:val="00954574"/>
    <w:rsid w:val="00954741"/>
    <w:rsid w:val="0095478A"/>
    <w:rsid w:val="00955126"/>
    <w:rsid w:val="009552DE"/>
    <w:rsid w:val="00955AD3"/>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AF4"/>
    <w:rsid w:val="00996EC5"/>
    <w:rsid w:val="009970A2"/>
    <w:rsid w:val="00997C06"/>
    <w:rsid w:val="009A0497"/>
    <w:rsid w:val="009A080C"/>
    <w:rsid w:val="009A098E"/>
    <w:rsid w:val="009A159F"/>
    <w:rsid w:val="009A1DF8"/>
    <w:rsid w:val="009A2253"/>
    <w:rsid w:val="009A2919"/>
    <w:rsid w:val="009A2A14"/>
    <w:rsid w:val="009A3090"/>
    <w:rsid w:val="009A3115"/>
    <w:rsid w:val="009A35FE"/>
    <w:rsid w:val="009A5CD8"/>
    <w:rsid w:val="009A5E02"/>
    <w:rsid w:val="009A694F"/>
    <w:rsid w:val="009A6C3F"/>
    <w:rsid w:val="009A6CC3"/>
    <w:rsid w:val="009A700D"/>
    <w:rsid w:val="009A7911"/>
    <w:rsid w:val="009A7B1B"/>
    <w:rsid w:val="009B0489"/>
    <w:rsid w:val="009B0C73"/>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C066B"/>
    <w:rsid w:val="009C09B8"/>
    <w:rsid w:val="009C108D"/>
    <w:rsid w:val="009C1241"/>
    <w:rsid w:val="009C253E"/>
    <w:rsid w:val="009C291D"/>
    <w:rsid w:val="009C2BBD"/>
    <w:rsid w:val="009C2CBD"/>
    <w:rsid w:val="009C39E5"/>
    <w:rsid w:val="009C3C8D"/>
    <w:rsid w:val="009C3F67"/>
    <w:rsid w:val="009C44F5"/>
    <w:rsid w:val="009C52A1"/>
    <w:rsid w:val="009C5AB8"/>
    <w:rsid w:val="009C5F50"/>
    <w:rsid w:val="009D10F3"/>
    <w:rsid w:val="009D1623"/>
    <w:rsid w:val="009D228F"/>
    <w:rsid w:val="009D24F1"/>
    <w:rsid w:val="009D2B7D"/>
    <w:rsid w:val="009D2D45"/>
    <w:rsid w:val="009D3197"/>
    <w:rsid w:val="009D3B69"/>
    <w:rsid w:val="009D3C37"/>
    <w:rsid w:val="009D4574"/>
    <w:rsid w:val="009D4B97"/>
    <w:rsid w:val="009D4FED"/>
    <w:rsid w:val="009D5837"/>
    <w:rsid w:val="009D5ADE"/>
    <w:rsid w:val="009D6831"/>
    <w:rsid w:val="009D6C7C"/>
    <w:rsid w:val="009D759F"/>
    <w:rsid w:val="009D77AA"/>
    <w:rsid w:val="009D7899"/>
    <w:rsid w:val="009D7FE4"/>
    <w:rsid w:val="009D7FEA"/>
    <w:rsid w:val="009E04D3"/>
    <w:rsid w:val="009E0578"/>
    <w:rsid w:val="009E064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7CAD"/>
    <w:rsid w:val="00A000FE"/>
    <w:rsid w:val="00A003C1"/>
    <w:rsid w:val="00A008E4"/>
    <w:rsid w:val="00A00D60"/>
    <w:rsid w:val="00A0202B"/>
    <w:rsid w:val="00A02122"/>
    <w:rsid w:val="00A02445"/>
    <w:rsid w:val="00A03492"/>
    <w:rsid w:val="00A035E0"/>
    <w:rsid w:val="00A036BA"/>
    <w:rsid w:val="00A03F48"/>
    <w:rsid w:val="00A05368"/>
    <w:rsid w:val="00A0546D"/>
    <w:rsid w:val="00A05ACF"/>
    <w:rsid w:val="00A05E6E"/>
    <w:rsid w:val="00A06950"/>
    <w:rsid w:val="00A06A30"/>
    <w:rsid w:val="00A06B6A"/>
    <w:rsid w:val="00A072CE"/>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30409"/>
    <w:rsid w:val="00A311F4"/>
    <w:rsid w:val="00A31830"/>
    <w:rsid w:val="00A31CAC"/>
    <w:rsid w:val="00A31CD3"/>
    <w:rsid w:val="00A32307"/>
    <w:rsid w:val="00A3256C"/>
    <w:rsid w:val="00A32805"/>
    <w:rsid w:val="00A32B85"/>
    <w:rsid w:val="00A32BF4"/>
    <w:rsid w:val="00A3304D"/>
    <w:rsid w:val="00A33A85"/>
    <w:rsid w:val="00A348F3"/>
    <w:rsid w:val="00A35982"/>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3EC8"/>
    <w:rsid w:val="00AA4DB5"/>
    <w:rsid w:val="00AA6891"/>
    <w:rsid w:val="00AA7242"/>
    <w:rsid w:val="00AA766A"/>
    <w:rsid w:val="00AA7771"/>
    <w:rsid w:val="00AA7E31"/>
    <w:rsid w:val="00AB11B5"/>
    <w:rsid w:val="00AB1433"/>
    <w:rsid w:val="00AB154C"/>
    <w:rsid w:val="00AB1A59"/>
    <w:rsid w:val="00AB1C1B"/>
    <w:rsid w:val="00AB1C49"/>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C01BF"/>
    <w:rsid w:val="00AC0273"/>
    <w:rsid w:val="00AC0F83"/>
    <w:rsid w:val="00AC2969"/>
    <w:rsid w:val="00AC329C"/>
    <w:rsid w:val="00AC39CA"/>
    <w:rsid w:val="00AC4417"/>
    <w:rsid w:val="00AC44D3"/>
    <w:rsid w:val="00AC489B"/>
    <w:rsid w:val="00AC51B9"/>
    <w:rsid w:val="00AC53F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B53"/>
    <w:rsid w:val="00AF6E70"/>
    <w:rsid w:val="00AF7CC9"/>
    <w:rsid w:val="00B00323"/>
    <w:rsid w:val="00B0178C"/>
    <w:rsid w:val="00B01BFF"/>
    <w:rsid w:val="00B01CF5"/>
    <w:rsid w:val="00B01CFA"/>
    <w:rsid w:val="00B01FFD"/>
    <w:rsid w:val="00B02169"/>
    <w:rsid w:val="00B02266"/>
    <w:rsid w:val="00B025A5"/>
    <w:rsid w:val="00B03143"/>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6FA"/>
    <w:rsid w:val="00B2159B"/>
    <w:rsid w:val="00B2181C"/>
    <w:rsid w:val="00B21A53"/>
    <w:rsid w:val="00B21CB2"/>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13CC"/>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F4"/>
    <w:rsid w:val="00B5588B"/>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8D"/>
    <w:rsid w:val="00B81C4E"/>
    <w:rsid w:val="00B82893"/>
    <w:rsid w:val="00B838D1"/>
    <w:rsid w:val="00B83A2D"/>
    <w:rsid w:val="00B85680"/>
    <w:rsid w:val="00B857AD"/>
    <w:rsid w:val="00B85DE9"/>
    <w:rsid w:val="00B85EF1"/>
    <w:rsid w:val="00B86784"/>
    <w:rsid w:val="00B86C39"/>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DAE"/>
    <w:rsid w:val="00BA2DE0"/>
    <w:rsid w:val="00BA4BB2"/>
    <w:rsid w:val="00BA4EFE"/>
    <w:rsid w:val="00BA59A8"/>
    <w:rsid w:val="00BA61F6"/>
    <w:rsid w:val="00BA638F"/>
    <w:rsid w:val="00BA66FA"/>
    <w:rsid w:val="00BA6D80"/>
    <w:rsid w:val="00BA6DAB"/>
    <w:rsid w:val="00BA70AF"/>
    <w:rsid w:val="00BA7375"/>
    <w:rsid w:val="00BB02F8"/>
    <w:rsid w:val="00BB0CB4"/>
    <w:rsid w:val="00BB0CCC"/>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793"/>
    <w:rsid w:val="00BD5F71"/>
    <w:rsid w:val="00BD5F91"/>
    <w:rsid w:val="00BD6466"/>
    <w:rsid w:val="00BD72E2"/>
    <w:rsid w:val="00BD79E3"/>
    <w:rsid w:val="00BD7A49"/>
    <w:rsid w:val="00BD7CA4"/>
    <w:rsid w:val="00BD7EF4"/>
    <w:rsid w:val="00BE047A"/>
    <w:rsid w:val="00BE0C8A"/>
    <w:rsid w:val="00BE0EED"/>
    <w:rsid w:val="00BE14B7"/>
    <w:rsid w:val="00BE20A6"/>
    <w:rsid w:val="00BE23F4"/>
    <w:rsid w:val="00BE2439"/>
    <w:rsid w:val="00BE252C"/>
    <w:rsid w:val="00BE2F1A"/>
    <w:rsid w:val="00BE33C1"/>
    <w:rsid w:val="00BE3CD4"/>
    <w:rsid w:val="00BE4256"/>
    <w:rsid w:val="00BE44C9"/>
    <w:rsid w:val="00BE4590"/>
    <w:rsid w:val="00BE5A1E"/>
    <w:rsid w:val="00BE5B26"/>
    <w:rsid w:val="00BE62CE"/>
    <w:rsid w:val="00BE6BF9"/>
    <w:rsid w:val="00BE6E8F"/>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C0064B"/>
    <w:rsid w:val="00C011DA"/>
    <w:rsid w:val="00C02C61"/>
    <w:rsid w:val="00C037B3"/>
    <w:rsid w:val="00C0403A"/>
    <w:rsid w:val="00C046DE"/>
    <w:rsid w:val="00C04E39"/>
    <w:rsid w:val="00C058D8"/>
    <w:rsid w:val="00C059F8"/>
    <w:rsid w:val="00C066B4"/>
    <w:rsid w:val="00C0754D"/>
    <w:rsid w:val="00C07ADF"/>
    <w:rsid w:val="00C07C5A"/>
    <w:rsid w:val="00C07CA8"/>
    <w:rsid w:val="00C07E13"/>
    <w:rsid w:val="00C10116"/>
    <w:rsid w:val="00C1030B"/>
    <w:rsid w:val="00C10685"/>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7D8"/>
    <w:rsid w:val="00C223D5"/>
    <w:rsid w:val="00C22BA8"/>
    <w:rsid w:val="00C22EAB"/>
    <w:rsid w:val="00C22F9B"/>
    <w:rsid w:val="00C23694"/>
    <w:rsid w:val="00C2414D"/>
    <w:rsid w:val="00C24A26"/>
    <w:rsid w:val="00C24BB1"/>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1010"/>
    <w:rsid w:val="00C522A1"/>
    <w:rsid w:val="00C529DC"/>
    <w:rsid w:val="00C5379C"/>
    <w:rsid w:val="00C53A2E"/>
    <w:rsid w:val="00C546E6"/>
    <w:rsid w:val="00C559D6"/>
    <w:rsid w:val="00C55BF0"/>
    <w:rsid w:val="00C561B9"/>
    <w:rsid w:val="00C56607"/>
    <w:rsid w:val="00C569D8"/>
    <w:rsid w:val="00C56E86"/>
    <w:rsid w:val="00C57193"/>
    <w:rsid w:val="00C57219"/>
    <w:rsid w:val="00C606B8"/>
    <w:rsid w:val="00C60D16"/>
    <w:rsid w:val="00C62041"/>
    <w:rsid w:val="00C62BDA"/>
    <w:rsid w:val="00C63C25"/>
    <w:rsid w:val="00C64D7E"/>
    <w:rsid w:val="00C654C1"/>
    <w:rsid w:val="00C65BF5"/>
    <w:rsid w:val="00C6642B"/>
    <w:rsid w:val="00C667B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335"/>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209A"/>
    <w:rsid w:val="00CB22F5"/>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40D"/>
    <w:rsid w:val="00CF6BDC"/>
    <w:rsid w:val="00CF7C3B"/>
    <w:rsid w:val="00CF7CDF"/>
    <w:rsid w:val="00D00045"/>
    <w:rsid w:val="00D00352"/>
    <w:rsid w:val="00D01487"/>
    <w:rsid w:val="00D01804"/>
    <w:rsid w:val="00D02D05"/>
    <w:rsid w:val="00D03D6A"/>
    <w:rsid w:val="00D043E1"/>
    <w:rsid w:val="00D044FE"/>
    <w:rsid w:val="00D04967"/>
    <w:rsid w:val="00D04E38"/>
    <w:rsid w:val="00D05A67"/>
    <w:rsid w:val="00D0647C"/>
    <w:rsid w:val="00D06569"/>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743C"/>
    <w:rsid w:val="00D2760C"/>
    <w:rsid w:val="00D27CB6"/>
    <w:rsid w:val="00D3061A"/>
    <w:rsid w:val="00D30C6E"/>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2610"/>
    <w:rsid w:val="00D42846"/>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B70"/>
    <w:rsid w:val="00D74ABE"/>
    <w:rsid w:val="00D75099"/>
    <w:rsid w:val="00D7545E"/>
    <w:rsid w:val="00D75834"/>
    <w:rsid w:val="00D76428"/>
    <w:rsid w:val="00D767B0"/>
    <w:rsid w:val="00D76AEB"/>
    <w:rsid w:val="00D76D0D"/>
    <w:rsid w:val="00D77852"/>
    <w:rsid w:val="00D77C54"/>
    <w:rsid w:val="00D8038D"/>
    <w:rsid w:val="00D80D3E"/>
    <w:rsid w:val="00D813D6"/>
    <w:rsid w:val="00D81A6E"/>
    <w:rsid w:val="00D81D1B"/>
    <w:rsid w:val="00D81F37"/>
    <w:rsid w:val="00D823A1"/>
    <w:rsid w:val="00D82BD8"/>
    <w:rsid w:val="00D82FB6"/>
    <w:rsid w:val="00D83AD9"/>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3772"/>
    <w:rsid w:val="00D93E4D"/>
    <w:rsid w:val="00D94050"/>
    <w:rsid w:val="00D948C0"/>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FF"/>
    <w:rsid w:val="00DA47DC"/>
    <w:rsid w:val="00DA4E42"/>
    <w:rsid w:val="00DA5091"/>
    <w:rsid w:val="00DA5831"/>
    <w:rsid w:val="00DA640B"/>
    <w:rsid w:val="00DA6446"/>
    <w:rsid w:val="00DA67CA"/>
    <w:rsid w:val="00DA7461"/>
    <w:rsid w:val="00DA7A57"/>
    <w:rsid w:val="00DB01DD"/>
    <w:rsid w:val="00DB05D3"/>
    <w:rsid w:val="00DB07B1"/>
    <w:rsid w:val="00DB125E"/>
    <w:rsid w:val="00DB1895"/>
    <w:rsid w:val="00DB1A5D"/>
    <w:rsid w:val="00DB1C6C"/>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A2C"/>
    <w:rsid w:val="00DC4FD3"/>
    <w:rsid w:val="00DC510F"/>
    <w:rsid w:val="00DC52A5"/>
    <w:rsid w:val="00DC5430"/>
    <w:rsid w:val="00DC55B9"/>
    <w:rsid w:val="00DC5B01"/>
    <w:rsid w:val="00DC603C"/>
    <w:rsid w:val="00DC6840"/>
    <w:rsid w:val="00DC690F"/>
    <w:rsid w:val="00DD09A7"/>
    <w:rsid w:val="00DD0FB5"/>
    <w:rsid w:val="00DD1451"/>
    <w:rsid w:val="00DD36A3"/>
    <w:rsid w:val="00DD39DD"/>
    <w:rsid w:val="00DD3CCA"/>
    <w:rsid w:val="00DD4926"/>
    <w:rsid w:val="00DD4929"/>
    <w:rsid w:val="00DD5656"/>
    <w:rsid w:val="00DD5C68"/>
    <w:rsid w:val="00DD6047"/>
    <w:rsid w:val="00DD6BDF"/>
    <w:rsid w:val="00DE0C75"/>
    <w:rsid w:val="00DE0F08"/>
    <w:rsid w:val="00DE11C4"/>
    <w:rsid w:val="00DE1DA1"/>
    <w:rsid w:val="00DE2AAB"/>
    <w:rsid w:val="00DE350E"/>
    <w:rsid w:val="00DE352D"/>
    <w:rsid w:val="00DE35D3"/>
    <w:rsid w:val="00DE41D5"/>
    <w:rsid w:val="00DE592A"/>
    <w:rsid w:val="00DE59DB"/>
    <w:rsid w:val="00DE5A1D"/>
    <w:rsid w:val="00DE5B7B"/>
    <w:rsid w:val="00DE62DD"/>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60FC"/>
    <w:rsid w:val="00E069EA"/>
    <w:rsid w:val="00E06EBD"/>
    <w:rsid w:val="00E07818"/>
    <w:rsid w:val="00E07D75"/>
    <w:rsid w:val="00E10093"/>
    <w:rsid w:val="00E10A3D"/>
    <w:rsid w:val="00E10C74"/>
    <w:rsid w:val="00E10DF1"/>
    <w:rsid w:val="00E1100E"/>
    <w:rsid w:val="00E116BE"/>
    <w:rsid w:val="00E11FD9"/>
    <w:rsid w:val="00E12016"/>
    <w:rsid w:val="00E12A78"/>
    <w:rsid w:val="00E12E56"/>
    <w:rsid w:val="00E14CDB"/>
    <w:rsid w:val="00E14D82"/>
    <w:rsid w:val="00E14FA4"/>
    <w:rsid w:val="00E158CA"/>
    <w:rsid w:val="00E16437"/>
    <w:rsid w:val="00E164F0"/>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1229"/>
    <w:rsid w:val="00E326AF"/>
    <w:rsid w:val="00E32AC5"/>
    <w:rsid w:val="00E32C65"/>
    <w:rsid w:val="00E32EA1"/>
    <w:rsid w:val="00E338A5"/>
    <w:rsid w:val="00E33ACF"/>
    <w:rsid w:val="00E34883"/>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FA7"/>
    <w:rsid w:val="00E62902"/>
    <w:rsid w:val="00E63BD4"/>
    <w:rsid w:val="00E64440"/>
    <w:rsid w:val="00E645AD"/>
    <w:rsid w:val="00E64796"/>
    <w:rsid w:val="00E64BCB"/>
    <w:rsid w:val="00E651E3"/>
    <w:rsid w:val="00E65D0D"/>
    <w:rsid w:val="00E66860"/>
    <w:rsid w:val="00E66D7D"/>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979"/>
    <w:rsid w:val="00E86A27"/>
    <w:rsid w:val="00E87AFD"/>
    <w:rsid w:val="00E9023E"/>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27A"/>
    <w:rsid w:val="00EA0880"/>
    <w:rsid w:val="00EA0927"/>
    <w:rsid w:val="00EA0A03"/>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E01D3"/>
    <w:rsid w:val="00EE091E"/>
    <w:rsid w:val="00EE16F3"/>
    <w:rsid w:val="00EE1BCB"/>
    <w:rsid w:val="00EE2631"/>
    <w:rsid w:val="00EE456C"/>
    <w:rsid w:val="00EE5239"/>
    <w:rsid w:val="00EE5524"/>
    <w:rsid w:val="00EE65B0"/>
    <w:rsid w:val="00EE6917"/>
    <w:rsid w:val="00EE6CE0"/>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95B"/>
    <w:rsid w:val="00EF5AC3"/>
    <w:rsid w:val="00EF5AFF"/>
    <w:rsid w:val="00EF608F"/>
    <w:rsid w:val="00EF6505"/>
    <w:rsid w:val="00EF6A79"/>
    <w:rsid w:val="00EF6EFA"/>
    <w:rsid w:val="00EF776F"/>
    <w:rsid w:val="00EF7AD0"/>
    <w:rsid w:val="00EF7EAA"/>
    <w:rsid w:val="00F0081D"/>
    <w:rsid w:val="00F00B15"/>
    <w:rsid w:val="00F00EAE"/>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F1D"/>
    <w:rsid w:val="00F1214E"/>
    <w:rsid w:val="00F121C6"/>
    <w:rsid w:val="00F1226F"/>
    <w:rsid w:val="00F128C3"/>
    <w:rsid w:val="00F1365D"/>
    <w:rsid w:val="00F14381"/>
    <w:rsid w:val="00F14477"/>
    <w:rsid w:val="00F14C4B"/>
    <w:rsid w:val="00F14C6D"/>
    <w:rsid w:val="00F14F81"/>
    <w:rsid w:val="00F1519A"/>
    <w:rsid w:val="00F16074"/>
    <w:rsid w:val="00F162BF"/>
    <w:rsid w:val="00F16447"/>
    <w:rsid w:val="00F16BF9"/>
    <w:rsid w:val="00F17638"/>
    <w:rsid w:val="00F17C8A"/>
    <w:rsid w:val="00F17E63"/>
    <w:rsid w:val="00F20A94"/>
    <w:rsid w:val="00F2232B"/>
    <w:rsid w:val="00F226CF"/>
    <w:rsid w:val="00F22936"/>
    <w:rsid w:val="00F22CC1"/>
    <w:rsid w:val="00F22EF8"/>
    <w:rsid w:val="00F23500"/>
    <w:rsid w:val="00F23720"/>
    <w:rsid w:val="00F23D5F"/>
    <w:rsid w:val="00F23FCF"/>
    <w:rsid w:val="00F241E6"/>
    <w:rsid w:val="00F24D15"/>
    <w:rsid w:val="00F25945"/>
    <w:rsid w:val="00F25A70"/>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A3E"/>
    <w:rsid w:val="00F86E43"/>
    <w:rsid w:val="00F875A7"/>
    <w:rsid w:val="00F87A21"/>
    <w:rsid w:val="00F90069"/>
    <w:rsid w:val="00F901EF"/>
    <w:rsid w:val="00F90661"/>
    <w:rsid w:val="00F91348"/>
    <w:rsid w:val="00F91855"/>
    <w:rsid w:val="00F92B2D"/>
    <w:rsid w:val="00F93311"/>
    <w:rsid w:val="00F940CE"/>
    <w:rsid w:val="00F95FD5"/>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7634"/>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CD8"/>
    <w:rsid w:val="00FE0096"/>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5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Instrukcj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bp.gov.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mailto:zam.pub@tomaszow-maz.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m.pub@tomaszow-maz.pl" TargetMode="External"/><Relationship Id="rId20" Type="http://schemas.openxmlformats.org/officeDocument/2006/relationships/hyperlink" Target="http://www.nccer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eader" Target="header2.xml"/><Relationship Id="rId10" Type="http://schemas.openxmlformats.org/officeDocument/2006/relationships/hyperlink" Target="http://bip.tomaszow.miasta.pl/public/" TargetMode="External"/><Relationship Id="rId19" Type="http://schemas.openxmlformats.org/officeDocument/2006/relationships/hyperlink" Target="http://www.nccert.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16467-52AA-4274-AA7A-8FAE642F3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5211</TotalTime>
  <Pages>43</Pages>
  <Words>18250</Words>
  <Characters>109505</Characters>
  <Application>Microsoft Office Word</Application>
  <DocSecurity>0</DocSecurity>
  <Lines>912</Lines>
  <Paragraphs>254</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127501</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apawlik</cp:lastModifiedBy>
  <cp:revision>366</cp:revision>
  <cp:lastPrinted>2021-03-19T11:47:00Z</cp:lastPrinted>
  <dcterms:created xsi:type="dcterms:W3CDTF">2019-11-23T05:20:00Z</dcterms:created>
  <dcterms:modified xsi:type="dcterms:W3CDTF">2021-04-09T09:55:00Z</dcterms:modified>
</cp:coreProperties>
</file>