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77B3E" w:rsidRDefault="00473E98">
      <w:pPr>
        <w:keepNext/>
        <w:spacing w:before="120" w:after="120" w:line="276" w:lineRule="auto"/>
        <w:ind w:left="4859"/>
        <w:rPr>
          <w:color w:val="000000"/>
          <w:sz w:val="22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do zarządzenia Nr 93/2021</w:t>
      </w:r>
      <w:r>
        <w:rPr>
          <w:color w:val="000000"/>
          <w:sz w:val="22"/>
          <w:u w:color="000000"/>
        </w:rPr>
        <w:br/>
        <w:t>Prezydenta Miasta Tomaszowa Mazowieckiego</w:t>
      </w:r>
      <w:r>
        <w:rPr>
          <w:color w:val="000000"/>
          <w:sz w:val="22"/>
          <w:u w:color="000000"/>
        </w:rPr>
        <w:br/>
        <w:t>z dnia 24 marca 2021 r.</w:t>
      </w:r>
    </w:p>
    <w:p w:rsidR="00A77B3E" w:rsidRDefault="00473E98">
      <w:pPr>
        <w:keepNext/>
        <w:spacing w:after="480" w:line="276" w:lineRule="auto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WYKAZ LOKALU UŻYTKOWEGO</w:t>
      </w:r>
      <w:r>
        <w:rPr>
          <w:b/>
          <w:color w:val="000000"/>
          <w:sz w:val="22"/>
          <w:u w:color="000000"/>
        </w:rPr>
        <w:br/>
        <w:t>przeznaczonego do oddania w najem z przeznaczeniem na prowadzenie działalności gospodarczej</w:t>
      </w:r>
    </w:p>
    <w:p w:rsidR="00A77B3E" w:rsidRDefault="00473E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oznaczenie - lokal użytkowy nr 5 położony w budynku usytuowanym w Tomaszowie Mazowieckim przy ul. Św. Antoniego 55 na działce oznaczonej w ewidencji gruntów nr 32/1 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 xml:space="preserve"> 13</w:t>
      </w:r>
    </w:p>
    <w:p w:rsidR="00A77B3E" w:rsidRDefault="00473E98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powierzchnia lokalu użytkowego – 30,00 m</w:t>
      </w:r>
      <w:r>
        <w:rPr>
          <w:color w:val="000000"/>
          <w:u w:color="000000"/>
          <w:vertAlign w:val="superscript"/>
        </w:rPr>
        <w:t>2</w:t>
      </w:r>
    </w:p>
    <w:p w:rsidR="00A77B3E" w:rsidRDefault="00473E98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własność Gminy Miasto Tomaszów </w:t>
      </w:r>
      <w:proofErr w:type="spellStart"/>
      <w:r>
        <w:rPr>
          <w:color w:val="000000"/>
          <w:u w:color="000000"/>
        </w:rPr>
        <w:t>Maz</w:t>
      </w:r>
      <w:proofErr w:type="spellEnd"/>
      <w:r>
        <w:rPr>
          <w:color w:val="000000"/>
          <w:u w:color="000000"/>
        </w:rPr>
        <w:t>.  PT1T/00001084/8</w:t>
      </w:r>
    </w:p>
    <w:p w:rsidR="00A77B3E" w:rsidRDefault="00473E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przeznaczenie - brak planu zagospodarowania przestrzennego miasta</w:t>
      </w:r>
    </w:p>
    <w:p w:rsidR="00A77B3E" w:rsidRDefault="00473E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opis nieruchomości - lokal użytkowy położony w budynku  przy ul. Św. Antoniego 55</w:t>
      </w:r>
    </w:p>
    <w:p w:rsidR="00A77B3E" w:rsidRDefault="00473E98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nieruchomości w sąsiedztwie zabudowy mieszkaniowej wielorodzinnej oraz zabudowy oświatowej.</w:t>
      </w:r>
    </w:p>
    <w:p w:rsidR="00A77B3E" w:rsidRDefault="00473E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czynsz za najem - miesięcznie  w wysokości: 800,00 zł w tym 23% VAT oraz  koszty mediów.</w:t>
      </w:r>
    </w:p>
    <w:p w:rsidR="00A77B3E" w:rsidRDefault="00473E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terminy płatności - do 25-go każdego miesiąca za dany miesiąc przez cały okres obowiązywania umowy</w:t>
      </w:r>
    </w:p>
    <w:p w:rsidR="00A77B3E" w:rsidRDefault="00473E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okres zawarcia umowy -na czas nieoznaczony</w:t>
      </w:r>
    </w:p>
    <w:p w:rsidR="00A77B3E" w:rsidRDefault="00473E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cel - prowadzenie działalności gospodarczej</w:t>
      </w:r>
    </w:p>
    <w:p w:rsidR="00A77B3E" w:rsidRDefault="00473E9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zasady aktualizacji - corocznie, o średnioroczny wskaźnik wzrostu cen towarów</w:t>
      </w:r>
    </w:p>
    <w:p w:rsidR="00A77B3E" w:rsidRDefault="00473E98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 usług konsumpcyjnych, za poprzedni rok kalendarzowy</w:t>
      </w:r>
    </w:p>
    <w:p w:rsidR="00A77B3E" w:rsidRDefault="00473E98">
      <w:pPr>
        <w:keepNext/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Wykaz lokalu użytkowego przeznaczonego do oddania w najem podlega wywieszeniu na tablicy ogłoszeń Urzędu Miasta w Tomaszowie </w:t>
      </w:r>
      <w:proofErr w:type="spellStart"/>
      <w:r>
        <w:rPr>
          <w:color w:val="000000"/>
          <w:u w:color="000000"/>
        </w:rPr>
        <w:t>Maz</w:t>
      </w:r>
      <w:proofErr w:type="spellEnd"/>
      <w:r>
        <w:rPr>
          <w:color w:val="000000"/>
          <w:u w:color="000000"/>
        </w:rPr>
        <w:t>. na okres 21 dni tj. od dnia 26 marca  2021 roku do 16 kwietnia 2021 roku, a ponadto informację  o wywieszeniu tego wykazu podaje się do publicznej  wiadomości w prasie lokalnej, a także na stronach internetowych Urzędu Miasta.</w:t>
      </w:r>
    </w:p>
    <w:p w:rsidR="00A77B3E" w:rsidRDefault="00A77B3E">
      <w:pPr>
        <w:keepNext/>
        <w:spacing w:before="120" w:after="120" w:line="276" w:lineRule="auto"/>
        <w:ind w:firstLine="227"/>
        <w:rPr>
          <w:color w:val="000000"/>
          <w:u w:color="000000"/>
        </w:rPr>
      </w:pPr>
    </w:p>
    <w:p w:rsidR="00A77B3E" w:rsidRDefault="00473E98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82D1A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282D1A" w:rsidRDefault="00282D1A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282D1A" w:rsidRDefault="00473E98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Prezydent Miasta Tomaszowa Mazowieckiego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Marcin Witko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E98" w:rsidRDefault="00473E98">
      <w:r>
        <w:separator/>
      </w:r>
    </w:p>
  </w:endnote>
  <w:endnote w:type="continuationSeparator" w:id="0">
    <w:p w:rsidR="00473E98" w:rsidRDefault="00473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82D1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:rsidR="00282D1A" w:rsidRDefault="00473E98">
          <w:pPr>
            <w:rPr>
              <w:sz w:val="18"/>
            </w:rPr>
          </w:pPr>
          <w:r>
            <w:rPr>
              <w:sz w:val="18"/>
            </w:rPr>
            <w:t>Id: 7B8DB26A-6F82-46EB-9B04-251662C7AAE4.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:rsidR="00282D1A" w:rsidRDefault="00473E9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D111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282D1A" w:rsidRDefault="00282D1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E98" w:rsidRDefault="00473E98">
      <w:r>
        <w:separator/>
      </w:r>
    </w:p>
  </w:footnote>
  <w:footnote w:type="continuationSeparator" w:id="0">
    <w:p w:rsidR="00473E98" w:rsidRDefault="00473E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19197F"/>
    <w:rsid w:val="00282D1A"/>
    <w:rsid w:val="00473E98"/>
    <w:rsid w:val="008D1112"/>
    <w:rsid w:val="00A77B3E"/>
    <w:rsid w:val="00CA2A55"/>
    <w:rsid w:val="00EB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F96E676-CB9B-48B1-A3C6-D26AF4670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EB1D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EB1D1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1355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93/2021 z dnia 24 marca 2021 r.</vt:lpstr>
      <vt:lpstr/>
    </vt:vector>
  </TitlesOfParts>
  <Company>Prezydent Miasta Tomaszowa Mazowieckiego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93/2021 z dnia 24 marca 2021 r.</dc:title>
  <dc:subject>w sprawie oddania w^najem lokalu użytkowego położonego w^Tomaszowie Mazowieckim przy ul. Św. Antoniego 55.</dc:subject>
  <dc:creator>mrybinski</dc:creator>
  <cp:lastModifiedBy>Mariusz Rybiński</cp:lastModifiedBy>
  <cp:revision>2</cp:revision>
  <cp:lastPrinted>2021-03-24T10:53:00Z</cp:lastPrinted>
  <dcterms:created xsi:type="dcterms:W3CDTF">2021-03-26T07:09:00Z</dcterms:created>
  <dcterms:modified xsi:type="dcterms:W3CDTF">2021-03-26T07:09:00Z</dcterms:modified>
  <cp:category>Akt prawny</cp:category>
</cp:coreProperties>
</file>