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B27" w:rsidRDefault="006C502A">
      <w:pPr>
        <w:spacing w:after="622" w:line="259" w:lineRule="auto"/>
        <w:ind w:firstLine="0"/>
        <w:jc w:val="right"/>
      </w:pPr>
      <w:bookmarkStart w:id="0" w:name="_GoBack"/>
      <w:bookmarkEnd w:id="0"/>
      <w:r>
        <w:t xml:space="preserve">Tomaszów Mazowiecki dnia 24 lutego 2021 roku </w:t>
      </w:r>
    </w:p>
    <w:p w:rsidR="00964B27" w:rsidRDefault="006C502A">
      <w:pPr>
        <w:spacing w:after="362" w:line="275" w:lineRule="auto"/>
        <w:ind w:left="4784" w:right="540" w:firstLine="0"/>
        <w:jc w:val="center"/>
      </w:pPr>
      <w:r>
        <w:rPr>
          <w:b/>
        </w:rPr>
        <w:t xml:space="preserve">Rzeczoznawcy Majątkowi w zakresie szacowania nieruchomości </w:t>
      </w:r>
    </w:p>
    <w:p w:rsidR="00964B27" w:rsidRDefault="006C502A">
      <w:pPr>
        <w:spacing w:after="140" w:line="259" w:lineRule="auto"/>
        <w:ind w:left="10" w:right="0" w:hanging="10"/>
        <w:jc w:val="left"/>
      </w:pPr>
      <w:r>
        <w:rPr>
          <w:b/>
        </w:rPr>
        <w:t xml:space="preserve">WAN-N.6812.8.2021 </w:t>
      </w:r>
    </w:p>
    <w:p w:rsidR="00964B27" w:rsidRDefault="006C502A">
      <w:pPr>
        <w:spacing w:after="130"/>
        <w:ind w:left="708" w:right="0" w:firstLine="0"/>
      </w:pPr>
      <w:r>
        <w:t xml:space="preserve">Gmina Miasto Tomaszów Mazowiecki zleci wykonanie następujących prac. </w:t>
      </w:r>
    </w:p>
    <w:p w:rsidR="00964B27" w:rsidRDefault="006C502A">
      <w:pPr>
        <w:pStyle w:val="Nagwek1"/>
        <w:ind w:left="703" w:right="0"/>
      </w:pPr>
      <w:r>
        <w:t xml:space="preserve">Zadanie 1 </w:t>
      </w:r>
    </w:p>
    <w:p w:rsidR="00964B27" w:rsidRDefault="006C502A">
      <w:pPr>
        <w:ind w:left="-15" w:right="0"/>
      </w:pPr>
      <w:r>
        <w:t xml:space="preserve">Wykonanie operatu szacunkowego </w:t>
      </w:r>
      <w:r>
        <w:t xml:space="preserve">określającego wartość prawa służebności przejazdu, przechodu i prowadzenia mediów na nieruchomości gruntowej położonej w Tomaszowie Mazowieckim oznaczonej w ewidencji gruntów jako działka nr 339/5 w </w:t>
      </w:r>
      <w:proofErr w:type="spellStart"/>
      <w:r>
        <w:t>obr</w:t>
      </w:r>
      <w:proofErr w:type="spellEnd"/>
      <w:r>
        <w:t>. 21, dla której prowadzona jest księga wieczysta PT1T</w:t>
      </w:r>
      <w:r>
        <w:t xml:space="preserve">/00074031/4, na rzecz każdoczesnego właściciela nieruchomości oznaczonej w ewidencji gruntów jako działka nr 339/6 w </w:t>
      </w:r>
      <w:proofErr w:type="spellStart"/>
      <w:r>
        <w:t>obr</w:t>
      </w:r>
      <w:proofErr w:type="spellEnd"/>
      <w:r>
        <w:t xml:space="preserve">. 21. </w:t>
      </w:r>
    </w:p>
    <w:p w:rsidR="00964B27" w:rsidRDefault="006C502A">
      <w:pPr>
        <w:spacing w:after="127"/>
        <w:ind w:left="-15" w:right="0"/>
      </w:pPr>
      <w:r>
        <w:t>Wykonawca zobowiązuje się na telefoniczną informację otrzymaną od Zamawiającego do wykonania bezpłatnej aktualizacji operatu po u</w:t>
      </w:r>
      <w:r>
        <w:t xml:space="preserve">pływie jego ważności. </w:t>
      </w:r>
    </w:p>
    <w:p w:rsidR="00964B27" w:rsidRDefault="006C502A">
      <w:pPr>
        <w:spacing w:after="129"/>
        <w:ind w:left="-15" w:right="0"/>
      </w:pPr>
      <w:r>
        <w:t>Pismo zawierające cenę netto + stawkę VAT za wykonanie wyżej opisanej usługi, termin wykonania usługi podany w dniach kalendarzowych oraz numer telefonu należy złożyć w zaklejonej kopercie w Kancelarii Urzędu Miasta (parter) lub w fo</w:t>
      </w:r>
      <w:r>
        <w:t xml:space="preserve">rmie elektronicznej poprzez przesłanie skanu oferty na adres e-mail: </w:t>
      </w:r>
      <w:r>
        <w:rPr>
          <w:color w:val="0563C1"/>
          <w:u w:val="single" w:color="0563C1"/>
        </w:rPr>
        <w:t>ofertynieruchomosci@tomaszow-maz.pl</w:t>
      </w:r>
      <w:r>
        <w:t xml:space="preserve"> dopiskiem/tytułem „</w:t>
      </w:r>
      <w:r>
        <w:rPr>
          <w:b/>
        </w:rPr>
        <w:t>Służebność ul. Jolanty</w:t>
      </w:r>
      <w:r>
        <w:t>” w terminie do dnia 5 marca 2021 roku włącznie. Oferty nie spełniające powyższych kryteriów nie będą rozpatry</w:t>
      </w:r>
      <w:r>
        <w:t xml:space="preserve">wane. </w:t>
      </w:r>
    </w:p>
    <w:p w:rsidR="00964B27" w:rsidRDefault="006C502A">
      <w:pPr>
        <w:pStyle w:val="Nagwek1"/>
        <w:ind w:left="703" w:right="0"/>
      </w:pPr>
      <w:r>
        <w:t xml:space="preserve">Zadanie 2 </w:t>
      </w:r>
    </w:p>
    <w:p w:rsidR="00964B27" w:rsidRDefault="006C502A">
      <w:pPr>
        <w:ind w:left="-15" w:right="0"/>
      </w:pPr>
      <w:r>
        <w:t xml:space="preserve">Wykonanie operatu szacunkowego określającego wartość prawa służebności </w:t>
      </w:r>
      <w:proofErr w:type="spellStart"/>
      <w:r>
        <w:t>przesyłu</w:t>
      </w:r>
      <w:proofErr w:type="spellEnd"/>
      <w:r>
        <w:t xml:space="preserve"> na nieruchomościach położonych w Tomaszowie Mazowieckim oznaczonych w ewidencji gruntów jako działki: nr 244/19 obręb 9, dla której prowadzona jest księga wie</w:t>
      </w:r>
      <w:r>
        <w:t xml:space="preserve">czysta PT1T/00036626/4, oraz nr 242/2 obręb 9, dla której prowadzona jest księga wieczysta PT1T/00054453/2, na rzecz przedsiębiorstwa przesyłowego w związku z koniecznością położenia linii kablowej średniego napięcia. </w:t>
      </w:r>
    </w:p>
    <w:p w:rsidR="00964B27" w:rsidRDefault="006C502A">
      <w:pPr>
        <w:spacing w:after="127"/>
        <w:ind w:left="-15" w:right="0"/>
      </w:pPr>
      <w:r>
        <w:t>Wykonawca zobowiązuje się na telefoni</w:t>
      </w:r>
      <w:r>
        <w:t xml:space="preserve">czną informację otrzymaną od Zamawiającego do wykonania bezpłatnej aktualizacji operatu po upływie jego ważności. </w:t>
      </w:r>
    </w:p>
    <w:p w:rsidR="00964B27" w:rsidRDefault="006C502A">
      <w:pPr>
        <w:ind w:left="-15" w:right="0"/>
      </w:pPr>
      <w:r>
        <w:t>Pismo zawierające cenę netto + stawkę VAT za wykonanie wyżej opisanej usługi, termin wykonania usługi podany w dniach kalendarzowych oraz num</w:t>
      </w:r>
      <w:r>
        <w:t xml:space="preserve">er telefonu należy złożyć w zaklejonej kopercie w Kancelarii Urzędu Miasta (parter) lub w formie elektronicznej poprzez przesłanie skanu oferty na adres e-mail: </w:t>
      </w:r>
      <w:r>
        <w:rPr>
          <w:color w:val="0563C1"/>
          <w:u w:val="single" w:color="0563C1"/>
        </w:rPr>
        <w:t>ofertynieruchomosci@tomaszow-maz.pl</w:t>
      </w:r>
      <w:r>
        <w:t xml:space="preserve"> dopiskiem/tytułem „</w:t>
      </w:r>
      <w:r>
        <w:rPr>
          <w:b/>
        </w:rPr>
        <w:t>Służebność ul. Legionów</w:t>
      </w:r>
      <w:r>
        <w:t>” w terminie do d</w:t>
      </w:r>
      <w:r>
        <w:t xml:space="preserve">nia 5 marca 2021 roku włącznie. </w:t>
      </w:r>
    </w:p>
    <w:p w:rsidR="00964B27" w:rsidRDefault="006C502A">
      <w:pPr>
        <w:ind w:left="708" w:right="0" w:firstLine="0"/>
      </w:pPr>
      <w:r>
        <w:t xml:space="preserve">Oferty nie spełniające powyższych kryteriów nie będą rozpatrywane. </w:t>
      </w:r>
    </w:p>
    <w:p w:rsidR="00964B27" w:rsidRDefault="006C502A">
      <w:pPr>
        <w:pStyle w:val="Nagwek1"/>
        <w:ind w:left="703" w:right="0"/>
      </w:pPr>
      <w:r>
        <w:lastRenderedPageBreak/>
        <w:t xml:space="preserve">Zadanie 3 </w:t>
      </w:r>
    </w:p>
    <w:p w:rsidR="00964B27" w:rsidRDefault="006C502A">
      <w:pPr>
        <w:ind w:left="-15" w:right="0"/>
      </w:pPr>
      <w:r>
        <w:t xml:space="preserve">Wykonanie operatu szacunkowego </w:t>
      </w:r>
      <w:r>
        <w:t xml:space="preserve">określającego wartość prawa służebności </w:t>
      </w:r>
      <w:proofErr w:type="spellStart"/>
      <w:r>
        <w:t>przesyłu</w:t>
      </w:r>
      <w:proofErr w:type="spellEnd"/>
      <w:r>
        <w:t xml:space="preserve"> na nieruchomości położonej w Tomaszowie Mazowieckim oznaczonej w ewidencji gruntów jako działka nr 85 obręb 25, dla której prowadzona jest księga wieczysta PT1T/00066869/8, na rzecz przedsiębiorstwa przesyło</w:t>
      </w:r>
      <w:r>
        <w:t xml:space="preserve">wego w związku z koniecznością położenia linii kablowej niskiego napięcia. </w:t>
      </w:r>
    </w:p>
    <w:p w:rsidR="00964B27" w:rsidRDefault="006C502A">
      <w:pPr>
        <w:spacing w:after="127"/>
        <w:ind w:left="-15" w:right="0"/>
      </w:pPr>
      <w:r>
        <w:t xml:space="preserve">Wykonawca zobowiązuje się na telefoniczną informację otrzymaną od Zamawiającego do wykonania bezpłatnej aktualizacji operatu po upływie jego ważności. </w:t>
      </w:r>
    </w:p>
    <w:p w:rsidR="00964B27" w:rsidRDefault="006C502A">
      <w:pPr>
        <w:ind w:left="-15" w:right="0"/>
      </w:pPr>
      <w:r>
        <w:t>Pismo zawierające cenę netto</w:t>
      </w:r>
      <w:r>
        <w:t xml:space="preserve"> + stawkę VAT za wykonanie wyżej opisanej usługi, termin wykonania usługi podany w dniach kalendarzowych oraz numer telefonu należy złożyć w zaklejonej kopercie w Kancelarii Urzędu Miasta (parter) lub w formie elektronicznej poprzez przesłanie skanu oferty</w:t>
      </w:r>
      <w:r>
        <w:t xml:space="preserve"> na adres e-mail: </w:t>
      </w:r>
      <w:r>
        <w:rPr>
          <w:color w:val="0563C1"/>
          <w:u w:val="single" w:color="0563C1"/>
        </w:rPr>
        <w:t>ofertynieruchomosci@tomaszow-maz.pl</w:t>
      </w:r>
      <w:r>
        <w:t xml:space="preserve"> dopiskiem/tytułem „</w:t>
      </w:r>
      <w:r>
        <w:rPr>
          <w:b/>
        </w:rPr>
        <w:t>Służebność ul. Wola Wiaderna</w:t>
      </w:r>
      <w:r>
        <w:t xml:space="preserve">” w terminie do dnia 5 marca 2021 roku włącznie. </w:t>
      </w:r>
    </w:p>
    <w:p w:rsidR="00964B27" w:rsidRDefault="006C502A">
      <w:pPr>
        <w:spacing w:after="130"/>
        <w:ind w:left="708" w:right="0" w:firstLine="0"/>
      </w:pPr>
      <w:r>
        <w:t xml:space="preserve">Oferty nie spełniające powyższych kryteriów nie będą rozpatrywane. </w:t>
      </w:r>
    </w:p>
    <w:p w:rsidR="00964B27" w:rsidRDefault="006C502A">
      <w:pPr>
        <w:pStyle w:val="Nagwek1"/>
        <w:ind w:left="703" w:right="0"/>
      </w:pPr>
      <w:r>
        <w:t xml:space="preserve">Zadanie 4 </w:t>
      </w:r>
    </w:p>
    <w:p w:rsidR="00964B27" w:rsidRDefault="006C502A">
      <w:pPr>
        <w:ind w:left="-15" w:right="0"/>
      </w:pPr>
      <w:r>
        <w:t>Wykonanie operatu szacunko</w:t>
      </w:r>
      <w:r>
        <w:t xml:space="preserve">wego określającego wartość prawa służebności </w:t>
      </w:r>
      <w:proofErr w:type="spellStart"/>
      <w:r>
        <w:t>przesyłu</w:t>
      </w:r>
      <w:proofErr w:type="spellEnd"/>
      <w:r>
        <w:t xml:space="preserve"> na nieruchomościach położonych w Tomaszowie Mazowieckim oznaczonych w ewidencji gruntów jako działki: nr 388/2 obręb 13, dla której prowadzona jest księga wieczysta PT1T/00003888/8, oraz nr 1122/53 obrę</w:t>
      </w:r>
      <w:r>
        <w:t>b 13, dla której prowadzona jest księga wieczysta PT1T/00041731/1, nr 1111 obręb 13, dla której prowadzona jest księga wieczysta PT1T/00031906/,na rzecz przedsiębiorstwa przesyłowego w związku z koniecznością położenia linii kablowej średniego napięcia ora</w:t>
      </w:r>
      <w:r>
        <w:t xml:space="preserve">z budowy stacji transformatorowej. </w:t>
      </w:r>
    </w:p>
    <w:p w:rsidR="00964B27" w:rsidRDefault="006C502A">
      <w:pPr>
        <w:spacing w:after="127"/>
        <w:ind w:left="-15" w:right="0"/>
      </w:pPr>
      <w:r>
        <w:t xml:space="preserve">Wykonawca zobowiązuje się na telefoniczną informację otrzymaną od Zamawiającego do wykonania bezpłatnej aktualizacji operatu po upływie jego ważności. </w:t>
      </w:r>
    </w:p>
    <w:p w:rsidR="00964B27" w:rsidRDefault="006C502A">
      <w:pPr>
        <w:spacing w:after="247"/>
        <w:ind w:left="-15" w:right="0"/>
      </w:pPr>
      <w:r>
        <w:t>Pismo zawierające cenę netto + stawkę VAT za wykonanie wyżej opisane</w:t>
      </w:r>
      <w:r>
        <w:t xml:space="preserve">j usługi, termin wykonania usługi podany w dniach kalendarzowych oraz numer telefonu należy złożyć w zaklejonej kopercie w Kancelarii Urzędu Miasta (parter) lub w formie elektronicznej poprzez przesłanie skanu oferty na adres e-mail: </w:t>
      </w:r>
      <w:r>
        <w:rPr>
          <w:color w:val="0563C1"/>
          <w:u w:val="single" w:color="0563C1"/>
        </w:rPr>
        <w:t>ofertynieruchomosci@to</w:t>
      </w:r>
      <w:r>
        <w:rPr>
          <w:color w:val="0563C1"/>
          <w:u w:val="single" w:color="0563C1"/>
        </w:rPr>
        <w:t>maszow-maz.pl</w:t>
      </w:r>
      <w:r>
        <w:t xml:space="preserve"> dopiskiem/tytułem „</w:t>
      </w:r>
      <w:r>
        <w:rPr>
          <w:b/>
        </w:rPr>
        <w:t>Służebność ul. Parkowa</w:t>
      </w:r>
      <w:r>
        <w:t xml:space="preserve">” w terminie do dnia 5 marca 2021 roku włącznie. Oferty nie spełniające powyższych kryteriów nie będą rozpatrywane. </w:t>
      </w:r>
    </w:p>
    <w:p w:rsidR="00964B27" w:rsidRDefault="006C502A">
      <w:pPr>
        <w:spacing w:after="127"/>
        <w:ind w:left="-15" w:right="0"/>
      </w:pPr>
      <w:r>
        <w:t>Materiały zapewnione przez Zamawiającego: informacje o adresie nieruchomości, numerz</w:t>
      </w:r>
      <w:r>
        <w:t xml:space="preserve">e ewidencyjnym, obrębie oraz o numerze księgi wieczystej, a w odniesieniu do operatów określających wartość służebności </w:t>
      </w:r>
      <w:proofErr w:type="spellStart"/>
      <w:r>
        <w:t>przesyłu</w:t>
      </w:r>
      <w:proofErr w:type="spellEnd"/>
      <w:r>
        <w:t xml:space="preserve"> mapa z projektowaną infrastrukturą. Pozostałe materiały potrzebne do wykonania usługi rzeczoznawca zobowiązany jest zebrać we w</w:t>
      </w:r>
      <w:r>
        <w:t xml:space="preserve">łasnym zakresie. </w:t>
      </w:r>
    </w:p>
    <w:p w:rsidR="00964B27" w:rsidRDefault="006C502A">
      <w:pPr>
        <w:spacing w:after="50"/>
        <w:ind w:left="708" w:right="0" w:firstLine="0"/>
      </w:pPr>
      <w:r>
        <w:t xml:space="preserve">Przy wyłonieniu dostawcy usługi przyjęte zostaną następujące kryteria oceny oferty: </w:t>
      </w:r>
    </w:p>
    <w:p w:rsidR="00964B27" w:rsidRDefault="006C502A">
      <w:pPr>
        <w:numPr>
          <w:ilvl w:val="0"/>
          <w:numId w:val="1"/>
        </w:numPr>
        <w:ind w:right="0" w:hanging="360"/>
      </w:pPr>
      <w:r>
        <w:t xml:space="preserve">cena - w 90% (1% - 1 punkt), sposób liczenia: kwota najmniejsza do kwoty badanej oferty pomnożona przez 90; </w:t>
      </w:r>
    </w:p>
    <w:p w:rsidR="00964B27" w:rsidRDefault="006C502A">
      <w:pPr>
        <w:numPr>
          <w:ilvl w:val="0"/>
          <w:numId w:val="1"/>
        </w:numPr>
        <w:spacing w:after="126"/>
        <w:ind w:right="0" w:hanging="360"/>
      </w:pPr>
      <w:r>
        <w:lastRenderedPageBreak/>
        <w:t>termin realizacji - w 10% (1% - 1 punkt), sp</w:t>
      </w:r>
      <w:r>
        <w:t xml:space="preserve">osób liczenia: termin najkrótszy do terminu badanej oferty pomnożony przez 10. </w:t>
      </w:r>
    </w:p>
    <w:p w:rsidR="00964B27" w:rsidRDefault="006C502A">
      <w:pPr>
        <w:ind w:left="-15" w:right="0" w:firstLine="0"/>
      </w:pPr>
      <w:r>
        <w:t>Z osobą, która zaoferuje najkorzystniejsze warunki zawarta zostanie umowa, której realizacja płatności nastąpi w terminie nie dłuższym niż 14 dni od daty doręczenia Zamawiające</w:t>
      </w:r>
      <w:r>
        <w:t xml:space="preserve">mu prawidłowo wystawionej przez Wykonawcę faktury. Fakturę za wykonaną usługę Wykonawca przedłoży niezwłocznie po otrzymaniu protokołu odbioru przedmiotu umowy. </w:t>
      </w:r>
    </w:p>
    <w:p w:rsidR="00964B27" w:rsidRDefault="006C502A">
      <w:pPr>
        <w:ind w:left="-15" w:right="0"/>
      </w:pPr>
      <w:r>
        <w:t>Zamawiający w terminie 7 dni od dnia przekazania przedmiotu umowy zobowiązuje się dokonać spra</w:t>
      </w:r>
      <w:r>
        <w:t>wdzenia poprawności wykonania usługi z umową, a w przypadku braku uwag sporządzić protokół odbioru. Termin ten nie wlicza się do terminu realizacji umowy.  W przypadku stwierdzenia wad Wykonawca zobowiązuje się do ich usunięcia w ciągu 7 dni od ich zgłosze</w:t>
      </w:r>
      <w:r>
        <w:t xml:space="preserve">nia przez Zamawiającego. </w:t>
      </w:r>
    </w:p>
    <w:p w:rsidR="00964B27" w:rsidRDefault="006C502A">
      <w:pPr>
        <w:ind w:left="-15" w:right="0" w:firstLine="0"/>
      </w:pPr>
      <w:r>
        <w:t xml:space="preserve">Usunięcie wad i stwierdzenie zgodności pracy z umową potwierdzi Zamawiający i sporządzi protokół odbioru. Po bezskutecznym upływie terminu do usunięcia wad Zamawiający może odstąpić od umowy. </w:t>
      </w:r>
    </w:p>
    <w:p w:rsidR="00964B27" w:rsidRDefault="006C502A">
      <w:pPr>
        <w:ind w:left="-15" w:right="0"/>
      </w:pPr>
      <w:r>
        <w:t xml:space="preserve">Zwycięzca zapytania cenowego zobowiązany jest do zawarcia stosownej umowy w terminie 7 dni od otrzymania informacji (powiadomienie telefoniczne) o przygotowaniu umowy. Nie podpisanie umowy w powyższym terminie spowoduje odstąpienie od jej zawarcia. </w:t>
      </w:r>
    </w:p>
    <w:p w:rsidR="00964B27" w:rsidRDefault="006C502A">
      <w:pPr>
        <w:spacing w:after="127"/>
        <w:ind w:left="-15" w:right="0"/>
      </w:pPr>
      <w:r>
        <w:t>Za nie</w:t>
      </w:r>
      <w:r>
        <w:t>dotrzymanie terminu wykonania umowy Wykonawca zapłaci Zamawiającemu karę umowną w wysokości 1% wartości brutto przedmiotu umowy za każdy dzień zwłoki. Odstąpienie od umowy z przyczyn leżących po stronie Wykonawcy skutkuje zapłatą kary przez Wykonawcę w wys</w:t>
      </w:r>
      <w:r>
        <w:t xml:space="preserve">okości 50% wartości brutto przedmiotu umowy. Za każdy dzień opóźnienia usunięcia wad przedmiotu umowy, liczonego od upływu czasu wyznaczonego na usunięcie wad przez Zamawiającego, Wykonawca zapłaci karę w wysokości 1% wartości brutto przedmiotu umowy.  </w:t>
      </w:r>
    </w:p>
    <w:p w:rsidR="00964B27" w:rsidRDefault="006C502A">
      <w:pPr>
        <w:ind w:left="-15" w:right="0"/>
      </w:pPr>
      <w:r>
        <w:t>In</w:t>
      </w:r>
      <w:r>
        <w:t xml:space="preserve">formacja o rozstrzygnięciu konkursu ofert zostanie podana na stronie internetowej BIP Urzędu Miasta Tomaszowa Mazowieckiego w zakładce „zapytanie cenowe na wykonanie prac geodezyjnych i wycen nieruchomości - informacja o zwycięzcach konkursów ofert”. </w:t>
      </w:r>
    </w:p>
    <w:p w:rsidR="00964B27" w:rsidRDefault="006C502A">
      <w:pPr>
        <w:ind w:left="-15" w:right="0"/>
      </w:pPr>
      <w:r>
        <w:t>Wsze</w:t>
      </w:r>
      <w:r>
        <w:t xml:space="preserve">lkich informacji udziela Wydział Architektury i Gospodarki Nieruchomościami – budynek A przy ul. P.O.W 10/16, tel. 44 724-23-11 wew. 620. </w:t>
      </w:r>
    </w:p>
    <w:sectPr w:rsidR="00964B27">
      <w:pgSz w:w="11906" w:h="16838"/>
      <w:pgMar w:top="1464" w:right="1412" w:bottom="160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03929"/>
    <w:multiLevelType w:val="hybridMultilevel"/>
    <w:tmpl w:val="3872C480"/>
    <w:lvl w:ilvl="0" w:tplc="EDF8028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D8873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6E393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DE6D3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20EA6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64858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B2291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22C14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DA632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B27"/>
    <w:rsid w:val="006C502A"/>
    <w:rsid w:val="0096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3E6D4-833F-4EE3-AAE8-55079EBF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0" w:line="268" w:lineRule="auto"/>
      <w:ind w:right="2" w:firstLine="698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"/>
      <w:ind w:left="4794" w:right="54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Góralczyk</dc:creator>
  <cp:keywords/>
  <cp:lastModifiedBy>Krzysztof Węgrzynowski</cp:lastModifiedBy>
  <cp:revision>2</cp:revision>
  <dcterms:created xsi:type="dcterms:W3CDTF">2021-02-25T06:48:00Z</dcterms:created>
  <dcterms:modified xsi:type="dcterms:W3CDTF">2021-02-25T06:48:00Z</dcterms:modified>
</cp:coreProperties>
</file>