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244" w:rsidRDefault="00A72244" w:rsidP="00A72244">
      <w:r>
        <w:t>,,,</w:t>
      </w:r>
    </w:p>
    <w:p w:rsidR="00A72244" w:rsidRDefault="00A72244" w:rsidP="00A72244">
      <w:pPr>
        <w:ind w:left="2124" w:firstLine="708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A72244" w:rsidRDefault="00A72244" w:rsidP="00A72244">
      <w:pPr>
        <w:ind w:left="2124" w:firstLine="708"/>
        <w:rPr>
          <w:b/>
          <w:bCs/>
        </w:rPr>
      </w:pPr>
      <w:r>
        <w:rPr>
          <w:b/>
          <w:bCs/>
        </w:rPr>
        <w:t xml:space="preserve">UCHWAŁA  Nr ………./ 2020 </w:t>
      </w:r>
    </w:p>
    <w:p w:rsidR="00A72244" w:rsidRDefault="00A72244" w:rsidP="00A72244">
      <w:pPr>
        <w:jc w:val="center"/>
        <w:rPr>
          <w:b/>
          <w:bCs/>
        </w:rPr>
      </w:pPr>
      <w:r>
        <w:rPr>
          <w:b/>
          <w:bCs/>
        </w:rPr>
        <w:t>RADY MIEJSKIEJ TOMASZOWA MAZOWIECKIEGO</w:t>
      </w:r>
    </w:p>
    <w:p w:rsidR="00A72244" w:rsidRDefault="00A72244" w:rsidP="00A72244">
      <w:pPr>
        <w:jc w:val="center"/>
        <w:rPr>
          <w:b/>
          <w:bCs/>
        </w:rPr>
      </w:pPr>
      <w:r>
        <w:rPr>
          <w:b/>
          <w:bCs/>
        </w:rPr>
        <w:t>z dnia ………. 2020 r.</w:t>
      </w:r>
    </w:p>
    <w:p w:rsidR="00A72244" w:rsidRDefault="00A72244" w:rsidP="00A72244"/>
    <w:p w:rsidR="00A72244" w:rsidRDefault="00A72244" w:rsidP="00A72244">
      <w:pPr>
        <w:rPr>
          <w:b/>
        </w:rPr>
      </w:pPr>
    </w:p>
    <w:p w:rsidR="00A72244" w:rsidRDefault="00A72244" w:rsidP="00A72244">
      <w:pPr>
        <w:ind w:firstLine="708"/>
        <w:jc w:val="both"/>
        <w:rPr>
          <w:b/>
        </w:rPr>
      </w:pPr>
      <w:r>
        <w:rPr>
          <w:b/>
        </w:rPr>
        <w:t xml:space="preserve">w sprawie przyjęcia planu pracy Rady Miejskiej Tomaszowa Mazowieckiego </w:t>
      </w:r>
      <w:r>
        <w:rPr>
          <w:b/>
        </w:rPr>
        <w:br/>
        <w:t>na 2021 rok</w:t>
      </w:r>
    </w:p>
    <w:p w:rsidR="00A72244" w:rsidRDefault="00A72244" w:rsidP="00A72244">
      <w:pPr>
        <w:jc w:val="both"/>
        <w:rPr>
          <w:b/>
        </w:rPr>
      </w:pPr>
    </w:p>
    <w:p w:rsidR="00A72244" w:rsidRDefault="00A72244" w:rsidP="00A72244">
      <w:pPr>
        <w:spacing w:line="360" w:lineRule="auto"/>
        <w:ind w:firstLine="708"/>
        <w:jc w:val="both"/>
      </w:pPr>
      <w:r>
        <w:t xml:space="preserve">Na podstawie art. 18 ust. 1 ustawy z dnia 8 marca 1990 r. o samorządzie gminnym </w:t>
      </w:r>
      <w:r>
        <w:br/>
        <w:t xml:space="preserve">(t. j. Dz. U. z 2020 r. poz. 713, 1378) oraz § 1 ust. 2 Regulaminu Rady Miejskiej Tomaszowa Mazowieckiego stanowiącego załącznik Nr 6 do Statutu Miasta Tomaszowa Mazowieckiego zatwierdzonego uchwałą nr XXIV/185/2008 Rady Miejskiej Tomaszowa Mazowieckiego z dnia 27 lutego 2008 r. w sprawie Statutu Miasta Tomaszowa Mazowieckiego (t. j.  Dz. Urz. Woj. Łódzkiego z 2017 r. poz. 2527, z 2018 r. poz. 4675) </w:t>
      </w:r>
      <w:r>
        <w:rPr>
          <w:b/>
        </w:rPr>
        <w:t>Rada Miejska Tomaszowa Mazowieckiego</w:t>
      </w:r>
      <w:r>
        <w:t xml:space="preserve"> uchwala, co następuje:</w:t>
      </w:r>
    </w:p>
    <w:p w:rsidR="00A72244" w:rsidRDefault="00A72244" w:rsidP="00A72244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A72244" w:rsidRDefault="00A72244" w:rsidP="00A72244">
      <w:pPr>
        <w:pStyle w:val="Tekstpodstawowywcity"/>
        <w:spacing w:line="240" w:lineRule="auto"/>
        <w:jc w:val="both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§ 1.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sz w:val="24"/>
          <w:szCs w:val="24"/>
        </w:rPr>
        <w:t>Przyjmuje się plan pracy Rady Miejskiej Tomaszowa Mazowieckiego na 2021 rok, stanowiący załącznik do niniejszej uchwały.</w:t>
      </w:r>
    </w:p>
    <w:p w:rsidR="00A72244" w:rsidRDefault="00A72244" w:rsidP="00A72244">
      <w:pPr>
        <w:pStyle w:val="Tekstpodstawowywcity"/>
        <w:spacing w:line="240" w:lineRule="auto"/>
        <w:jc w:val="both"/>
        <w:rPr>
          <w:sz w:val="24"/>
          <w:szCs w:val="24"/>
        </w:rPr>
      </w:pPr>
    </w:p>
    <w:p w:rsidR="00A72244" w:rsidRDefault="00A72244" w:rsidP="00A72244">
      <w:pPr>
        <w:pStyle w:val="Tekstpodstawowywcity"/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§ 2. </w:t>
      </w:r>
      <w:r>
        <w:rPr>
          <w:sz w:val="24"/>
          <w:szCs w:val="24"/>
        </w:rPr>
        <w:t>Wykonanie uchwały powierza się Przewodniczącemu Rady Miejskiej Tomaszowa Mazowieckiego.</w:t>
      </w:r>
    </w:p>
    <w:p w:rsidR="00A72244" w:rsidRDefault="00A72244" w:rsidP="00A72244">
      <w:pPr>
        <w:pStyle w:val="Tekstpodstawowywcity"/>
        <w:spacing w:line="240" w:lineRule="auto"/>
        <w:jc w:val="both"/>
        <w:rPr>
          <w:sz w:val="24"/>
          <w:szCs w:val="24"/>
        </w:rPr>
      </w:pPr>
    </w:p>
    <w:p w:rsidR="00A72244" w:rsidRDefault="00A72244" w:rsidP="00A72244">
      <w:pPr>
        <w:pStyle w:val="Tekstpodstawowywcity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§ 3. </w:t>
      </w:r>
      <w:r>
        <w:rPr>
          <w:sz w:val="24"/>
          <w:szCs w:val="24"/>
        </w:rPr>
        <w:t>Uchwała wchodzi w życie z dniem 1 stycznia 2021 r.</w:t>
      </w: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 w:val="24"/>
          <w:szCs w:val="24"/>
          <w:u w:val="single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  <w:bookmarkStart w:id="0" w:name="_GoBack"/>
      <w:bookmarkEnd w:id="0"/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projekt uchwały sporządziła:</w:t>
      </w: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 w:val="22"/>
          <w:szCs w:val="22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 w:val="22"/>
          <w:szCs w:val="22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 w:val="22"/>
          <w:szCs w:val="22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 w:val="22"/>
          <w:szCs w:val="22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 w:val="22"/>
          <w:szCs w:val="22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projekt uchwały zaopiniował pod względem prawnym: </w:t>
      </w: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 w:val="22"/>
          <w:szCs w:val="22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Cs w:val="28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A72244" w:rsidRDefault="00A72244" w:rsidP="00A72244">
      <w:pPr>
        <w:pStyle w:val="Tekstpodstawowywcity"/>
        <w:spacing w:line="240" w:lineRule="auto"/>
        <w:ind w:firstLine="0"/>
        <w:jc w:val="both"/>
        <w:rPr>
          <w:i/>
          <w:szCs w:val="28"/>
          <w:u w:val="single"/>
        </w:rPr>
      </w:pPr>
    </w:p>
    <w:p w:rsidR="00A72244" w:rsidRDefault="00A72244" w:rsidP="00A72244"/>
    <w:p w:rsidR="00554439" w:rsidRDefault="00554439"/>
    <w:sectPr w:rsidR="00554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244"/>
    <w:rsid w:val="00554439"/>
    <w:rsid w:val="00965A6D"/>
    <w:rsid w:val="00A7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096BB-530E-40D5-9556-CDE16126E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2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A72244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72244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0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948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dcterms:created xsi:type="dcterms:W3CDTF">2020-12-10T10:53:00Z</dcterms:created>
  <dcterms:modified xsi:type="dcterms:W3CDTF">2020-12-10T10:54:00Z</dcterms:modified>
</cp:coreProperties>
</file>