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hanging="0"/>
        <w:jc w:val="center"/>
        <w:rPr>
          <w:rFonts w:ascii="Times New Roman" w:hAnsi="Times New Roman" w:eastAsia="Times New Roman" w:cs="Times New Roman"/>
          <w:b/>
          <w:b/>
          <w:caps/>
          <w:sz w:val="22"/>
        </w:rPr>
      </w:pPr>
      <w:r>
        <w:rPr>
          <w:rFonts w:eastAsia="Times New Roman" w:cs="Times New Roman"/>
          <w:b/>
          <w:caps/>
          <w:sz w:val="22"/>
        </w:rPr>
        <w:t>Uchwała Nr ....................</w:t>
        <w:br/>
        <w:t>Rady Miejskiej Tomaszowa Mazowieckiego</w:t>
      </w:r>
    </w:p>
    <w:p>
      <w:pPr>
        <w:pStyle w:val="Normal"/>
        <w:spacing w:lineRule="auto" w:line="240" w:before="160" w:after="160"/>
        <w:ind w:left="0" w:hanging="0"/>
        <w:jc w:val="center"/>
        <w:rPr>
          <w:rFonts w:ascii="Times New Roman" w:hAnsi="Times New Roman" w:eastAsia="Times New Roman" w:cs="Times New Roman"/>
          <w:b/>
          <w:b/>
          <w:caps/>
          <w:sz w:val="22"/>
        </w:rPr>
      </w:pPr>
      <w:r>
        <w:rPr>
          <w:rFonts w:eastAsia="Times New Roman" w:cs="Times New Roman"/>
          <w:b w:val="false"/>
          <w:caps w:val="false"/>
          <w:smallCaps w:val="false"/>
          <w:sz w:val="22"/>
        </w:rPr>
        <w:t>z dnia .................... 2020 r.</w:t>
      </w:r>
    </w:p>
    <w:p>
      <w:pPr>
        <w:pStyle w:val="Normal"/>
        <w:keepNext w:val="true"/>
        <w:spacing w:lineRule="auto" w:line="240" w:before="0" w:after="240"/>
        <w:ind w:left="0" w:right="0" w:hanging="0"/>
        <w:jc w:val="center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caps w:val="false"/>
          <w:smallCaps w:val="false"/>
          <w:sz w:val="22"/>
        </w:rPr>
        <w:t>o zmianie uchwały Nr XLI/388/2013 Rady Miejskiej Tomaszowa Mazowieckiego w sprawie zaliczenia dróg do kategorii dróg gminnych oraz ustalenia ich przebiegu</w:t>
      </w:r>
    </w:p>
    <w:p>
      <w:pPr>
        <w:pStyle w:val="Normal"/>
        <w:keepNext w:val="false"/>
        <w:keepLines/>
        <w:spacing w:lineRule="auto" w:line="240" w:before="120" w:after="120"/>
        <w:ind w:left="0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Na postawie art. 18 ust. 2 pkt 15 i art. 40 ust. 1 ustawy z dnia 8 marca 1990 r. o samorządzie gminnym (t.j. Dz. U. z 2020 r. poz. 713 i 1378) w związku art. 7 ust. 2 i 3 ustawy z dnia 21 marca 1985 r. o drogach publicznych (t.j. Dz. U. z 2020 r. poz. 470, 471 i 1087), po zasięgnięciu opinii Zarządu Powiatu Tomaszowskiego, Rada Miejska Tomaszowa Mazowieckiego uchwala co następuje:</w:t>
      </w:r>
    </w:p>
    <w:p>
      <w:pPr>
        <w:pStyle w:val="Normal"/>
        <w:keepNext w:val="false"/>
        <w:keepLines/>
        <w:spacing w:lineRule="auto" w:line="240" w:before="120" w:after="120"/>
        <w:ind w:left="0" w:right="0" w:firstLine="340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 xml:space="preserve">§ 1.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W uchwale nr XLI/388/2013 Rady Miejskiej Tomaszowa Mazowieckiego z dnia 25 września 2013 r. w sprawie zaliczenia dróg do kategorii dróg gminnych oraz ustalenia ich przebiegu (Dz. U. Woj. Łódz. z 2013r. poz.4645) wprowadza się następujące zmiany:</w:t>
      </w:r>
    </w:p>
    <w:p>
      <w:pPr>
        <w:pStyle w:val="Normal"/>
        <w:keepNext w:val="false"/>
        <w:keepLines w:val="false"/>
        <w:spacing w:lineRule="auto" w:line="240" w:before="120" w:after="120"/>
        <w:ind w:left="340" w:right="0" w:hanging="227"/>
        <w:jc w:val="both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sz w:val="22"/>
        </w:rPr>
        <w:t xml:space="preserve">1)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§ 1 otrzymuje brzmienie:</w:t>
      </w:r>
    </w:p>
    <w:p>
      <w:pPr>
        <w:pStyle w:val="Normal"/>
        <w:keepNext w:val="false"/>
        <w:keepLines/>
        <w:spacing w:lineRule="auto" w:line="240" w:before="120" w:after="120"/>
        <w:ind w:left="453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b w:val="false"/>
          <w:i w:val="false"/>
          <w:u w:val="none"/>
        </w:rPr>
        <w:t>„</w:t>
      </w:r>
      <w:r>
        <w:rPr>
          <w:rFonts w:eastAsia="Times New Roman" w:cs="Times New Roman"/>
          <w:sz w:val="22"/>
        </w:rPr>
        <w:t xml:space="preserve">§ 1.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Zalicza się do kategorii dróg gminnych następujące ulice położone w Tomaszowie Mazowieckim:</w:t>
      </w:r>
    </w:p>
    <w:p>
      <w:pPr>
        <w:pStyle w:val="Normal"/>
        <w:keepNext w:val="false"/>
        <w:keepLines w:val="false"/>
        <w:spacing w:lineRule="auto" w:line="240" w:before="120" w:after="120"/>
        <w:ind w:left="793" w:right="0" w:hanging="227"/>
        <w:jc w:val="both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sz w:val="22"/>
        </w:rPr>
        <w:t xml:space="preserve">1)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ulicę zlokalizowaną na działkach o numerach ewidencyjnych: 253, 254/1, 255/1 w obrębie 9, na połączeniu z drogą powiatową nr 4303E;</w:t>
      </w:r>
    </w:p>
    <w:p>
      <w:pPr>
        <w:pStyle w:val="Normal"/>
        <w:keepNext w:val="false"/>
        <w:keepLines w:val="false"/>
        <w:spacing w:lineRule="auto" w:line="240" w:before="120" w:after="120"/>
        <w:ind w:left="793" w:right="0" w:hanging="227"/>
        <w:jc w:val="both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sz w:val="22"/>
        </w:rPr>
        <w:t xml:space="preserve">2)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ulicę ks. Stanisława Grada, zlokalizowaną na działkach o numerach ewidencyjnych 244/14, 244/18, 244/20, 244/24, 261/1 i 265/3 w obr. 9, łączącą drogę wojewódzką nr 713 w ciągu ul. św. Antoniego z drogą powiatową nr 4303E w ciągu ul. Farbiarskiej.</w:t>
      </w:r>
      <w:r>
        <w:rPr>
          <w:b w:val="false"/>
          <w:i w:val="false"/>
          <w:u w:val="none"/>
        </w:rPr>
        <w:t>”</w:t>
      </w:r>
      <w:r>
        <w:rPr/>
        <w:t>;</w:t>
      </w:r>
    </w:p>
    <w:p>
      <w:pPr>
        <w:pStyle w:val="Normal"/>
        <w:keepNext w:val="false"/>
        <w:keepLines w:val="false"/>
        <w:spacing w:lineRule="auto" w:line="240" w:before="120" w:after="120"/>
        <w:ind w:left="340" w:right="0" w:hanging="227"/>
        <w:jc w:val="both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sz w:val="22"/>
        </w:rPr>
        <w:t xml:space="preserve">2)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załączniki nr 1 i 2 do uchwały zmienianej, obrazujące przebieg dróg, otrzymują brzmienie jak odpowiednio załącznik nr 1 i 2 do niniejszej uchwały.</w:t>
      </w:r>
    </w:p>
    <w:p>
      <w:pPr>
        <w:pStyle w:val="Normal"/>
        <w:keepNext w:val="false"/>
        <w:keepLines/>
        <w:spacing w:lineRule="auto" w:line="240" w:before="120" w:after="120"/>
        <w:ind w:left="0" w:right="0" w:firstLine="340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 xml:space="preserve">§ 2.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Wykonanie uchwały powierza się Prezydentowi Miasta Tomaszowa Mazowieckiego.</w:t>
      </w:r>
    </w:p>
    <w:p>
      <w:pPr>
        <w:pStyle w:val="Normal"/>
        <w:keepNext w:val="true"/>
        <w:keepLines/>
        <w:spacing w:lineRule="auto" w:line="240" w:before="120" w:after="120"/>
        <w:ind w:left="0" w:right="0" w:firstLine="340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/>
          <w:sz w:val="22"/>
        </w:rPr>
        <w:t xml:space="preserve">§ 3. </w:t>
      </w: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  <w:t>Uchwała wchodzi w życie po upływie 14 dni od ogłoszenia w Dzienniku Urzędowym Województwa Łódzkiego.</w:t>
      </w:r>
    </w:p>
    <w:p>
      <w:pPr>
        <w:pStyle w:val="Normal"/>
        <w:keepNext w:val="true"/>
        <w:keepLines/>
        <w:spacing w:lineRule="auto" w:line="240" w:before="120" w:after="120"/>
        <w:ind w:left="0" w:right="0" w:firstLine="340"/>
        <w:jc w:val="left"/>
        <w:rPr>
          <w:rFonts w:ascii="Times New Roman" w:hAnsi="Times New Roman" w:eastAsia="Times New Roman" w:cs="Times New Roman"/>
          <w:b w:val="false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pPr>
      <w:r>
        <w:rPr>
          <w:rFonts w:eastAsia="Times New Roman" w:cs="Times New Roman"/>
          <w:b w:val="false"/>
          <w:caps w:val="false"/>
          <w:smallCaps w:val="false"/>
          <w:strike w:val="false"/>
          <w:dstrike w:val="false"/>
          <w:color w:val="auto"/>
          <w:sz w:val="22"/>
          <w:u w:val="none"/>
        </w:rPr>
      </w:r>
    </w:p>
    <w:p>
      <w:pPr>
        <w:sectPr>
          <w:footerReference w:type="default" r:id="rId2"/>
          <w:type w:val="nextPage"/>
          <w:pgSz w:w="11906" w:h="16838"/>
          <w:pgMar w:left="850" w:right="850" w:header="0" w:top="850" w:footer="708" w:bottom="1417" w:gutter="0"/>
          <w:pgNumType w:fmt="decimal"/>
          <w:formProt w:val="false"/>
          <w:textDirection w:val="lrTb"/>
          <w:docGrid w:type="default" w:linePitch="360" w:charSpace="0"/>
        </w:sectPr>
        <w:pStyle w:val="Normal"/>
        <w:keepNext w:val="true"/>
        <w:spacing w:before="0" w:after="0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u w:val="none"/>
          <w:vertAlign w:val="baseline"/>
        </w:rPr>
      </w:pPr>
      <w:r>
        <w:rPr>
          <w:b w:val="false"/>
          <w:i w:val="false"/>
          <w:color w:val="000000"/>
          <w:position w:val="0"/>
          <w:sz w:val="22"/>
          <w:u w:val="none"/>
          <w:vertAlign w:val="baseline"/>
        </w:rPr>
        <w:t xml:space="preserve"> </w:t>
      </w:r>
    </w:p>
    <w:p>
      <w:pPr>
        <w:pStyle w:val="Normal"/>
        <w:spacing w:lineRule="auto" w:line="360" w:before="120" w:after="120"/>
        <w:ind w:left="5477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u w:val="none"/>
          <w:vertAlign w:val="baseline"/>
        </w:rPr>
      </w:pPr>
      <w:r>
        <w:fldChar w:fldCharType="begin"/>
      </w:r>
      <w:r>
        <w:rPr>
          <w:sz w:val="22"/>
        </w:rPr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</w:r>
      <w:r>
        <w:rPr>
          <w:sz w:val="22"/>
        </w:rPr>
      </w:r>
      <w:r>
        <w:rPr>
          <w:sz w:val="22"/>
        </w:rPr>
        <w:fldChar w:fldCharType="end"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u w:val="none"/>
          <w:vertAlign w:val="baseline"/>
        </w:rPr>
        <w:t>Załącznik Nr 1 do uchwały Nr ....................</w:t>
        <w:br/>
        <w:t>Rady Miejskiej Tomaszowa Mazowieckiego</w:t>
        <w:br/>
        <w:t>z dnia....................2020 r.</w:t>
      </w:r>
    </w:p>
    <w:p>
      <w:pPr>
        <w:pStyle w:val="Normal"/>
        <w:keepNext w:val="false"/>
        <w:keepLines w:val="false"/>
        <w:spacing w:lineRule="auto" w:line="240" w:before="120" w:after="120"/>
        <w:ind w:left="283" w:right="0" w:firstLine="22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2"/>
          <w:sz w:val="22"/>
          <w:u w:val="none"/>
          <w:vertAlign w:val="baseline"/>
        </w:rPr>
        <w:t xml:space="preserve">Załącznik nr 1 do Uchwały Nr 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 xml:space="preserve"> Nr XLI/388/2013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 xml:space="preserve"> Rady Miejskiej Tomaszowa Mazowieckiego</w:t>
      </w:r>
    </w:p>
    <w:p>
      <w:pPr>
        <w:sectPr>
          <w:footerReference w:type="default" r:id="rId4"/>
          <w:type w:val="nextPage"/>
          <w:pgSz w:w="11906" w:h="16838"/>
          <w:pgMar w:left="850" w:right="850" w:header="0" w:top="850" w:footer="708" w:bottom="1417" w:gutter="0"/>
          <w:pgNumType w:start="1" w:fmt="decimal"/>
          <w:formProt w:val="false"/>
          <w:textDirection w:val="lrTb"/>
          <w:docGrid w:type="default" w:linePitch="360" w:charSpace="0"/>
        </w:sectPr>
        <w:pStyle w:val="Normal"/>
        <w:keepNext w:val="false"/>
        <w:keepLines w:val="false"/>
        <w:spacing w:lineRule="auto" w:line="240" w:before="120" w:after="120"/>
        <w:ind w:left="283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rPr/>
        <w:drawing>
          <wp:inline distT="0" distB="0" distL="114935" distR="114935">
            <wp:extent cx="6480810" cy="4900930"/>
            <wp:effectExtent l="0" t="0" r="0" b="0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120" w:after="120"/>
        <w:ind w:left="5477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fldChar w:fldCharType="begin"/>
      </w:r>
      <w:r>
        <w:rPr>
          <w:sz w:val="22"/>
        </w:rPr>
      </w:r>
      <w:r>
        <w:rPr>
          <w:sz w:val="22"/>
        </w:rPr>
      </w:r>
      <w:r>
        <w:rPr>
          <w:sz w:val="22"/>
        </w:rPr>
        <w:fldChar w:fldCharType="separate"/>
      </w:r>
      <w:r>
        <w:rPr>
          <w:sz w:val="22"/>
        </w:rPr>
      </w:r>
      <w:r>
        <w:rPr>
          <w:sz w:val="22"/>
        </w:rPr>
      </w:r>
      <w:r>
        <w:rPr>
          <w:sz w:val="22"/>
        </w:rPr>
        <w:fldChar w:fldCharType="end"/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>Załącznik Nr 2 do uchwały Nr ....................</w:t>
        <w:br/>
        <w:t>Rady Miejskiej Tomaszowa Mazowieckiego</w:t>
        <w:br/>
        <w:t>z dnia....................2020 r.</w:t>
      </w:r>
    </w:p>
    <w:p>
      <w:pPr>
        <w:pStyle w:val="Normal"/>
        <w:keepNext w:val="false"/>
        <w:keepLines w:val="false"/>
        <w:spacing w:lineRule="auto" w:line="240" w:before="120" w:after="120"/>
        <w:ind w:left="283" w:right="0" w:firstLine="22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>Załącznik nr 2 do Uchwały Nr</w:t>
      </w: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 xml:space="preserve"> Nr XLI/388/2013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  <w:t xml:space="preserve">  Rady Miejskiej Tomaszowa Mazowieckiego</w:t>
      </w:r>
    </w:p>
    <w:p>
      <w:pPr>
        <w:pStyle w:val="Normal"/>
        <w:keepNext w:val="false"/>
        <w:keepLines w:val="false"/>
        <w:spacing w:lineRule="auto" w:line="240" w:before="120" w:after="120"/>
        <w:ind w:left="283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rPr/>
        <w:drawing>
          <wp:inline distT="0" distB="0" distL="114935" distR="114935">
            <wp:extent cx="6480810" cy="2689860"/>
            <wp:effectExtent l="0" t="0" r="0" b="0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 w:val="false"/>
        <w:keepLines w:val="false"/>
        <w:spacing w:lineRule="auto" w:line="240" w:before="120" w:after="120"/>
        <w:ind w:left="283" w:right="0" w:firstLine="227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 w:color="000000"/>
          <w:vertAlign w:val="baseline"/>
        </w:rPr>
      </w:pPr>
      <w:r>
        <w:rPr/>
      </w:r>
    </w:p>
    <w:sectPr>
      <w:footerReference w:type="default" r:id="rId6"/>
      <w:type w:val="nextPage"/>
      <w:pgSz w:w="11906" w:h="16838"/>
      <w:pgMar w:left="850" w:right="850" w:header="0" w:top="850" w:footer="708" w:bottom="1417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03" w:type="dxa"/>
      <w:tblLayout w:type="fixed"/>
      <w:tblCellMar>
        <w:top w:w="100" w:type="dxa"/>
        <w:left w:w="5" w:type="dxa"/>
        <w:bottom w:w="5" w:type="dxa"/>
        <w:right w:w="5" w:type="dxa"/>
      </w:tblCellMar>
    </w:tblPr>
    <w:tblGrid>
      <w:gridCol w:w="6804"/>
      <w:gridCol w:w="3401"/>
    </w:tblGrid>
    <w:tr>
      <w:trPr/>
      <w:tc>
        <w:tcPr>
          <w:tcW w:w="6804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>Id: 35465245-F640-4465-8DCB-1051ECC11F7A. Projekt</w:t>
          </w:r>
        </w:p>
      </w:tc>
      <w:tc>
        <w:tcPr>
          <w:tcW w:w="3401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righ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 xml:space="preserve">Strona </w:t>
          </w:r>
          <w:r>
            <w:rPr>
              <w:rFonts w:eastAsia="Times New Roman" w:cs="Times New Roman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Times New Roman" w:cs="Times New Roman"/>
            </w:rPr>
            <w:instrText> PAGE </w:instrText>
          </w:r>
          <w:r>
            <w:rPr>
              <w:sz w:val="18"/>
              <w:b w:val="false"/>
              <w:rFonts w:eastAsia="Times New Roman" w:cs="Times New Roman"/>
            </w:rPr>
            <w:fldChar w:fldCharType="separate"/>
          </w:r>
          <w:r>
            <w:rPr>
              <w:sz w:val="18"/>
              <w:b w:val="false"/>
              <w:rFonts w:eastAsia="Times New Roman" w:cs="Times New Roman"/>
            </w:rPr>
            <w:t>1</w:t>
          </w:r>
          <w:r>
            <w:rPr>
              <w:sz w:val="18"/>
              <w:b w:val="false"/>
              <w:rFonts w:eastAsia="Times New Roman" w:cs="Times New Roman"/>
            </w:rPr>
            <w:fldChar w:fldCharType="end"/>
          </w:r>
        </w:p>
      </w:tc>
    </w:tr>
  </w:tbl>
  <w:p>
    <w:pPr>
      <w:pStyle w:val="Normal"/>
      <w:rPr>
        <w:rFonts w:ascii="Times New Roman" w:hAnsi="Times New Roman" w:eastAsia="Times New Roman" w:cs="Times New Roman"/>
        <w:b w:val="false"/>
        <w:b w:val="false"/>
        <w:sz w:val="18"/>
      </w:rPr>
    </w:pPr>
    <w:r>
      <w:rPr>
        <w:rFonts w:eastAsia="Times New Roman" w:cs="Times New Roman"/>
        <w:b w:val="false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03" w:type="dxa"/>
      <w:tblLayout w:type="fixed"/>
      <w:tblCellMar>
        <w:top w:w="100" w:type="dxa"/>
        <w:left w:w="5" w:type="dxa"/>
        <w:bottom w:w="5" w:type="dxa"/>
        <w:right w:w="5" w:type="dxa"/>
      </w:tblCellMar>
    </w:tblPr>
    <w:tblGrid>
      <w:gridCol w:w="6804"/>
      <w:gridCol w:w="3401"/>
    </w:tblGrid>
    <w:tr>
      <w:trPr/>
      <w:tc>
        <w:tcPr>
          <w:tcW w:w="6804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>Id: 35465245-F640-4465-8DCB-1051ECC11F7A. Projekt</w:t>
          </w:r>
        </w:p>
      </w:tc>
      <w:tc>
        <w:tcPr>
          <w:tcW w:w="3401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righ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 xml:space="preserve">Strona </w:t>
          </w:r>
          <w:r>
            <w:rPr>
              <w:rFonts w:eastAsia="Times New Roman" w:cs="Times New Roman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Times New Roman" w:cs="Times New Roman"/>
            </w:rPr>
            <w:instrText> PAGE </w:instrText>
          </w:r>
          <w:r>
            <w:rPr>
              <w:sz w:val="18"/>
              <w:b w:val="false"/>
              <w:rFonts w:eastAsia="Times New Roman" w:cs="Times New Roman"/>
            </w:rPr>
            <w:fldChar w:fldCharType="separate"/>
          </w:r>
          <w:r>
            <w:rPr>
              <w:sz w:val="18"/>
              <w:b w:val="false"/>
              <w:rFonts w:eastAsia="Times New Roman" w:cs="Times New Roman"/>
            </w:rPr>
            <w:t>1</w:t>
          </w:r>
          <w:r>
            <w:rPr>
              <w:sz w:val="18"/>
              <w:b w:val="false"/>
              <w:rFonts w:eastAsia="Times New Roman" w:cs="Times New Roman"/>
            </w:rPr>
            <w:fldChar w:fldCharType="end"/>
          </w:r>
        </w:p>
      </w:tc>
    </w:tr>
  </w:tbl>
  <w:p>
    <w:pPr>
      <w:pStyle w:val="Normal"/>
      <w:rPr>
        <w:rFonts w:ascii="Times New Roman" w:hAnsi="Times New Roman" w:eastAsia="Times New Roman" w:cs="Times New Roman"/>
        <w:b w:val="false"/>
        <w:b w:val="false"/>
        <w:sz w:val="18"/>
      </w:rPr>
    </w:pPr>
    <w:r>
      <w:rPr>
        <w:rFonts w:eastAsia="Times New Roman" w:cs="Times New Roman"/>
        <w:b w:val="false"/>
        <w:sz w:val="18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03" w:type="dxa"/>
      <w:tblLayout w:type="fixed"/>
      <w:tblCellMar>
        <w:top w:w="100" w:type="dxa"/>
        <w:left w:w="5" w:type="dxa"/>
        <w:bottom w:w="5" w:type="dxa"/>
        <w:right w:w="5" w:type="dxa"/>
      </w:tblCellMar>
    </w:tblPr>
    <w:tblGrid>
      <w:gridCol w:w="6804"/>
      <w:gridCol w:w="3401"/>
    </w:tblGrid>
    <w:tr>
      <w:trPr/>
      <w:tc>
        <w:tcPr>
          <w:tcW w:w="6804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>Id: 35465245-F640-4465-8DCB-1051ECC11F7A. Projekt</w:t>
          </w:r>
        </w:p>
      </w:tc>
      <w:tc>
        <w:tcPr>
          <w:tcW w:w="3401" w:type="dxa"/>
          <w:tcBorders>
            <w:top w:val="single" w:sz="4" w:space="0" w:color="000000"/>
          </w:tcBorders>
        </w:tcPr>
        <w:p>
          <w:pPr>
            <w:pStyle w:val="Normal"/>
            <w:widowControl w:val="false"/>
            <w:jc w:val="right"/>
            <w:rPr>
              <w:rFonts w:ascii="Times New Roman" w:hAnsi="Times New Roman" w:eastAsia="Times New Roman" w:cs="Times New Roman"/>
              <w:b w:val="false"/>
              <w:b w:val="false"/>
              <w:sz w:val="18"/>
            </w:rPr>
          </w:pPr>
          <w:r>
            <w:rPr>
              <w:rFonts w:eastAsia="Times New Roman" w:cs="Times New Roman"/>
              <w:b w:val="false"/>
              <w:sz w:val="18"/>
            </w:rPr>
            <w:t xml:space="preserve">Strona </w:t>
          </w:r>
          <w:r>
            <w:rPr>
              <w:rFonts w:eastAsia="Times New Roman" w:cs="Times New Roman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Times New Roman" w:cs="Times New Roman"/>
            </w:rPr>
            <w:instrText> PAGE </w:instrText>
          </w:r>
          <w:r>
            <w:rPr>
              <w:sz w:val="18"/>
              <w:b w:val="false"/>
              <w:rFonts w:eastAsia="Times New Roman" w:cs="Times New Roman"/>
            </w:rPr>
            <w:fldChar w:fldCharType="separate"/>
          </w:r>
          <w:r>
            <w:rPr>
              <w:sz w:val="18"/>
              <w:b w:val="false"/>
              <w:rFonts w:eastAsia="Times New Roman" w:cs="Times New Roman"/>
            </w:rPr>
            <w:t>1</w:t>
          </w:r>
          <w:r>
            <w:rPr>
              <w:sz w:val="18"/>
              <w:b w:val="false"/>
              <w:rFonts w:eastAsia="Times New Roman" w:cs="Times New Roman"/>
            </w:rPr>
            <w:fldChar w:fldCharType="end"/>
          </w:r>
        </w:p>
      </w:tc>
    </w:tr>
  </w:tbl>
  <w:p>
    <w:pPr>
      <w:pStyle w:val="Normal"/>
      <w:rPr>
        <w:rFonts w:ascii="Times New Roman" w:hAnsi="Times New Roman" w:eastAsia="Times New Roman" w:cs="Times New Roman"/>
        <w:b w:val="false"/>
        <w:b w:val="false"/>
        <w:sz w:val="18"/>
      </w:rPr>
    </w:pPr>
    <w:r>
      <w:rPr>
        <w:rFonts w:eastAsia="Times New Roman" w:cs="Times New Roman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Gwkaistopka"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image" Target="media/image1.png"/><Relationship Id="rId4" Type="http://schemas.openxmlformats.org/officeDocument/2006/relationships/footer" Target="footer2.xml"/><Relationship Id="rId5" Type="http://schemas.openxmlformats.org/officeDocument/2006/relationships/image" Target="media/image2.png"/><Relationship Id="rId6" Type="http://schemas.openxmlformats.org/officeDocument/2006/relationships/footer" Target="foot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</TotalTime>
  <Application>LibreOffice/7.0.3.1$Windows_X86_64 LibreOffice_project/d7547858d014d4cf69878db179d326fc3483e082</Application>
  <Pages>5</Pages>
  <Words>351</Words>
  <Characters>1999</Characters>
  <CharactersWithSpaces>2325</CharactersWithSpaces>
  <Paragraphs>25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2020-11-19T11:14:46Z</dcterms:created>
  <dc:creator>mpacek</dc:creator>
  <dc:description/>
  <dc:language>pl-PL</dc:language>
  <cp:lastModifiedBy/>
  <dcterms:modified xsi:type="dcterms:W3CDTF">2020-11-19T11:25:35Z</dcterms:modified>
  <cp:revision>2</cp:revision>
  <dc:subject>o zmianie uchwały Nr XLI/388/2013 Rady Miejskiej Tomaszowa Mazowieckiego w^sprawie zaliczenia dróg do kategorii dróg gminnych oraz ustalenia ich przebiegu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