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437" w:rsidRDefault="00301437" w:rsidP="00CC07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7ADF" w:rsidRPr="002E4079" w:rsidRDefault="00487ADF" w:rsidP="00487ADF">
      <w:pPr>
        <w:spacing w:after="240"/>
        <w:ind w:firstLine="708"/>
        <w:jc w:val="center"/>
        <w:rPr>
          <w:rFonts w:cstheme="minorHAnsi"/>
          <w:b/>
          <w:sz w:val="28"/>
          <w:szCs w:val="28"/>
        </w:rPr>
      </w:pPr>
      <w:bookmarkStart w:id="0" w:name="_GoBack"/>
      <w:bookmarkEnd w:id="0"/>
      <w:r w:rsidRPr="002E4079">
        <w:rPr>
          <w:rFonts w:cstheme="minorHAnsi"/>
          <w:b/>
          <w:sz w:val="28"/>
          <w:szCs w:val="28"/>
        </w:rPr>
        <w:t>Uzasadnienie</w:t>
      </w:r>
    </w:p>
    <w:p w:rsidR="00B60954" w:rsidRPr="002E4079" w:rsidRDefault="00B60954" w:rsidP="003322F7">
      <w:pPr>
        <w:jc w:val="both"/>
        <w:rPr>
          <w:rFonts w:cstheme="minorHAnsi"/>
          <w:b/>
          <w:sz w:val="24"/>
          <w:szCs w:val="24"/>
        </w:rPr>
      </w:pPr>
    </w:p>
    <w:p w:rsidR="003322F7" w:rsidRPr="002E4079" w:rsidRDefault="00AD590E" w:rsidP="003322F7">
      <w:pPr>
        <w:jc w:val="both"/>
        <w:rPr>
          <w:rFonts w:cstheme="minorHAnsi"/>
          <w:b/>
          <w:sz w:val="24"/>
          <w:szCs w:val="24"/>
        </w:rPr>
      </w:pPr>
      <w:r w:rsidRPr="002E4079">
        <w:rPr>
          <w:rFonts w:cstheme="minorHAnsi"/>
          <w:b/>
          <w:sz w:val="24"/>
          <w:szCs w:val="24"/>
        </w:rPr>
        <w:t xml:space="preserve">do projektu uchwały Rady Miejskiej Tomaszowa Mazowieckiego w sprawie upoważnienia </w:t>
      </w:r>
      <w:r w:rsidR="003322F7" w:rsidRPr="002E4079">
        <w:rPr>
          <w:rFonts w:cstheme="minorHAnsi"/>
          <w:b/>
          <w:sz w:val="24"/>
          <w:szCs w:val="24"/>
        </w:rPr>
        <w:t>Prezydenta Miasta Tomaszo</w:t>
      </w:r>
      <w:r w:rsidRPr="002E4079">
        <w:rPr>
          <w:rFonts w:cstheme="minorHAnsi"/>
          <w:b/>
          <w:sz w:val="24"/>
          <w:szCs w:val="24"/>
        </w:rPr>
        <w:t xml:space="preserve">wa Mazowieckiego do zawierania </w:t>
      </w:r>
      <w:r w:rsidR="003322F7" w:rsidRPr="002E4079">
        <w:rPr>
          <w:rFonts w:cstheme="minorHAnsi"/>
          <w:b/>
          <w:sz w:val="24"/>
          <w:szCs w:val="24"/>
        </w:rPr>
        <w:t>w imieniu Gminy Miasto Tomaszów Mazowiecki porozumień międzygminnych dotyczących realizacji zadań z zakresu oświaty.</w:t>
      </w:r>
    </w:p>
    <w:p w:rsidR="00B60954" w:rsidRPr="002E4079" w:rsidRDefault="00B60954" w:rsidP="003322F7">
      <w:pPr>
        <w:jc w:val="both"/>
        <w:rPr>
          <w:rFonts w:cstheme="minorHAnsi"/>
          <w:sz w:val="24"/>
          <w:szCs w:val="24"/>
        </w:rPr>
      </w:pPr>
    </w:p>
    <w:p w:rsidR="00AD590E" w:rsidRPr="002E4079" w:rsidRDefault="00AD590E" w:rsidP="003322F7">
      <w:pPr>
        <w:jc w:val="both"/>
        <w:rPr>
          <w:rFonts w:cstheme="minorHAnsi"/>
          <w:sz w:val="24"/>
          <w:szCs w:val="24"/>
        </w:rPr>
      </w:pPr>
      <w:r w:rsidRPr="002E4079">
        <w:rPr>
          <w:rFonts w:cstheme="minorHAnsi"/>
          <w:sz w:val="24"/>
          <w:szCs w:val="24"/>
        </w:rPr>
        <w:t>Zgodnie z ustawą z dnia 8 marca 1990 r. o samorządzie gminnym, do wyłącznej właściwości</w:t>
      </w:r>
      <w:r w:rsidR="006E511C" w:rsidRPr="002E4079">
        <w:rPr>
          <w:rFonts w:cstheme="minorHAnsi"/>
          <w:sz w:val="24"/>
          <w:szCs w:val="24"/>
        </w:rPr>
        <w:t xml:space="preserve"> rady gminy należy m. in. podejmowanie uchwał w sprawach współdziałania z innymi gminami oraz wydzielanie na ten cel odpowiedniego majątku. Ponadto zgodnie z art.</w:t>
      </w:r>
      <w:r w:rsidR="006650A8" w:rsidRPr="002E4079">
        <w:rPr>
          <w:rFonts w:cstheme="minorHAnsi"/>
          <w:sz w:val="24"/>
          <w:szCs w:val="24"/>
        </w:rPr>
        <w:t xml:space="preserve"> 74 </w:t>
      </w:r>
      <w:r w:rsidR="006E511C" w:rsidRPr="002E4079">
        <w:rPr>
          <w:rFonts w:cstheme="minorHAnsi"/>
          <w:sz w:val="24"/>
          <w:szCs w:val="24"/>
        </w:rPr>
        <w:t xml:space="preserve">tej ustawy, gminy mogą zawierać porozumienia międzygminne w sprawie powierzenia jednej </w:t>
      </w:r>
      <w:r w:rsidR="006650A8" w:rsidRPr="002E4079">
        <w:rPr>
          <w:rFonts w:cstheme="minorHAnsi"/>
          <w:sz w:val="24"/>
          <w:szCs w:val="24"/>
        </w:rPr>
        <w:br/>
      </w:r>
      <w:r w:rsidR="006E511C" w:rsidRPr="002E4079">
        <w:rPr>
          <w:rFonts w:cstheme="minorHAnsi"/>
          <w:sz w:val="24"/>
          <w:szCs w:val="24"/>
        </w:rPr>
        <w:t>z nich określonych przez nie zadań publicznych.</w:t>
      </w:r>
      <w:r w:rsidR="000F0A39" w:rsidRPr="002E4079">
        <w:rPr>
          <w:rFonts w:cstheme="minorHAnsi"/>
          <w:sz w:val="24"/>
          <w:szCs w:val="24"/>
        </w:rPr>
        <w:t xml:space="preserve"> </w:t>
      </w:r>
      <w:r w:rsidR="00591D98" w:rsidRPr="002E4079">
        <w:rPr>
          <w:rFonts w:cstheme="minorHAnsi"/>
          <w:sz w:val="24"/>
          <w:szCs w:val="24"/>
        </w:rPr>
        <w:t xml:space="preserve">Z uwagi na pojawiające się </w:t>
      </w:r>
      <w:r w:rsidR="000F0A39" w:rsidRPr="002E4079">
        <w:rPr>
          <w:rFonts w:cstheme="minorHAnsi"/>
          <w:sz w:val="24"/>
          <w:szCs w:val="24"/>
        </w:rPr>
        <w:t xml:space="preserve">do wykonania nowe zadania określone w odrębnych przepisach dotyczące zadań oświatowych, konieczne jest rozszerzenie pełnomocnictw Prezydenta Miasta do zawierania stosownych porozumień </w:t>
      </w:r>
      <w:r w:rsidR="000E7987" w:rsidRPr="002E4079">
        <w:rPr>
          <w:rFonts w:cstheme="minorHAnsi"/>
          <w:sz w:val="24"/>
          <w:szCs w:val="24"/>
        </w:rPr>
        <w:br/>
      </w:r>
      <w:r w:rsidR="000F0A39" w:rsidRPr="002E4079">
        <w:rPr>
          <w:rFonts w:cstheme="minorHAnsi"/>
          <w:sz w:val="24"/>
          <w:szCs w:val="24"/>
        </w:rPr>
        <w:t>w celu sprawnego realizowania zadań postawionych przed gminą.</w:t>
      </w:r>
    </w:p>
    <w:p w:rsidR="006E511C" w:rsidRPr="002E4079" w:rsidRDefault="006E511C" w:rsidP="003322F7">
      <w:pPr>
        <w:jc w:val="both"/>
        <w:rPr>
          <w:rFonts w:cstheme="minorHAnsi"/>
          <w:sz w:val="24"/>
          <w:szCs w:val="24"/>
        </w:rPr>
      </w:pPr>
      <w:r w:rsidRPr="002E4079">
        <w:rPr>
          <w:rFonts w:cstheme="minorHAnsi"/>
          <w:sz w:val="24"/>
          <w:szCs w:val="24"/>
        </w:rPr>
        <w:t>W związku z powyższym podjęcie przez Radę Miasta Tomaszowa Mazowieckiego przedmiotowej uchwały umożliwi dalsze działania</w:t>
      </w:r>
      <w:r w:rsidR="00627EAC" w:rsidRPr="002E4079">
        <w:rPr>
          <w:rFonts w:cstheme="minorHAnsi"/>
          <w:sz w:val="24"/>
          <w:szCs w:val="24"/>
        </w:rPr>
        <w:t>, mające na celu realiza</w:t>
      </w:r>
      <w:r w:rsidR="00B60954" w:rsidRPr="002E4079">
        <w:rPr>
          <w:rFonts w:cstheme="minorHAnsi"/>
          <w:sz w:val="24"/>
          <w:szCs w:val="24"/>
        </w:rPr>
        <w:t>cję współpracy pomiędzy Gminami</w:t>
      </w:r>
      <w:r w:rsidR="00523FE4" w:rsidRPr="002E4079">
        <w:rPr>
          <w:rFonts w:cstheme="minorHAnsi"/>
          <w:sz w:val="24"/>
          <w:szCs w:val="24"/>
        </w:rPr>
        <w:t>.</w:t>
      </w:r>
    </w:p>
    <w:p w:rsidR="00AD590E" w:rsidRPr="002E4079" w:rsidRDefault="00AD590E" w:rsidP="00523FE4">
      <w:pPr>
        <w:spacing w:after="24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 w:rsidRPr="002E4079">
        <w:rPr>
          <w:rFonts w:eastAsia="Times New Roman" w:cstheme="minorHAnsi"/>
          <w:sz w:val="24"/>
          <w:szCs w:val="24"/>
          <w:lang w:eastAsia="pl-PL"/>
        </w:rPr>
        <w:t>Mając</w:t>
      </w:r>
      <w:r w:rsidR="00627EAC" w:rsidRPr="002E4079">
        <w:rPr>
          <w:rFonts w:eastAsia="Times New Roman" w:cstheme="minorHAnsi"/>
          <w:sz w:val="24"/>
          <w:szCs w:val="24"/>
          <w:lang w:eastAsia="pl-PL"/>
        </w:rPr>
        <w:t xml:space="preserve"> powyższe na uwadze</w:t>
      </w:r>
      <w:r w:rsidRPr="002E4079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="00627EAC" w:rsidRPr="002E4079">
        <w:rPr>
          <w:rFonts w:eastAsia="Times New Roman" w:cstheme="minorHAnsi"/>
          <w:sz w:val="24"/>
          <w:szCs w:val="24"/>
          <w:lang w:eastAsia="pl-PL"/>
        </w:rPr>
        <w:t xml:space="preserve">należy stwierdzić, że </w:t>
      </w:r>
      <w:r w:rsidRPr="002E4079">
        <w:rPr>
          <w:rFonts w:eastAsia="Times New Roman" w:cstheme="minorHAnsi"/>
          <w:sz w:val="24"/>
          <w:szCs w:val="24"/>
          <w:lang w:eastAsia="pl-PL"/>
        </w:rPr>
        <w:t xml:space="preserve">podjęcie uchwały uważa się </w:t>
      </w:r>
      <w:r w:rsidR="00627EAC" w:rsidRPr="002E4079">
        <w:rPr>
          <w:rFonts w:eastAsia="Times New Roman" w:cstheme="minorHAnsi"/>
          <w:sz w:val="24"/>
          <w:szCs w:val="24"/>
          <w:lang w:eastAsia="pl-PL"/>
        </w:rPr>
        <w:t>za zasadne i celowe.</w:t>
      </w:r>
    </w:p>
    <w:p w:rsidR="00301437" w:rsidRDefault="00301437" w:rsidP="00CC07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1437" w:rsidRDefault="00301437" w:rsidP="00CC07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1437" w:rsidRDefault="00301437" w:rsidP="00CC07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1437" w:rsidRDefault="00301437" w:rsidP="00CC07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1437" w:rsidRDefault="00301437" w:rsidP="00CC07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1437" w:rsidRDefault="00301437" w:rsidP="00CC07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1437" w:rsidRDefault="00301437" w:rsidP="00CC07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1437" w:rsidRPr="00CD78F6" w:rsidRDefault="00301437" w:rsidP="00CC074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01437" w:rsidRPr="00CD78F6" w:rsidSect="00227C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074A"/>
    <w:rsid w:val="000E7987"/>
    <w:rsid w:val="000F0A39"/>
    <w:rsid w:val="00227CD8"/>
    <w:rsid w:val="002E2932"/>
    <w:rsid w:val="002E4079"/>
    <w:rsid w:val="00301437"/>
    <w:rsid w:val="003322F7"/>
    <w:rsid w:val="00471528"/>
    <w:rsid w:val="00487ADF"/>
    <w:rsid w:val="00500F67"/>
    <w:rsid w:val="00523FE4"/>
    <w:rsid w:val="00535DFD"/>
    <w:rsid w:val="00591D98"/>
    <w:rsid w:val="00627EAC"/>
    <w:rsid w:val="006650A8"/>
    <w:rsid w:val="006E511C"/>
    <w:rsid w:val="00745E7B"/>
    <w:rsid w:val="00A338C9"/>
    <w:rsid w:val="00AD590E"/>
    <w:rsid w:val="00B304C7"/>
    <w:rsid w:val="00B60954"/>
    <w:rsid w:val="00C02D59"/>
    <w:rsid w:val="00CC074A"/>
    <w:rsid w:val="00CD78F6"/>
    <w:rsid w:val="00FB7084"/>
    <w:rsid w:val="00FC5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E75D2"/>
  <w15:docId w15:val="{11B8FAC9-E8C2-4E7D-98DC-87073584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7C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C51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1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Starcz</dc:creator>
  <cp:keywords/>
  <dc:description/>
  <cp:lastModifiedBy>Justyna Trojak</cp:lastModifiedBy>
  <cp:revision>18</cp:revision>
  <cp:lastPrinted>2020-10-21T12:06:00Z</cp:lastPrinted>
  <dcterms:created xsi:type="dcterms:W3CDTF">2020-09-17T10:38:00Z</dcterms:created>
  <dcterms:modified xsi:type="dcterms:W3CDTF">2020-10-21T13:28:00Z</dcterms:modified>
</cp:coreProperties>
</file>