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7D0960" w14:textId="25FEE983" w:rsidR="007448B3" w:rsidRPr="00322F1F" w:rsidRDefault="007448B3" w:rsidP="0092008C">
      <w:pPr>
        <w:pStyle w:val="NormalnyWeb"/>
        <w:spacing w:before="0" w:beforeAutospacing="0" w:after="0" w:afterAutospacing="0" w:line="360" w:lineRule="auto"/>
        <w:jc w:val="center"/>
        <w:rPr>
          <w:sz w:val="22"/>
          <w:szCs w:val="22"/>
        </w:rPr>
      </w:pPr>
      <w:bookmarkStart w:id="0" w:name="_Hlk24881784"/>
      <w:r w:rsidRPr="00322F1F">
        <w:rPr>
          <w:b/>
          <w:bCs/>
          <w:sz w:val="22"/>
          <w:szCs w:val="22"/>
        </w:rPr>
        <w:t>UCHWAŁA NR …………………..</w:t>
      </w:r>
    </w:p>
    <w:p w14:paraId="10DD54C3" w14:textId="401FB6C8" w:rsidR="007448B3" w:rsidRPr="00322F1F" w:rsidRDefault="007448B3" w:rsidP="0092008C">
      <w:pPr>
        <w:pStyle w:val="NormalnyWeb"/>
        <w:spacing w:before="0" w:beforeAutospacing="0" w:after="0" w:afterAutospacing="0" w:line="360" w:lineRule="auto"/>
        <w:jc w:val="center"/>
        <w:rPr>
          <w:sz w:val="22"/>
          <w:szCs w:val="22"/>
        </w:rPr>
      </w:pPr>
      <w:r w:rsidRPr="00322F1F">
        <w:rPr>
          <w:b/>
          <w:bCs/>
          <w:sz w:val="22"/>
          <w:szCs w:val="22"/>
        </w:rPr>
        <w:t xml:space="preserve">RADY </w:t>
      </w:r>
      <w:r w:rsidR="00D648B8" w:rsidRPr="00322F1F">
        <w:rPr>
          <w:b/>
          <w:bCs/>
          <w:sz w:val="22"/>
          <w:szCs w:val="22"/>
        </w:rPr>
        <w:t>MIEJSKIEJ</w:t>
      </w:r>
      <w:r w:rsidRPr="00322F1F">
        <w:rPr>
          <w:b/>
          <w:bCs/>
          <w:sz w:val="22"/>
          <w:szCs w:val="22"/>
        </w:rPr>
        <w:t xml:space="preserve"> W TOMASZOWIE MAZOWIECKIM</w:t>
      </w:r>
    </w:p>
    <w:p w14:paraId="49A845C7" w14:textId="5D1F3B4D" w:rsidR="00701689" w:rsidRPr="00322F1F" w:rsidRDefault="007448B3" w:rsidP="0092008C">
      <w:pPr>
        <w:pStyle w:val="NormalnyWeb"/>
        <w:spacing w:before="0" w:beforeAutospacing="0" w:after="0" w:afterAutospacing="0" w:line="360" w:lineRule="auto"/>
        <w:jc w:val="center"/>
        <w:rPr>
          <w:sz w:val="22"/>
          <w:szCs w:val="22"/>
        </w:rPr>
      </w:pPr>
      <w:r w:rsidRPr="00322F1F">
        <w:rPr>
          <w:sz w:val="22"/>
          <w:szCs w:val="22"/>
        </w:rPr>
        <w:t>z dnia ……………….</w:t>
      </w:r>
    </w:p>
    <w:p w14:paraId="0204522A" w14:textId="0BCB82A6" w:rsidR="007448B3" w:rsidRPr="00322F1F" w:rsidRDefault="007448B3" w:rsidP="0092008C">
      <w:pPr>
        <w:pStyle w:val="NormalnyWeb"/>
        <w:spacing w:before="0" w:beforeAutospacing="0" w:after="0" w:afterAutospacing="0" w:line="360" w:lineRule="auto"/>
        <w:jc w:val="center"/>
        <w:rPr>
          <w:b/>
          <w:bCs/>
          <w:sz w:val="22"/>
          <w:szCs w:val="22"/>
        </w:rPr>
      </w:pPr>
      <w:r w:rsidRPr="00322F1F">
        <w:rPr>
          <w:b/>
          <w:bCs/>
          <w:sz w:val="22"/>
          <w:szCs w:val="22"/>
        </w:rPr>
        <w:t xml:space="preserve">w sprawie oceny aktualności Studium uwarunkowań i kierunków zagospodarowania przestrzennego </w:t>
      </w:r>
      <w:r w:rsidR="00D648B8" w:rsidRPr="00322F1F">
        <w:rPr>
          <w:b/>
          <w:bCs/>
          <w:sz w:val="22"/>
          <w:szCs w:val="22"/>
        </w:rPr>
        <w:t>miasta</w:t>
      </w:r>
      <w:r w:rsidRPr="00322F1F">
        <w:rPr>
          <w:b/>
          <w:bCs/>
          <w:sz w:val="22"/>
          <w:szCs w:val="22"/>
        </w:rPr>
        <w:t xml:space="preserve"> Tomasz</w:t>
      </w:r>
      <w:r w:rsidR="00D648B8" w:rsidRPr="00322F1F">
        <w:rPr>
          <w:b/>
          <w:bCs/>
          <w:sz w:val="22"/>
          <w:szCs w:val="22"/>
        </w:rPr>
        <w:t>owa</w:t>
      </w:r>
      <w:r w:rsidRPr="00322F1F">
        <w:rPr>
          <w:b/>
          <w:bCs/>
          <w:sz w:val="22"/>
          <w:szCs w:val="22"/>
        </w:rPr>
        <w:t xml:space="preserve"> Mazowiecki</w:t>
      </w:r>
      <w:r w:rsidR="00D648B8" w:rsidRPr="00322F1F">
        <w:rPr>
          <w:b/>
          <w:bCs/>
          <w:sz w:val="22"/>
          <w:szCs w:val="22"/>
        </w:rPr>
        <w:t>ego</w:t>
      </w:r>
      <w:r w:rsidRPr="00322F1F">
        <w:rPr>
          <w:b/>
          <w:bCs/>
          <w:sz w:val="22"/>
          <w:szCs w:val="22"/>
        </w:rPr>
        <w:t xml:space="preserve"> oraz miejscowych planów zagospodarowania przestrzennego.</w:t>
      </w:r>
    </w:p>
    <w:p w14:paraId="7AD0C283" w14:textId="6653DFEF" w:rsidR="007448B3" w:rsidRPr="00322F1F" w:rsidRDefault="007448B3" w:rsidP="0092008C">
      <w:pPr>
        <w:pStyle w:val="NormalnyWeb"/>
        <w:spacing w:before="0" w:beforeAutospacing="0" w:after="0" w:afterAutospacing="0" w:line="360" w:lineRule="auto"/>
        <w:jc w:val="both"/>
        <w:rPr>
          <w:sz w:val="22"/>
          <w:szCs w:val="22"/>
        </w:rPr>
      </w:pPr>
    </w:p>
    <w:p w14:paraId="1764B690" w14:textId="71B79EC7" w:rsidR="007448B3" w:rsidRPr="00322F1F" w:rsidRDefault="007448B3" w:rsidP="0092008C">
      <w:pPr>
        <w:pStyle w:val="NormalnyWeb"/>
        <w:spacing w:before="0" w:beforeAutospacing="0" w:after="0" w:afterAutospacing="0" w:line="360" w:lineRule="auto"/>
        <w:ind w:firstLine="567"/>
        <w:jc w:val="both"/>
        <w:rPr>
          <w:sz w:val="22"/>
          <w:szCs w:val="22"/>
        </w:rPr>
      </w:pPr>
      <w:r w:rsidRPr="002E2EC6">
        <w:rPr>
          <w:sz w:val="22"/>
          <w:szCs w:val="22"/>
        </w:rPr>
        <w:t>Na podstawie art. 18 ust. 2 pkt. 15 ustawy z dnia 8 marca 1990 r. o samorządzie gminnym (</w:t>
      </w:r>
      <w:proofErr w:type="spellStart"/>
      <w:r w:rsidRPr="002E2EC6">
        <w:rPr>
          <w:sz w:val="22"/>
          <w:szCs w:val="22"/>
        </w:rPr>
        <w:t>t</w:t>
      </w:r>
      <w:r w:rsidR="003822FA" w:rsidRPr="002E2EC6">
        <w:rPr>
          <w:sz w:val="22"/>
          <w:szCs w:val="22"/>
        </w:rPr>
        <w:t>.</w:t>
      </w:r>
      <w:r w:rsidRPr="002E2EC6">
        <w:rPr>
          <w:sz w:val="22"/>
          <w:szCs w:val="22"/>
        </w:rPr>
        <w:t>j</w:t>
      </w:r>
      <w:proofErr w:type="spellEnd"/>
      <w:r w:rsidRPr="002E2EC6">
        <w:rPr>
          <w:sz w:val="22"/>
          <w:szCs w:val="22"/>
        </w:rPr>
        <w:t>.</w:t>
      </w:r>
      <w:r w:rsidR="002E2EC6">
        <w:rPr>
          <w:sz w:val="22"/>
          <w:szCs w:val="22"/>
        </w:rPr>
        <w:t> </w:t>
      </w:r>
      <w:r w:rsidRPr="002E2EC6">
        <w:rPr>
          <w:sz w:val="22"/>
          <w:szCs w:val="22"/>
        </w:rPr>
        <w:t>Dz.</w:t>
      </w:r>
      <w:r w:rsidR="002E2EC6">
        <w:rPr>
          <w:sz w:val="22"/>
          <w:szCs w:val="22"/>
        </w:rPr>
        <w:t> </w:t>
      </w:r>
      <w:bookmarkStart w:id="1" w:name="_GoBack"/>
      <w:bookmarkEnd w:id="1"/>
      <w:r w:rsidRPr="002E2EC6">
        <w:rPr>
          <w:sz w:val="22"/>
          <w:szCs w:val="22"/>
        </w:rPr>
        <w:t xml:space="preserve">U. z </w:t>
      </w:r>
      <w:r w:rsidR="003822FA" w:rsidRPr="002E2EC6">
        <w:rPr>
          <w:sz w:val="22"/>
          <w:szCs w:val="22"/>
        </w:rPr>
        <w:t>20</w:t>
      </w:r>
      <w:r w:rsidR="00B266EA" w:rsidRPr="002E2EC6">
        <w:rPr>
          <w:sz w:val="22"/>
          <w:szCs w:val="22"/>
        </w:rPr>
        <w:t>20</w:t>
      </w:r>
      <w:r w:rsidR="003822FA" w:rsidRPr="002E2EC6">
        <w:rPr>
          <w:sz w:val="22"/>
          <w:szCs w:val="22"/>
        </w:rPr>
        <w:t xml:space="preserve"> r. poz. </w:t>
      </w:r>
      <w:r w:rsidR="00B266EA" w:rsidRPr="002E2EC6">
        <w:rPr>
          <w:sz w:val="22"/>
          <w:szCs w:val="22"/>
        </w:rPr>
        <w:t>713</w:t>
      </w:r>
      <w:r w:rsidRPr="002E2EC6">
        <w:rPr>
          <w:sz w:val="22"/>
          <w:szCs w:val="22"/>
        </w:rPr>
        <w:t>) oraz art. 32 ust. 2 ustawy z dnia 27</w:t>
      </w:r>
      <w:r w:rsidR="001C1B15" w:rsidRPr="002E2EC6">
        <w:rPr>
          <w:sz w:val="22"/>
          <w:szCs w:val="22"/>
        </w:rPr>
        <w:t> </w:t>
      </w:r>
      <w:r w:rsidRPr="002E2EC6">
        <w:rPr>
          <w:sz w:val="22"/>
          <w:szCs w:val="22"/>
        </w:rPr>
        <w:t>marca 2003 r. o planowaniu i</w:t>
      </w:r>
      <w:r w:rsidR="0097305B" w:rsidRPr="002E2EC6">
        <w:rPr>
          <w:sz w:val="22"/>
          <w:szCs w:val="22"/>
        </w:rPr>
        <w:t> </w:t>
      </w:r>
      <w:r w:rsidRPr="002E2EC6">
        <w:rPr>
          <w:sz w:val="22"/>
          <w:szCs w:val="22"/>
        </w:rPr>
        <w:t>zagospodarowaniu przestrzennym (</w:t>
      </w:r>
      <w:proofErr w:type="spellStart"/>
      <w:r w:rsidRPr="002E2EC6">
        <w:rPr>
          <w:sz w:val="22"/>
          <w:szCs w:val="22"/>
        </w:rPr>
        <w:t>t</w:t>
      </w:r>
      <w:r w:rsidR="003822FA" w:rsidRPr="002E2EC6">
        <w:rPr>
          <w:sz w:val="22"/>
          <w:szCs w:val="22"/>
        </w:rPr>
        <w:t>.</w:t>
      </w:r>
      <w:r w:rsidRPr="002E2EC6">
        <w:rPr>
          <w:sz w:val="22"/>
          <w:szCs w:val="22"/>
        </w:rPr>
        <w:t>j</w:t>
      </w:r>
      <w:proofErr w:type="spellEnd"/>
      <w:r w:rsidRPr="002E2EC6">
        <w:rPr>
          <w:sz w:val="22"/>
          <w:szCs w:val="22"/>
        </w:rPr>
        <w:t xml:space="preserve">. Dz. U. z </w:t>
      </w:r>
      <w:r w:rsidR="003822FA" w:rsidRPr="002E2EC6">
        <w:rPr>
          <w:sz w:val="22"/>
          <w:szCs w:val="22"/>
        </w:rPr>
        <w:t>20</w:t>
      </w:r>
      <w:r w:rsidR="0092008C" w:rsidRPr="002E2EC6">
        <w:rPr>
          <w:sz w:val="22"/>
          <w:szCs w:val="22"/>
        </w:rPr>
        <w:t>20</w:t>
      </w:r>
      <w:r w:rsidR="003822FA" w:rsidRPr="002E2EC6">
        <w:rPr>
          <w:sz w:val="22"/>
          <w:szCs w:val="22"/>
        </w:rPr>
        <w:t xml:space="preserve"> r. poz. </w:t>
      </w:r>
      <w:r w:rsidR="0092008C" w:rsidRPr="002E2EC6">
        <w:rPr>
          <w:sz w:val="22"/>
          <w:szCs w:val="22"/>
        </w:rPr>
        <w:t>293</w:t>
      </w:r>
      <w:r w:rsidR="000C4C38" w:rsidRPr="002E2EC6">
        <w:rPr>
          <w:sz w:val="22"/>
          <w:szCs w:val="22"/>
        </w:rPr>
        <w:t xml:space="preserve">, </w:t>
      </w:r>
      <w:r w:rsidR="002E2EC6" w:rsidRPr="002E2EC6">
        <w:rPr>
          <w:sz w:val="22"/>
          <w:szCs w:val="22"/>
        </w:rPr>
        <w:t xml:space="preserve">1086, </w:t>
      </w:r>
      <w:r w:rsidR="000C4C38" w:rsidRPr="002E2EC6">
        <w:rPr>
          <w:sz w:val="22"/>
          <w:szCs w:val="22"/>
        </w:rPr>
        <w:t>471, 782</w:t>
      </w:r>
      <w:r w:rsidRPr="002E2EC6">
        <w:rPr>
          <w:sz w:val="22"/>
          <w:szCs w:val="22"/>
        </w:rPr>
        <w:t xml:space="preserve">) Rada </w:t>
      </w:r>
      <w:r w:rsidR="00D648B8" w:rsidRPr="002E2EC6">
        <w:rPr>
          <w:sz w:val="22"/>
          <w:szCs w:val="22"/>
        </w:rPr>
        <w:t>Miejska</w:t>
      </w:r>
      <w:r w:rsidRPr="002E2EC6">
        <w:rPr>
          <w:sz w:val="22"/>
          <w:szCs w:val="22"/>
        </w:rPr>
        <w:t xml:space="preserve"> Tomasz</w:t>
      </w:r>
      <w:r w:rsidR="00D648B8" w:rsidRPr="002E2EC6">
        <w:rPr>
          <w:sz w:val="22"/>
          <w:szCs w:val="22"/>
        </w:rPr>
        <w:t>o</w:t>
      </w:r>
      <w:r w:rsidRPr="002E2EC6">
        <w:rPr>
          <w:sz w:val="22"/>
          <w:szCs w:val="22"/>
        </w:rPr>
        <w:t>w</w:t>
      </w:r>
      <w:r w:rsidR="00D648B8" w:rsidRPr="002E2EC6">
        <w:rPr>
          <w:sz w:val="22"/>
          <w:szCs w:val="22"/>
        </w:rPr>
        <w:t>a</w:t>
      </w:r>
      <w:r w:rsidRPr="002E2EC6">
        <w:rPr>
          <w:sz w:val="22"/>
          <w:szCs w:val="22"/>
        </w:rPr>
        <w:t xml:space="preserve"> Mazowiecki</w:t>
      </w:r>
      <w:r w:rsidR="00D648B8" w:rsidRPr="002E2EC6">
        <w:rPr>
          <w:sz w:val="22"/>
          <w:szCs w:val="22"/>
        </w:rPr>
        <w:t>ego</w:t>
      </w:r>
      <w:r w:rsidRPr="002E2EC6">
        <w:rPr>
          <w:sz w:val="22"/>
          <w:szCs w:val="22"/>
        </w:rPr>
        <w:t xml:space="preserve"> po</w:t>
      </w:r>
      <w:r w:rsidR="001C1B15" w:rsidRPr="002E2EC6">
        <w:rPr>
          <w:sz w:val="22"/>
          <w:szCs w:val="22"/>
        </w:rPr>
        <w:t> </w:t>
      </w:r>
      <w:r w:rsidRPr="002E2EC6">
        <w:rPr>
          <w:sz w:val="22"/>
          <w:szCs w:val="22"/>
        </w:rPr>
        <w:t>zapoznaniu się z wynikami analizy zawartymi w</w:t>
      </w:r>
      <w:r w:rsidR="0092008C" w:rsidRPr="002E2EC6">
        <w:rPr>
          <w:sz w:val="22"/>
          <w:szCs w:val="22"/>
        </w:rPr>
        <w:t> </w:t>
      </w:r>
      <w:r w:rsidRPr="002E2EC6">
        <w:rPr>
          <w:sz w:val="22"/>
          <w:szCs w:val="22"/>
        </w:rPr>
        <w:t xml:space="preserve">opracowaniu zatytułowanym „Analiza zmian w zagospodarowaniu przestrzennym </w:t>
      </w:r>
      <w:r w:rsidR="00D648B8" w:rsidRPr="002E2EC6">
        <w:rPr>
          <w:sz w:val="22"/>
          <w:szCs w:val="22"/>
        </w:rPr>
        <w:t>miasta</w:t>
      </w:r>
      <w:r w:rsidRPr="002E2EC6">
        <w:rPr>
          <w:sz w:val="22"/>
          <w:szCs w:val="22"/>
        </w:rPr>
        <w:t xml:space="preserve"> Tomasz</w:t>
      </w:r>
      <w:r w:rsidR="00D648B8" w:rsidRPr="002E2EC6">
        <w:rPr>
          <w:sz w:val="22"/>
          <w:szCs w:val="22"/>
        </w:rPr>
        <w:t>o</w:t>
      </w:r>
      <w:r w:rsidRPr="002E2EC6">
        <w:rPr>
          <w:sz w:val="22"/>
          <w:szCs w:val="22"/>
        </w:rPr>
        <w:t>w</w:t>
      </w:r>
      <w:r w:rsidR="00D648B8" w:rsidRPr="002E2EC6">
        <w:rPr>
          <w:sz w:val="22"/>
          <w:szCs w:val="22"/>
        </w:rPr>
        <w:t>a</w:t>
      </w:r>
      <w:r w:rsidRPr="002E2EC6">
        <w:rPr>
          <w:sz w:val="22"/>
          <w:szCs w:val="22"/>
        </w:rPr>
        <w:t xml:space="preserve"> Mazowiecki</w:t>
      </w:r>
      <w:r w:rsidR="00D648B8" w:rsidRPr="002E2EC6">
        <w:rPr>
          <w:sz w:val="22"/>
          <w:szCs w:val="22"/>
        </w:rPr>
        <w:t>ego</w:t>
      </w:r>
      <w:r w:rsidRPr="002E2EC6">
        <w:rPr>
          <w:sz w:val="22"/>
          <w:szCs w:val="22"/>
        </w:rPr>
        <w:t xml:space="preserve"> w latach 201</w:t>
      </w:r>
      <w:r w:rsidR="00D648B8" w:rsidRPr="002E2EC6">
        <w:rPr>
          <w:sz w:val="22"/>
          <w:szCs w:val="22"/>
        </w:rPr>
        <w:t>4</w:t>
      </w:r>
      <w:r w:rsidRPr="002E2EC6">
        <w:rPr>
          <w:sz w:val="22"/>
          <w:szCs w:val="22"/>
        </w:rPr>
        <w:t xml:space="preserve">-2019 w celu oceny aktualności </w:t>
      </w:r>
      <w:r w:rsidRPr="00322F1F">
        <w:rPr>
          <w:sz w:val="22"/>
          <w:szCs w:val="22"/>
        </w:rPr>
        <w:t xml:space="preserve">studium uwarunkowań i kierunków zagospodarowania przestrzennego oraz miejscowych planów zagospodarowania przestrzennego”, zaopiniowanym przez </w:t>
      </w:r>
      <w:r w:rsidR="00D648B8" w:rsidRPr="00322F1F">
        <w:rPr>
          <w:sz w:val="22"/>
          <w:szCs w:val="22"/>
        </w:rPr>
        <w:t xml:space="preserve">Miejską </w:t>
      </w:r>
      <w:r w:rsidRPr="00322F1F">
        <w:rPr>
          <w:sz w:val="22"/>
          <w:szCs w:val="22"/>
        </w:rPr>
        <w:t>Komisję Architektoniczno</w:t>
      </w:r>
      <w:r w:rsidR="0092008C" w:rsidRPr="00322F1F">
        <w:rPr>
          <w:sz w:val="22"/>
          <w:szCs w:val="22"/>
        </w:rPr>
        <w:t xml:space="preserve"> – </w:t>
      </w:r>
      <w:r w:rsidRPr="00322F1F">
        <w:rPr>
          <w:sz w:val="22"/>
          <w:szCs w:val="22"/>
        </w:rPr>
        <w:t>Urbanistyczną, uchwala co następuje:</w:t>
      </w:r>
    </w:p>
    <w:p w14:paraId="0DBC7EBE" w14:textId="7B8B85A7" w:rsidR="007448B3" w:rsidRPr="00322F1F" w:rsidRDefault="007448B3" w:rsidP="0092008C">
      <w:pPr>
        <w:pStyle w:val="NormalnyWeb"/>
        <w:tabs>
          <w:tab w:val="left" w:pos="567"/>
        </w:tabs>
        <w:spacing w:before="120" w:beforeAutospacing="0" w:after="0" w:afterAutospacing="0" w:line="360" w:lineRule="auto"/>
        <w:jc w:val="both"/>
        <w:rPr>
          <w:sz w:val="22"/>
          <w:szCs w:val="22"/>
        </w:rPr>
      </w:pPr>
      <w:r w:rsidRPr="00322F1F">
        <w:rPr>
          <w:b/>
          <w:bCs/>
          <w:sz w:val="22"/>
          <w:szCs w:val="22"/>
        </w:rPr>
        <w:t>§ 1</w:t>
      </w:r>
      <w:r w:rsidRPr="00322F1F">
        <w:rPr>
          <w:sz w:val="22"/>
          <w:szCs w:val="22"/>
        </w:rPr>
        <w:t>.</w:t>
      </w:r>
      <w:r w:rsidRPr="00322F1F">
        <w:rPr>
          <w:sz w:val="22"/>
          <w:szCs w:val="22"/>
        </w:rPr>
        <w:tab/>
        <w:t>W wyniku przeprowadz</w:t>
      </w:r>
      <w:r w:rsidR="001C1B15" w:rsidRPr="00322F1F">
        <w:rPr>
          <w:sz w:val="22"/>
          <w:szCs w:val="22"/>
        </w:rPr>
        <w:t>o</w:t>
      </w:r>
      <w:r w:rsidRPr="00322F1F">
        <w:rPr>
          <w:sz w:val="22"/>
          <w:szCs w:val="22"/>
        </w:rPr>
        <w:t xml:space="preserve">nej przez </w:t>
      </w:r>
      <w:r w:rsidR="00D648B8" w:rsidRPr="00322F1F">
        <w:rPr>
          <w:sz w:val="22"/>
          <w:szCs w:val="22"/>
        </w:rPr>
        <w:t xml:space="preserve">Prezydenta Miasta Tomaszowa Mazowieckiego </w:t>
      </w:r>
      <w:r w:rsidRPr="00322F1F">
        <w:rPr>
          <w:sz w:val="22"/>
          <w:szCs w:val="22"/>
        </w:rPr>
        <w:t xml:space="preserve">analizy zmian w zagospodarowaniu przestrzennym </w:t>
      </w:r>
      <w:r w:rsidR="00D648B8" w:rsidRPr="00322F1F">
        <w:rPr>
          <w:sz w:val="22"/>
          <w:szCs w:val="22"/>
        </w:rPr>
        <w:t xml:space="preserve">miasta Tomaszowa Mazowieckiego </w:t>
      </w:r>
      <w:r w:rsidRPr="00322F1F">
        <w:rPr>
          <w:sz w:val="22"/>
          <w:szCs w:val="22"/>
        </w:rPr>
        <w:t>stwierdza się:</w:t>
      </w:r>
    </w:p>
    <w:p w14:paraId="1576E4BC" w14:textId="6DD8DDA6" w:rsidR="00D648B8" w:rsidRPr="00322F1F" w:rsidRDefault="00BA3A28" w:rsidP="0092008C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left="567" w:hanging="567"/>
        <w:jc w:val="both"/>
        <w:rPr>
          <w:sz w:val="22"/>
          <w:szCs w:val="22"/>
        </w:rPr>
      </w:pPr>
      <w:r w:rsidRPr="00322F1F">
        <w:rPr>
          <w:sz w:val="22"/>
          <w:szCs w:val="22"/>
        </w:rPr>
        <w:t xml:space="preserve">aktualność obowiązujących </w:t>
      </w:r>
      <w:r w:rsidR="007448B3" w:rsidRPr="00322F1F">
        <w:rPr>
          <w:sz w:val="22"/>
          <w:szCs w:val="22"/>
        </w:rPr>
        <w:t xml:space="preserve">na terenie </w:t>
      </w:r>
      <w:r w:rsidR="00D648B8" w:rsidRPr="00322F1F">
        <w:rPr>
          <w:sz w:val="22"/>
          <w:szCs w:val="22"/>
        </w:rPr>
        <w:t>miasta</w:t>
      </w:r>
      <w:r w:rsidR="007448B3" w:rsidRPr="00322F1F">
        <w:rPr>
          <w:sz w:val="22"/>
          <w:szCs w:val="22"/>
        </w:rPr>
        <w:t xml:space="preserve"> miejscowych planów zagospodarowania przestrzennego</w:t>
      </w:r>
      <w:r w:rsidR="00D648B8" w:rsidRPr="00322F1F">
        <w:rPr>
          <w:sz w:val="22"/>
          <w:szCs w:val="22"/>
        </w:rPr>
        <w:t xml:space="preserve"> sporządzonych na podstawie ustawy </w:t>
      </w:r>
      <w:r w:rsidR="0092008C" w:rsidRPr="00322F1F">
        <w:rPr>
          <w:sz w:val="22"/>
          <w:szCs w:val="22"/>
        </w:rPr>
        <w:t>z dnia 27 marca 2003 r. o planowaniu i zagospodarowaniu przestrzennym,</w:t>
      </w:r>
    </w:p>
    <w:p w14:paraId="1356FCFE" w14:textId="7F545E8D" w:rsidR="007448B3" w:rsidRPr="00322F1F" w:rsidRDefault="00D648B8" w:rsidP="0092008C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left="567" w:hanging="567"/>
        <w:jc w:val="both"/>
        <w:rPr>
          <w:sz w:val="22"/>
          <w:szCs w:val="22"/>
        </w:rPr>
      </w:pPr>
      <w:r w:rsidRPr="00322F1F">
        <w:rPr>
          <w:sz w:val="22"/>
          <w:szCs w:val="22"/>
        </w:rPr>
        <w:t xml:space="preserve">brak aktualności obowiązujących na terenie miasta miejscowych planów zagospodarowania przestrzennego sporządzonych na podstawie ustawy z dnia </w:t>
      </w:r>
      <w:r w:rsidR="0092008C" w:rsidRPr="00322F1F">
        <w:rPr>
          <w:sz w:val="22"/>
          <w:szCs w:val="22"/>
        </w:rPr>
        <w:t>7 lipca 1994 r. o zagospodarowaniu przestrzennym,</w:t>
      </w:r>
    </w:p>
    <w:p w14:paraId="0B345812" w14:textId="04AAD030" w:rsidR="007448B3" w:rsidRPr="00322F1F" w:rsidRDefault="00086845" w:rsidP="0092008C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left="567" w:hanging="567"/>
        <w:jc w:val="both"/>
        <w:rPr>
          <w:sz w:val="22"/>
          <w:szCs w:val="22"/>
        </w:rPr>
      </w:pPr>
      <w:r w:rsidRPr="00322F1F">
        <w:rPr>
          <w:sz w:val="22"/>
          <w:szCs w:val="22"/>
        </w:rPr>
        <w:t xml:space="preserve">brak aktualności </w:t>
      </w:r>
      <w:r w:rsidR="007448B3" w:rsidRPr="00322F1F">
        <w:rPr>
          <w:sz w:val="22"/>
          <w:szCs w:val="22"/>
        </w:rPr>
        <w:t xml:space="preserve">studium uwarunkowań i kierunków zagospodarowania przestrzennego </w:t>
      </w:r>
      <w:r w:rsidR="00D648B8" w:rsidRPr="00322F1F">
        <w:rPr>
          <w:sz w:val="22"/>
          <w:szCs w:val="22"/>
        </w:rPr>
        <w:t>miasta Tomaszowa Mazowieckiego</w:t>
      </w:r>
      <w:r w:rsidR="007448B3" w:rsidRPr="00322F1F">
        <w:rPr>
          <w:sz w:val="22"/>
          <w:szCs w:val="22"/>
        </w:rPr>
        <w:t>, zatwierdzone</w:t>
      </w:r>
      <w:r w:rsidRPr="00322F1F">
        <w:rPr>
          <w:sz w:val="22"/>
          <w:szCs w:val="22"/>
        </w:rPr>
        <w:t>go</w:t>
      </w:r>
      <w:r w:rsidR="007448B3" w:rsidRPr="00322F1F">
        <w:rPr>
          <w:sz w:val="22"/>
          <w:szCs w:val="22"/>
        </w:rPr>
        <w:t xml:space="preserve"> uchwałą Nr </w:t>
      </w:r>
      <w:r w:rsidR="004603E9" w:rsidRPr="00322F1F">
        <w:rPr>
          <w:sz w:val="22"/>
          <w:szCs w:val="22"/>
        </w:rPr>
        <w:t xml:space="preserve">LI/445/09 </w:t>
      </w:r>
      <w:r w:rsidR="00D648B8" w:rsidRPr="00322F1F">
        <w:rPr>
          <w:sz w:val="22"/>
          <w:szCs w:val="22"/>
        </w:rPr>
        <w:t>Rady Miejskiej Tomaszowa Mazowieckiego</w:t>
      </w:r>
      <w:r w:rsidR="007448B3" w:rsidRPr="00322F1F">
        <w:rPr>
          <w:sz w:val="22"/>
          <w:szCs w:val="22"/>
        </w:rPr>
        <w:t xml:space="preserve"> z dnia </w:t>
      </w:r>
      <w:r w:rsidR="004603E9" w:rsidRPr="00322F1F">
        <w:rPr>
          <w:sz w:val="22"/>
          <w:szCs w:val="22"/>
        </w:rPr>
        <w:t>28 grudnia 2009 r.</w:t>
      </w:r>
    </w:p>
    <w:p w14:paraId="518FD47D" w14:textId="67BBD983" w:rsidR="007448B3" w:rsidRPr="00322F1F" w:rsidRDefault="007448B3" w:rsidP="0092008C">
      <w:pPr>
        <w:pStyle w:val="NormalnyWeb"/>
        <w:tabs>
          <w:tab w:val="left" w:pos="567"/>
        </w:tabs>
        <w:spacing w:before="120" w:beforeAutospacing="0" w:after="0" w:afterAutospacing="0" w:line="360" w:lineRule="auto"/>
        <w:jc w:val="both"/>
        <w:rPr>
          <w:sz w:val="22"/>
          <w:szCs w:val="22"/>
        </w:rPr>
      </w:pPr>
      <w:r w:rsidRPr="00322F1F">
        <w:rPr>
          <w:b/>
          <w:bCs/>
          <w:sz w:val="22"/>
          <w:szCs w:val="22"/>
        </w:rPr>
        <w:t>§2.</w:t>
      </w:r>
      <w:r w:rsidRPr="00322F1F">
        <w:rPr>
          <w:sz w:val="22"/>
          <w:szCs w:val="22"/>
        </w:rPr>
        <w:tab/>
        <w:t xml:space="preserve">Przeprowadzona analiza zmian w zagospodarowaniu przestrzennym </w:t>
      </w:r>
      <w:r w:rsidR="00D648B8" w:rsidRPr="00322F1F">
        <w:rPr>
          <w:sz w:val="22"/>
          <w:szCs w:val="22"/>
        </w:rPr>
        <w:t>miasta Tomaszowa Mazowieckiego</w:t>
      </w:r>
      <w:r w:rsidRPr="00322F1F">
        <w:rPr>
          <w:sz w:val="22"/>
          <w:szCs w:val="22"/>
        </w:rPr>
        <w:t xml:space="preserve"> wskazuje potrzebę:</w:t>
      </w:r>
    </w:p>
    <w:p w14:paraId="09DD0C69" w14:textId="15DC19C7" w:rsidR="007448B3" w:rsidRPr="00322F1F" w:rsidRDefault="00BF5BC5" w:rsidP="0092008C">
      <w:pPr>
        <w:pStyle w:val="NormalnyWeb"/>
        <w:numPr>
          <w:ilvl w:val="0"/>
          <w:numId w:val="3"/>
        </w:numPr>
        <w:spacing w:before="0" w:beforeAutospacing="0" w:after="0" w:afterAutospacing="0" w:line="360" w:lineRule="auto"/>
        <w:ind w:left="567" w:hanging="567"/>
        <w:jc w:val="both"/>
        <w:rPr>
          <w:sz w:val="22"/>
          <w:szCs w:val="22"/>
        </w:rPr>
      </w:pPr>
      <w:r w:rsidRPr="00322F1F">
        <w:rPr>
          <w:sz w:val="22"/>
          <w:szCs w:val="22"/>
        </w:rPr>
        <w:t>kontynuacji prac nad projektami miejscowych planów zagospodarowania przestrzennego dla obszarów, w stosunku do których podjęto uchwały o przystąpieniu do sporządzania planu miejscowego</w:t>
      </w:r>
      <w:r w:rsidR="0092008C" w:rsidRPr="00322F1F">
        <w:rPr>
          <w:sz w:val="22"/>
          <w:szCs w:val="22"/>
        </w:rPr>
        <w:t>,</w:t>
      </w:r>
    </w:p>
    <w:p w14:paraId="4F7B67F9" w14:textId="7B45D5AE" w:rsidR="003C42F8" w:rsidRPr="00CF30D8" w:rsidRDefault="000D3AC7" w:rsidP="000B1AA1">
      <w:pPr>
        <w:pStyle w:val="NormalnyWeb"/>
        <w:numPr>
          <w:ilvl w:val="0"/>
          <w:numId w:val="3"/>
        </w:numPr>
        <w:spacing w:before="0" w:beforeAutospacing="0" w:after="0" w:afterAutospacing="0" w:line="360" w:lineRule="auto"/>
        <w:ind w:left="567" w:hanging="567"/>
        <w:jc w:val="both"/>
        <w:rPr>
          <w:sz w:val="22"/>
          <w:szCs w:val="22"/>
        </w:rPr>
      </w:pPr>
      <w:r w:rsidRPr="00CF30D8">
        <w:rPr>
          <w:sz w:val="22"/>
          <w:szCs w:val="22"/>
        </w:rPr>
        <w:t>przystąpienia</w:t>
      </w:r>
      <w:r w:rsidR="005D2526" w:rsidRPr="00CF30D8">
        <w:rPr>
          <w:sz w:val="22"/>
          <w:szCs w:val="22"/>
        </w:rPr>
        <w:t xml:space="preserve"> </w:t>
      </w:r>
      <w:r w:rsidRPr="00CF30D8">
        <w:rPr>
          <w:sz w:val="22"/>
          <w:szCs w:val="22"/>
        </w:rPr>
        <w:t>do sporządzenia nowego studium uwarunkowań i kierunków zagospodarowania przestrzennego miasta Tomaszowa Mazowieckiego</w:t>
      </w:r>
      <w:r w:rsidR="004B5CC4">
        <w:rPr>
          <w:sz w:val="22"/>
          <w:szCs w:val="22"/>
        </w:rPr>
        <w:t>. Przed przystąpieniem należy uwzględnić stopień zaawansowania rozpoczętych procedur planistycznych,</w:t>
      </w:r>
    </w:p>
    <w:p w14:paraId="6C5661E5" w14:textId="2CE6FF09" w:rsidR="00BF5BC5" w:rsidRPr="00322F1F" w:rsidRDefault="00BA3A28" w:rsidP="0092008C">
      <w:pPr>
        <w:pStyle w:val="NormalnyWeb"/>
        <w:numPr>
          <w:ilvl w:val="0"/>
          <w:numId w:val="3"/>
        </w:numPr>
        <w:spacing w:before="0" w:beforeAutospacing="0" w:after="0" w:afterAutospacing="0" w:line="360" w:lineRule="auto"/>
        <w:ind w:left="567" w:hanging="567"/>
        <w:jc w:val="both"/>
        <w:rPr>
          <w:sz w:val="22"/>
          <w:szCs w:val="22"/>
        </w:rPr>
      </w:pPr>
      <w:r w:rsidRPr="00322F1F">
        <w:rPr>
          <w:sz w:val="22"/>
          <w:szCs w:val="22"/>
        </w:rPr>
        <w:t>przystąpienia do sporządz</w:t>
      </w:r>
      <w:r w:rsidR="00BF5BC5" w:rsidRPr="00322F1F">
        <w:rPr>
          <w:sz w:val="22"/>
          <w:szCs w:val="22"/>
        </w:rPr>
        <w:t>a</w:t>
      </w:r>
      <w:r w:rsidRPr="00322F1F">
        <w:rPr>
          <w:sz w:val="22"/>
          <w:szCs w:val="22"/>
        </w:rPr>
        <w:t>nia</w:t>
      </w:r>
      <w:r w:rsidR="007448B3" w:rsidRPr="00322F1F">
        <w:rPr>
          <w:sz w:val="22"/>
          <w:szCs w:val="22"/>
        </w:rPr>
        <w:t xml:space="preserve"> </w:t>
      </w:r>
      <w:r w:rsidR="00BF5BC5" w:rsidRPr="00322F1F">
        <w:rPr>
          <w:sz w:val="22"/>
          <w:szCs w:val="22"/>
        </w:rPr>
        <w:t xml:space="preserve">miejscowych planów zagospodarowania przestrzennego </w:t>
      </w:r>
      <w:r w:rsidR="007448B3" w:rsidRPr="00322F1F">
        <w:rPr>
          <w:sz w:val="22"/>
          <w:szCs w:val="22"/>
        </w:rPr>
        <w:t xml:space="preserve">dla </w:t>
      </w:r>
      <w:r w:rsidR="00BF5BC5" w:rsidRPr="00322F1F">
        <w:rPr>
          <w:sz w:val="22"/>
          <w:szCs w:val="22"/>
        </w:rPr>
        <w:t xml:space="preserve">pozostałych </w:t>
      </w:r>
      <w:r w:rsidRPr="00322F1F">
        <w:rPr>
          <w:sz w:val="22"/>
          <w:szCs w:val="22"/>
        </w:rPr>
        <w:t>obszarów</w:t>
      </w:r>
      <w:r w:rsidR="009F7FC7" w:rsidRPr="00322F1F">
        <w:rPr>
          <w:sz w:val="22"/>
          <w:szCs w:val="22"/>
        </w:rPr>
        <w:t xml:space="preserve"> zgodnie ze wskazaniami zawartymi w „Analizie zmian w zagospodarowaniu przestrzennym miasta Tomaszowa Mazowieckiego w latach 2014-2019 </w:t>
      </w:r>
      <w:r w:rsidR="009F7FC7" w:rsidRPr="00322F1F">
        <w:rPr>
          <w:sz w:val="22"/>
          <w:szCs w:val="22"/>
        </w:rPr>
        <w:lastRenderedPageBreak/>
        <w:t>w celu oceny aktualności studium uwarunkowań i kierunków zagospodarowania przestrzennego oraz miejscowych planów zagospodarowania przestrzennego”</w:t>
      </w:r>
      <w:r w:rsidR="004603E9" w:rsidRPr="00322F1F">
        <w:rPr>
          <w:sz w:val="22"/>
          <w:szCs w:val="22"/>
        </w:rPr>
        <w:t>, w</w:t>
      </w:r>
      <w:r w:rsidR="00125137" w:rsidRPr="00322F1F">
        <w:rPr>
          <w:sz w:val="22"/>
          <w:szCs w:val="22"/>
        </w:rPr>
        <w:t> </w:t>
      </w:r>
      <w:r w:rsidR="004603E9" w:rsidRPr="00322F1F">
        <w:rPr>
          <w:sz w:val="22"/>
          <w:szCs w:val="22"/>
        </w:rPr>
        <w:t xml:space="preserve">szczególności dla </w:t>
      </w:r>
      <w:r w:rsidR="009F7FC7" w:rsidRPr="00322F1F">
        <w:rPr>
          <w:sz w:val="22"/>
          <w:szCs w:val="22"/>
        </w:rPr>
        <w:t xml:space="preserve">obszarów, dla </w:t>
      </w:r>
      <w:r w:rsidR="004603E9" w:rsidRPr="00322F1F">
        <w:rPr>
          <w:sz w:val="22"/>
          <w:szCs w:val="22"/>
        </w:rPr>
        <w:t>których obowiązują miejscowe plany zagospodarowania przestrzennego sporządzone na</w:t>
      </w:r>
      <w:r w:rsidR="009F7FC7" w:rsidRPr="00322F1F">
        <w:rPr>
          <w:sz w:val="22"/>
          <w:szCs w:val="22"/>
        </w:rPr>
        <w:t> </w:t>
      </w:r>
      <w:r w:rsidR="004603E9" w:rsidRPr="00322F1F">
        <w:rPr>
          <w:sz w:val="22"/>
          <w:szCs w:val="22"/>
        </w:rPr>
        <w:t>podstawie nieobowiązującej ustawy z</w:t>
      </w:r>
      <w:r w:rsidR="00125137" w:rsidRPr="00322F1F">
        <w:rPr>
          <w:sz w:val="22"/>
          <w:szCs w:val="22"/>
        </w:rPr>
        <w:t> </w:t>
      </w:r>
      <w:r w:rsidR="004603E9" w:rsidRPr="00322F1F">
        <w:rPr>
          <w:sz w:val="22"/>
          <w:szCs w:val="22"/>
        </w:rPr>
        <w:t>dnia 7 lipca 1994 r. o zagospodarowaniu przestrzennym.</w:t>
      </w:r>
    </w:p>
    <w:p w14:paraId="117A2325" w14:textId="178E3587" w:rsidR="007448B3" w:rsidRPr="00322F1F" w:rsidRDefault="007448B3" w:rsidP="0092008C">
      <w:pPr>
        <w:pStyle w:val="NormalnyWeb"/>
        <w:tabs>
          <w:tab w:val="left" w:pos="567"/>
        </w:tabs>
        <w:spacing w:before="120" w:beforeAutospacing="0" w:after="0" w:afterAutospacing="0" w:line="360" w:lineRule="auto"/>
        <w:jc w:val="both"/>
        <w:rPr>
          <w:sz w:val="22"/>
          <w:szCs w:val="22"/>
        </w:rPr>
      </w:pPr>
      <w:r w:rsidRPr="00322F1F">
        <w:rPr>
          <w:b/>
          <w:bCs/>
          <w:sz w:val="22"/>
          <w:szCs w:val="22"/>
        </w:rPr>
        <w:t>§3.</w:t>
      </w:r>
      <w:r w:rsidRPr="00322F1F">
        <w:rPr>
          <w:sz w:val="22"/>
          <w:szCs w:val="22"/>
        </w:rPr>
        <w:tab/>
        <w:t xml:space="preserve">„Analiza zmian w zagospodarowaniu przestrzennym </w:t>
      </w:r>
      <w:r w:rsidR="00D648B8" w:rsidRPr="00322F1F">
        <w:rPr>
          <w:sz w:val="22"/>
          <w:szCs w:val="22"/>
        </w:rPr>
        <w:t xml:space="preserve">miasta Tomaszowa Mazowieckiego </w:t>
      </w:r>
      <w:r w:rsidRPr="00322F1F">
        <w:rPr>
          <w:sz w:val="22"/>
          <w:szCs w:val="22"/>
        </w:rPr>
        <w:t>w</w:t>
      </w:r>
      <w:r w:rsidR="00BA3A28" w:rsidRPr="00322F1F">
        <w:rPr>
          <w:sz w:val="22"/>
          <w:szCs w:val="22"/>
        </w:rPr>
        <w:t> </w:t>
      </w:r>
      <w:r w:rsidRPr="00322F1F">
        <w:rPr>
          <w:sz w:val="22"/>
          <w:szCs w:val="22"/>
        </w:rPr>
        <w:t>latach 201</w:t>
      </w:r>
      <w:r w:rsidR="00D648B8" w:rsidRPr="00322F1F">
        <w:rPr>
          <w:sz w:val="22"/>
          <w:szCs w:val="22"/>
        </w:rPr>
        <w:t>4</w:t>
      </w:r>
      <w:r w:rsidR="004603E9" w:rsidRPr="00322F1F">
        <w:rPr>
          <w:sz w:val="22"/>
          <w:szCs w:val="22"/>
        </w:rPr>
        <w:t xml:space="preserve"> – </w:t>
      </w:r>
      <w:r w:rsidRPr="00322F1F">
        <w:rPr>
          <w:sz w:val="22"/>
          <w:szCs w:val="22"/>
        </w:rPr>
        <w:t xml:space="preserve">2019 </w:t>
      </w:r>
      <w:r w:rsidR="00BF5BC5" w:rsidRPr="00322F1F">
        <w:rPr>
          <w:sz w:val="22"/>
          <w:szCs w:val="22"/>
        </w:rPr>
        <w:t>w celu oceny aktualności studium uwarunkowań i kierunków zagospodarowania przestrzennego oraz miejscowych planów zagospodarowania przestrzennego</w:t>
      </w:r>
      <w:r w:rsidRPr="00322F1F">
        <w:rPr>
          <w:sz w:val="22"/>
          <w:szCs w:val="22"/>
        </w:rPr>
        <w:t>” stanowi załącznik do</w:t>
      </w:r>
      <w:r w:rsidR="006C5D1B">
        <w:rPr>
          <w:sz w:val="22"/>
          <w:szCs w:val="22"/>
        </w:rPr>
        <w:t> </w:t>
      </w:r>
      <w:r w:rsidRPr="00322F1F">
        <w:rPr>
          <w:sz w:val="22"/>
          <w:szCs w:val="22"/>
        </w:rPr>
        <w:t>niniejszej uchwały.</w:t>
      </w:r>
    </w:p>
    <w:p w14:paraId="15A2F2A0" w14:textId="2A6711A2" w:rsidR="007448B3" w:rsidRPr="00322F1F" w:rsidRDefault="007448B3" w:rsidP="0092008C">
      <w:pPr>
        <w:pStyle w:val="NormalnyWeb"/>
        <w:tabs>
          <w:tab w:val="left" w:pos="567"/>
        </w:tabs>
        <w:spacing w:before="120" w:beforeAutospacing="0" w:after="0" w:afterAutospacing="0" w:line="360" w:lineRule="auto"/>
        <w:jc w:val="both"/>
        <w:rPr>
          <w:sz w:val="22"/>
          <w:szCs w:val="22"/>
        </w:rPr>
      </w:pPr>
      <w:r w:rsidRPr="00322F1F">
        <w:rPr>
          <w:b/>
          <w:bCs/>
          <w:sz w:val="22"/>
          <w:szCs w:val="22"/>
        </w:rPr>
        <w:t>§4.</w:t>
      </w:r>
      <w:r w:rsidRPr="00322F1F">
        <w:rPr>
          <w:sz w:val="22"/>
          <w:szCs w:val="22"/>
        </w:rPr>
        <w:tab/>
        <w:t xml:space="preserve">Wykonanie uchwały powierza się </w:t>
      </w:r>
      <w:r w:rsidR="00D648B8" w:rsidRPr="00322F1F">
        <w:rPr>
          <w:sz w:val="22"/>
          <w:szCs w:val="22"/>
        </w:rPr>
        <w:t>Prezydentowi</w:t>
      </w:r>
      <w:r w:rsidRPr="00322F1F">
        <w:rPr>
          <w:sz w:val="22"/>
          <w:szCs w:val="22"/>
        </w:rPr>
        <w:t xml:space="preserve"> </w:t>
      </w:r>
      <w:r w:rsidR="00D648B8" w:rsidRPr="00322F1F">
        <w:rPr>
          <w:sz w:val="22"/>
          <w:szCs w:val="22"/>
        </w:rPr>
        <w:t>Miasta Tomaszowa Mazowieckiego</w:t>
      </w:r>
      <w:r w:rsidRPr="00322F1F">
        <w:rPr>
          <w:sz w:val="22"/>
          <w:szCs w:val="22"/>
        </w:rPr>
        <w:t>.</w:t>
      </w:r>
    </w:p>
    <w:p w14:paraId="02B99C78" w14:textId="3860D0E4" w:rsidR="00322F1F" w:rsidRPr="00322F1F" w:rsidRDefault="007448B3" w:rsidP="0092008C">
      <w:pPr>
        <w:pStyle w:val="NormalnyWeb"/>
        <w:tabs>
          <w:tab w:val="left" w:pos="567"/>
        </w:tabs>
        <w:spacing w:before="120" w:beforeAutospacing="0" w:after="0" w:afterAutospacing="0" w:line="360" w:lineRule="auto"/>
        <w:jc w:val="both"/>
        <w:rPr>
          <w:sz w:val="22"/>
          <w:szCs w:val="22"/>
        </w:rPr>
      </w:pPr>
      <w:r w:rsidRPr="00322F1F">
        <w:rPr>
          <w:b/>
          <w:bCs/>
          <w:sz w:val="22"/>
          <w:szCs w:val="22"/>
        </w:rPr>
        <w:t>§5.</w:t>
      </w:r>
      <w:r w:rsidRPr="00322F1F">
        <w:rPr>
          <w:sz w:val="22"/>
          <w:szCs w:val="22"/>
        </w:rPr>
        <w:tab/>
        <w:t>Uchwała wchodzi w życie z dniem jej podjęcia.</w:t>
      </w:r>
      <w:bookmarkEnd w:id="0"/>
    </w:p>
    <w:p w14:paraId="753A84DB" w14:textId="38081600" w:rsidR="00322F1F" w:rsidRPr="00322F1F" w:rsidRDefault="00322F1F">
      <w:pPr>
        <w:rPr>
          <w:rFonts w:ascii="Times New Roman" w:eastAsia="Times New Roman" w:hAnsi="Times New Roman" w:cs="Times New Roman"/>
          <w:lang w:eastAsia="pl-PL"/>
        </w:rPr>
      </w:pPr>
      <w:r w:rsidRPr="00322F1F">
        <w:br w:type="page"/>
      </w:r>
    </w:p>
    <w:p w14:paraId="3D24F000" w14:textId="77777777" w:rsidR="00322F1F" w:rsidRPr="00322F1F" w:rsidRDefault="00322F1F" w:rsidP="00322F1F">
      <w:pPr>
        <w:spacing w:line="320" w:lineRule="exact"/>
        <w:ind w:firstLine="567"/>
        <w:jc w:val="center"/>
        <w:rPr>
          <w:rFonts w:ascii="Times New Roman" w:hAnsi="Times New Roman" w:cs="Times New Roman"/>
          <w:b/>
        </w:rPr>
      </w:pPr>
      <w:r w:rsidRPr="00322F1F">
        <w:rPr>
          <w:rFonts w:ascii="Times New Roman" w:hAnsi="Times New Roman" w:cs="Times New Roman"/>
          <w:b/>
        </w:rPr>
        <w:lastRenderedPageBreak/>
        <w:t>Uzasadnienie</w:t>
      </w:r>
    </w:p>
    <w:p w14:paraId="4D181022" w14:textId="77777777" w:rsidR="00322F1F" w:rsidRPr="00322F1F" w:rsidRDefault="00322F1F" w:rsidP="00322F1F">
      <w:pPr>
        <w:spacing w:after="0" w:line="320" w:lineRule="exact"/>
        <w:ind w:firstLine="567"/>
        <w:jc w:val="center"/>
        <w:rPr>
          <w:rFonts w:ascii="Times New Roman" w:hAnsi="Times New Roman" w:cs="Times New Roman"/>
        </w:rPr>
      </w:pPr>
      <w:r w:rsidRPr="00322F1F">
        <w:rPr>
          <w:rFonts w:ascii="Times New Roman" w:hAnsi="Times New Roman" w:cs="Times New Roman"/>
        </w:rPr>
        <w:t>Do uchwały nr …………</w:t>
      </w:r>
    </w:p>
    <w:p w14:paraId="2F2FC3EA" w14:textId="77777777" w:rsidR="00322F1F" w:rsidRPr="00322F1F" w:rsidRDefault="00322F1F" w:rsidP="00322F1F">
      <w:pPr>
        <w:spacing w:after="0" w:line="320" w:lineRule="exact"/>
        <w:ind w:firstLine="567"/>
        <w:jc w:val="center"/>
        <w:rPr>
          <w:rFonts w:ascii="Times New Roman" w:hAnsi="Times New Roman" w:cs="Times New Roman"/>
        </w:rPr>
      </w:pPr>
      <w:r w:rsidRPr="00322F1F">
        <w:rPr>
          <w:rFonts w:ascii="Times New Roman" w:hAnsi="Times New Roman" w:cs="Times New Roman"/>
        </w:rPr>
        <w:t>Rady Miejskiej Tomaszowa Mazowieckiego</w:t>
      </w:r>
    </w:p>
    <w:p w14:paraId="6494B5D4" w14:textId="45A836F0" w:rsidR="00322F1F" w:rsidRPr="00322F1F" w:rsidRDefault="00322F1F" w:rsidP="000C4C38">
      <w:pPr>
        <w:spacing w:after="0" w:line="320" w:lineRule="exact"/>
        <w:ind w:firstLine="567"/>
        <w:jc w:val="center"/>
        <w:rPr>
          <w:rFonts w:ascii="Times New Roman" w:hAnsi="Times New Roman" w:cs="Times New Roman"/>
        </w:rPr>
      </w:pPr>
      <w:r w:rsidRPr="00322F1F">
        <w:rPr>
          <w:rFonts w:ascii="Times New Roman" w:hAnsi="Times New Roman" w:cs="Times New Roman"/>
        </w:rPr>
        <w:t>z dnia ……….</w:t>
      </w:r>
      <w:r w:rsidR="006C5D1B">
        <w:rPr>
          <w:rFonts w:ascii="Times New Roman" w:hAnsi="Times New Roman" w:cs="Times New Roman"/>
        </w:rPr>
        <w:t xml:space="preserve"> </w:t>
      </w:r>
      <w:r w:rsidRPr="00322F1F">
        <w:rPr>
          <w:rFonts w:ascii="Times New Roman" w:hAnsi="Times New Roman" w:cs="Times New Roman"/>
        </w:rPr>
        <w:t>2020 r.</w:t>
      </w:r>
    </w:p>
    <w:p w14:paraId="6DED9512" w14:textId="721B18FA" w:rsidR="00322F1F" w:rsidRPr="000C4C38" w:rsidRDefault="00322F1F" w:rsidP="000C4C38">
      <w:pPr>
        <w:spacing w:before="120" w:line="320" w:lineRule="exact"/>
        <w:jc w:val="center"/>
        <w:rPr>
          <w:rFonts w:ascii="Times New Roman" w:hAnsi="Times New Roman" w:cs="Times New Roman"/>
          <w:b/>
        </w:rPr>
      </w:pPr>
      <w:r w:rsidRPr="000C4C38">
        <w:rPr>
          <w:rFonts w:ascii="Times New Roman" w:hAnsi="Times New Roman" w:cs="Times New Roman"/>
          <w:b/>
        </w:rPr>
        <w:t>w sprawie oceny aktualności Studium uwarunkowań i kierunków zagospodarowania przestrzennego miasta Tomaszowa Mazowieckiego oraz miejscowych planów zagospodarowania przestrzennego.</w:t>
      </w:r>
    </w:p>
    <w:p w14:paraId="139712A9" w14:textId="77777777" w:rsidR="00322F1F" w:rsidRPr="00322F1F" w:rsidRDefault="00322F1F" w:rsidP="00322F1F">
      <w:pPr>
        <w:autoSpaceDE w:val="0"/>
        <w:autoSpaceDN w:val="0"/>
        <w:adjustRightInd w:val="0"/>
        <w:spacing w:after="0" w:line="320" w:lineRule="exact"/>
        <w:ind w:left="4536"/>
        <w:rPr>
          <w:rFonts w:ascii="Times New Roman" w:hAnsi="Times New Roman" w:cs="Times New Roman"/>
          <w:bCs/>
        </w:rPr>
      </w:pPr>
    </w:p>
    <w:p w14:paraId="46FBD7F3" w14:textId="5D1E9954" w:rsidR="00322F1F" w:rsidRDefault="00322F1F" w:rsidP="00322F1F">
      <w:pPr>
        <w:spacing w:line="320" w:lineRule="exact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Pr="00322F1F">
        <w:rPr>
          <w:rFonts w:ascii="Times New Roman" w:hAnsi="Times New Roman" w:cs="Times New Roman"/>
        </w:rPr>
        <w:t xml:space="preserve"> oparciu o przepisy art. 32 ustawy z dnia 27 marca 2003 r. o planowaniu i zagospodarowaniu przestrzennym </w:t>
      </w:r>
      <w:r>
        <w:rPr>
          <w:rFonts w:ascii="Times New Roman" w:hAnsi="Times New Roman" w:cs="Times New Roman"/>
        </w:rPr>
        <w:t xml:space="preserve">została </w:t>
      </w:r>
      <w:r w:rsidR="00480A63">
        <w:rPr>
          <w:rFonts w:ascii="Times New Roman" w:hAnsi="Times New Roman" w:cs="Times New Roman"/>
        </w:rPr>
        <w:t>sporządzona</w:t>
      </w:r>
      <w:r>
        <w:rPr>
          <w:rFonts w:ascii="Times New Roman" w:hAnsi="Times New Roman" w:cs="Times New Roman"/>
        </w:rPr>
        <w:t xml:space="preserve"> „</w:t>
      </w:r>
      <w:r w:rsidRPr="00322F1F">
        <w:rPr>
          <w:rFonts w:ascii="Times New Roman" w:hAnsi="Times New Roman" w:cs="Times New Roman"/>
        </w:rPr>
        <w:t>Analiza zmian w</w:t>
      </w:r>
      <w:r w:rsidR="00480A63">
        <w:rPr>
          <w:rFonts w:ascii="Times New Roman" w:hAnsi="Times New Roman" w:cs="Times New Roman"/>
        </w:rPr>
        <w:t> </w:t>
      </w:r>
      <w:r w:rsidRPr="00322F1F">
        <w:rPr>
          <w:rFonts w:ascii="Times New Roman" w:hAnsi="Times New Roman" w:cs="Times New Roman"/>
        </w:rPr>
        <w:t>zagospodarowaniu przestrzennym miasta Tomaszowa Mazowieckiego w latach 2014 – 2019 w celu oceny aktualności studium uwarunkowań i</w:t>
      </w:r>
      <w:r w:rsidR="000C4C38">
        <w:rPr>
          <w:rFonts w:ascii="Times New Roman" w:hAnsi="Times New Roman" w:cs="Times New Roman"/>
        </w:rPr>
        <w:t> </w:t>
      </w:r>
      <w:r w:rsidRPr="00322F1F">
        <w:rPr>
          <w:rFonts w:ascii="Times New Roman" w:hAnsi="Times New Roman" w:cs="Times New Roman"/>
        </w:rPr>
        <w:t>kierunków zagospodarowania przestrzennego oraz miejscowych planów zagospodarowania przestrzennego</w:t>
      </w:r>
      <w:r>
        <w:rPr>
          <w:rFonts w:ascii="Times New Roman" w:hAnsi="Times New Roman" w:cs="Times New Roman"/>
        </w:rPr>
        <w:t>”.</w:t>
      </w:r>
    </w:p>
    <w:p w14:paraId="25B3A388" w14:textId="45FDC932" w:rsidR="00322F1F" w:rsidRPr="00322F1F" w:rsidRDefault="00322F1F" w:rsidP="00322F1F">
      <w:pPr>
        <w:spacing w:line="320" w:lineRule="exact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Analizie wzięto pod uwagę</w:t>
      </w:r>
      <w:r w:rsidRPr="00322F1F">
        <w:rPr>
          <w:rFonts w:ascii="Times New Roman" w:hAnsi="Times New Roman" w:cs="Times New Roman"/>
        </w:rPr>
        <w:t xml:space="preserve"> tendencje przekształceń przestrzeni miasta wynikające z</w:t>
      </w:r>
      <w:r w:rsidR="00480A63">
        <w:rPr>
          <w:rFonts w:ascii="Times New Roman" w:hAnsi="Times New Roman" w:cs="Times New Roman"/>
        </w:rPr>
        <w:t> </w:t>
      </w:r>
      <w:r w:rsidRPr="00322F1F">
        <w:rPr>
          <w:rFonts w:ascii="Times New Roman" w:hAnsi="Times New Roman" w:cs="Times New Roman"/>
        </w:rPr>
        <w:t xml:space="preserve">wydanych decyzji o warunkach zabudowy i zagospodarowania terenu, </w:t>
      </w:r>
      <w:r>
        <w:rPr>
          <w:rFonts w:ascii="Times New Roman" w:hAnsi="Times New Roman" w:cs="Times New Roman"/>
        </w:rPr>
        <w:t>ustalenia</w:t>
      </w:r>
      <w:r w:rsidRPr="00322F1F">
        <w:rPr>
          <w:rFonts w:ascii="Times New Roman" w:hAnsi="Times New Roman" w:cs="Times New Roman"/>
        </w:rPr>
        <w:t xml:space="preserve"> obowiązujących w</w:t>
      </w:r>
      <w:r w:rsidR="00480A63">
        <w:rPr>
          <w:rFonts w:ascii="Times New Roman" w:hAnsi="Times New Roman" w:cs="Times New Roman"/>
        </w:rPr>
        <w:t> </w:t>
      </w:r>
      <w:r w:rsidRPr="00322F1F">
        <w:rPr>
          <w:rFonts w:ascii="Times New Roman" w:hAnsi="Times New Roman" w:cs="Times New Roman"/>
        </w:rPr>
        <w:t>obszarze miasta dokumentów planistycznych (studium i planów miejscowych) oraz stopień ich zgodności z obowiązującymi obecnie pr</w:t>
      </w:r>
      <w:r w:rsidR="00480A63">
        <w:rPr>
          <w:rFonts w:ascii="Times New Roman" w:hAnsi="Times New Roman" w:cs="Times New Roman"/>
        </w:rPr>
        <w:t xml:space="preserve">zepisami prawa, postępy w sporządzaniu planów miejscowych, a także wnioski </w:t>
      </w:r>
      <w:r w:rsidRPr="00322F1F">
        <w:rPr>
          <w:rFonts w:ascii="Times New Roman" w:hAnsi="Times New Roman" w:cs="Times New Roman"/>
        </w:rPr>
        <w:t>w sprawie sporządzenia lub zmiany planów miejscowych</w:t>
      </w:r>
      <w:r>
        <w:rPr>
          <w:rFonts w:ascii="Times New Roman" w:hAnsi="Times New Roman" w:cs="Times New Roman"/>
        </w:rPr>
        <w:t xml:space="preserve"> oraz studium uwarunkowań i</w:t>
      </w:r>
      <w:r w:rsidR="000C4C38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kierunków zagospodarowania przestrzennego miasta. Ponadto </w:t>
      </w:r>
      <w:r w:rsidRPr="00322F1F">
        <w:rPr>
          <w:rFonts w:ascii="Times New Roman" w:hAnsi="Times New Roman" w:cs="Times New Roman"/>
        </w:rPr>
        <w:t xml:space="preserve">wskazano </w:t>
      </w:r>
      <w:r w:rsidR="00480A63">
        <w:rPr>
          <w:rFonts w:ascii="Times New Roman" w:hAnsi="Times New Roman" w:cs="Times New Roman"/>
        </w:rPr>
        <w:t>propozycje</w:t>
      </w:r>
      <w:r w:rsidRPr="00322F1F">
        <w:rPr>
          <w:rFonts w:ascii="Times New Roman" w:hAnsi="Times New Roman" w:cs="Times New Roman"/>
        </w:rPr>
        <w:t xml:space="preserve"> do </w:t>
      </w:r>
      <w:r w:rsidR="00480A63">
        <w:rPr>
          <w:rFonts w:ascii="Times New Roman" w:hAnsi="Times New Roman" w:cs="Times New Roman"/>
        </w:rPr>
        <w:t>wieloletniego programu sporządzania planów miejscowych</w:t>
      </w:r>
      <w:r w:rsidRPr="00322F1F">
        <w:rPr>
          <w:rFonts w:ascii="Times New Roman" w:hAnsi="Times New Roman" w:cs="Times New Roman"/>
        </w:rPr>
        <w:t>.</w:t>
      </w:r>
    </w:p>
    <w:p w14:paraId="77954C7A" w14:textId="508E7562" w:rsidR="00322F1F" w:rsidRPr="00322F1F" w:rsidRDefault="00480A63" w:rsidP="00322F1F">
      <w:pPr>
        <w:spacing w:line="320" w:lineRule="exact"/>
        <w:ind w:firstLine="851"/>
        <w:jc w:val="both"/>
        <w:rPr>
          <w:rFonts w:ascii="Times New Roman" w:hAnsi="Times New Roman" w:cs="Times New Roman"/>
        </w:rPr>
      </w:pPr>
      <w:r w:rsidRPr="00322F1F">
        <w:rPr>
          <w:rFonts w:ascii="Times New Roman" w:hAnsi="Times New Roman" w:cs="Times New Roman"/>
        </w:rPr>
        <w:t>Analiz</w:t>
      </w:r>
      <w:r>
        <w:rPr>
          <w:rFonts w:ascii="Times New Roman" w:hAnsi="Times New Roman" w:cs="Times New Roman"/>
        </w:rPr>
        <w:t>ę</w:t>
      </w:r>
      <w:r w:rsidRPr="00322F1F">
        <w:rPr>
          <w:rFonts w:ascii="Times New Roman" w:hAnsi="Times New Roman" w:cs="Times New Roman"/>
        </w:rPr>
        <w:t xml:space="preserve"> zmian w zagospodarowaniu przestrzennym miasta Tomaszowa Mazowieckiego w latach 2014 – 2019 </w:t>
      </w:r>
      <w:r>
        <w:rPr>
          <w:rFonts w:ascii="Times New Roman" w:hAnsi="Times New Roman" w:cs="Times New Roman"/>
        </w:rPr>
        <w:t xml:space="preserve">sporządzoną w celu </w:t>
      </w:r>
      <w:r w:rsidRPr="00322F1F">
        <w:rPr>
          <w:rFonts w:ascii="Times New Roman" w:hAnsi="Times New Roman" w:cs="Times New Roman"/>
        </w:rPr>
        <w:t>oceny aktualności studium uwarunkowań i kierunków zagospodarowania przestrzennego oraz miejscowych planów zagospodarowania przestrzennego</w:t>
      </w:r>
      <w:r>
        <w:rPr>
          <w:rFonts w:ascii="Times New Roman" w:hAnsi="Times New Roman" w:cs="Times New Roman"/>
        </w:rPr>
        <w:t xml:space="preserve"> przedstawiono </w:t>
      </w:r>
      <w:r w:rsidR="00322F1F" w:rsidRPr="00322F1F">
        <w:rPr>
          <w:rFonts w:ascii="Times New Roman" w:hAnsi="Times New Roman" w:cs="Times New Roman"/>
        </w:rPr>
        <w:t>Miejskiej Komisji Urbanistyczno</w:t>
      </w:r>
      <w:r w:rsidR="000C4C38">
        <w:rPr>
          <w:rFonts w:ascii="Times New Roman" w:hAnsi="Times New Roman" w:cs="Times New Roman"/>
        </w:rPr>
        <w:t xml:space="preserve"> – </w:t>
      </w:r>
      <w:r w:rsidR="00322F1F" w:rsidRPr="00322F1F">
        <w:rPr>
          <w:rFonts w:ascii="Times New Roman" w:hAnsi="Times New Roman" w:cs="Times New Roman"/>
        </w:rPr>
        <w:t xml:space="preserve">Architektonicznej, </w:t>
      </w:r>
      <w:r>
        <w:rPr>
          <w:rFonts w:ascii="Times New Roman" w:hAnsi="Times New Roman" w:cs="Times New Roman"/>
        </w:rPr>
        <w:t>która zaopiniowała pozytywnie przedmiotowe opracowanie.</w:t>
      </w:r>
    </w:p>
    <w:p w14:paraId="2940C782" w14:textId="42E5D4C1" w:rsidR="00322F1F" w:rsidRPr="00480A63" w:rsidRDefault="00322F1F" w:rsidP="00480A63">
      <w:pPr>
        <w:spacing w:line="320" w:lineRule="exact"/>
        <w:ind w:firstLine="851"/>
        <w:jc w:val="both"/>
        <w:rPr>
          <w:rFonts w:ascii="Times New Roman" w:hAnsi="Times New Roman" w:cs="Times New Roman"/>
        </w:rPr>
      </w:pPr>
      <w:r w:rsidRPr="00322F1F">
        <w:rPr>
          <w:rFonts w:ascii="Times New Roman" w:hAnsi="Times New Roman" w:cs="Times New Roman"/>
        </w:rPr>
        <w:t>P</w:t>
      </w:r>
      <w:r w:rsidR="00480A63">
        <w:rPr>
          <w:rFonts w:ascii="Times New Roman" w:hAnsi="Times New Roman" w:cs="Times New Roman"/>
        </w:rPr>
        <w:t xml:space="preserve">odjęcie niniejszej uchwały </w:t>
      </w:r>
      <w:r w:rsidRPr="00322F1F">
        <w:rPr>
          <w:rFonts w:ascii="Times New Roman" w:hAnsi="Times New Roman" w:cs="Times New Roman"/>
        </w:rPr>
        <w:t xml:space="preserve">pozwoli na opracowanie wieloletniego programu </w:t>
      </w:r>
      <w:r w:rsidR="00480A63">
        <w:rPr>
          <w:rFonts w:ascii="Times New Roman" w:hAnsi="Times New Roman" w:cs="Times New Roman"/>
        </w:rPr>
        <w:t xml:space="preserve">sporządzania planów miejscowych, </w:t>
      </w:r>
      <w:r w:rsidRPr="00322F1F">
        <w:rPr>
          <w:rFonts w:ascii="Times New Roman" w:hAnsi="Times New Roman" w:cs="Times New Roman"/>
        </w:rPr>
        <w:t>a także na koordynację planowania i programowania rozwoju miasta z</w:t>
      </w:r>
      <w:r w:rsidR="000C4C38">
        <w:rPr>
          <w:rFonts w:ascii="Times New Roman" w:hAnsi="Times New Roman" w:cs="Times New Roman"/>
        </w:rPr>
        <w:t> </w:t>
      </w:r>
      <w:r w:rsidRPr="00322F1F">
        <w:rPr>
          <w:rFonts w:ascii="Times New Roman" w:hAnsi="Times New Roman" w:cs="Times New Roman"/>
        </w:rPr>
        <w:t>uwzględnieniem zagadnień szeroko rozumianej gospodarki przestrzennej.</w:t>
      </w:r>
    </w:p>
    <w:sectPr w:rsidR="00322F1F" w:rsidRPr="00480A63" w:rsidSect="0097305B">
      <w:headerReference w:type="default" r:id="rId7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1C6E0B0" w16cid:durableId="223AEEAA"/>
  <w16cid:commentId w16cid:paraId="30EC275F" w16cid:durableId="22400635"/>
  <w16cid:commentId w16cid:paraId="62760695" w16cid:durableId="223AEEC5"/>
  <w16cid:commentId w16cid:paraId="1BFDF3B9" w16cid:durableId="2240063C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DFD45D" w14:textId="77777777" w:rsidR="004546E6" w:rsidRDefault="004546E6" w:rsidP="0097305B">
      <w:pPr>
        <w:spacing w:after="0" w:line="240" w:lineRule="auto"/>
      </w:pPr>
      <w:r>
        <w:separator/>
      </w:r>
    </w:p>
  </w:endnote>
  <w:endnote w:type="continuationSeparator" w:id="0">
    <w:p w14:paraId="5BB807A4" w14:textId="77777777" w:rsidR="004546E6" w:rsidRDefault="004546E6" w:rsidP="009730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CFEDE3" w14:textId="77777777" w:rsidR="004546E6" w:rsidRDefault="004546E6" w:rsidP="0097305B">
      <w:pPr>
        <w:spacing w:after="0" w:line="240" w:lineRule="auto"/>
      </w:pPr>
      <w:r>
        <w:separator/>
      </w:r>
    </w:p>
  </w:footnote>
  <w:footnote w:type="continuationSeparator" w:id="0">
    <w:p w14:paraId="3AA68482" w14:textId="77777777" w:rsidR="004546E6" w:rsidRDefault="004546E6" w:rsidP="009730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64F417" w14:textId="1A99C417" w:rsidR="00E75DEF" w:rsidRPr="0006459F" w:rsidRDefault="00D648B8" w:rsidP="00E75DEF">
    <w:pPr>
      <w:pStyle w:val="NormalnyWeb"/>
      <w:spacing w:before="0" w:beforeAutospacing="0" w:after="0" w:afterAutospacing="0" w:line="300" w:lineRule="exact"/>
      <w:jc w:val="right"/>
      <w:rPr>
        <w:i/>
        <w:color w:val="FF0000"/>
      </w:rPr>
    </w:pPr>
    <w:r>
      <w:rPr>
        <w:i/>
        <w:color w:val="FF0000"/>
      </w:rPr>
      <w:t>PROJEKT</w:t>
    </w:r>
  </w:p>
  <w:p w14:paraId="462D4697" w14:textId="6C07CD89" w:rsidR="0097305B" w:rsidRPr="00E75DEF" w:rsidRDefault="0097305B" w:rsidP="00E75DE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AC4402"/>
    <w:multiLevelType w:val="hybridMultilevel"/>
    <w:tmpl w:val="C4F4750E"/>
    <w:lvl w:ilvl="0" w:tplc="71A073A4">
      <w:start w:val="1"/>
      <w:numFmt w:val="decimal"/>
      <w:lvlText w:val="%1)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0E6532"/>
    <w:multiLevelType w:val="hybridMultilevel"/>
    <w:tmpl w:val="F0128D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194AC1"/>
    <w:multiLevelType w:val="hybridMultilevel"/>
    <w:tmpl w:val="3B303174"/>
    <w:lvl w:ilvl="0" w:tplc="D3001FE0">
      <w:start w:val="1"/>
      <w:numFmt w:val="decimal"/>
      <w:lvlText w:val="%1)"/>
      <w:lvlJc w:val="left"/>
      <w:pPr>
        <w:ind w:left="810" w:hanging="4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9D1C0A"/>
    <w:multiLevelType w:val="hybridMultilevel"/>
    <w:tmpl w:val="C7522A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1EB3"/>
    <w:rsid w:val="000633E4"/>
    <w:rsid w:val="00086845"/>
    <w:rsid w:val="000B1AA1"/>
    <w:rsid w:val="000C4C38"/>
    <w:rsid w:val="000D3AC7"/>
    <w:rsid w:val="00125137"/>
    <w:rsid w:val="001C1B15"/>
    <w:rsid w:val="00275820"/>
    <w:rsid w:val="002E2EC6"/>
    <w:rsid w:val="00322F1F"/>
    <w:rsid w:val="00351B17"/>
    <w:rsid w:val="003822FA"/>
    <w:rsid w:val="003C42F8"/>
    <w:rsid w:val="003E7039"/>
    <w:rsid w:val="004546E6"/>
    <w:rsid w:val="004603E9"/>
    <w:rsid w:val="00480A63"/>
    <w:rsid w:val="004B5CC4"/>
    <w:rsid w:val="005162F4"/>
    <w:rsid w:val="005C3695"/>
    <w:rsid w:val="005D2526"/>
    <w:rsid w:val="006C5D1B"/>
    <w:rsid w:val="00701689"/>
    <w:rsid w:val="007319EA"/>
    <w:rsid w:val="007448B3"/>
    <w:rsid w:val="00752A80"/>
    <w:rsid w:val="00762598"/>
    <w:rsid w:val="008959DD"/>
    <w:rsid w:val="008A6B6C"/>
    <w:rsid w:val="0092008C"/>
    <w:rsid w:val="00937851"/>
    <w:rsid w:val="0097305B"/>
    <w:rsid w:val="00991BD9"/>
    <w:rsid w:val="009F7FC7"/>
    <w:rsid w:val="00A408BE"/>
    <w:rsid w:val="00B236C0"/>
    <w:rsid w:val="00B266EA"/>
    <w:rsid w:val="00BA3A28"/>
    <w:rsid w:val="00BF5BC5"/>
    <w:rsid w:val="00C4411A"/>
    <w:rsid w:val="00CF30D8"/>
    <w:rsid w:val="00D648B8"/>
    <w:rsid w:val="00DE5F45"/>
    <w:rsid w:val="00E11EB3"/>
    <w:rsid w:val="00E2671B"/>
    <w:rsid w:val="00E4445B"/>
    <w:rsid w:val="00E75DEF"/>
    <w:rsid w:val="00EC7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17BFF"/>
  <w15:chartTrackingRefBased/>
  <w15:docId w15:val="{D205C0E7-1BE8-4955-BF50-0E2525299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7448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730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305B"/>
  </w:style>
  <w:style w:type="paragraph" w:styleId="Stopka">
    <w:name w:val="footer"/>
    <w:basedOn w:val="Normalny"/>
    <w:link w:val="StopkaZnak"/>
    <w:uiPriority w:val="99"/>
    <w:unhideWhenUsed/>
    <w:rsid w:val="009730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305B"/>
  </w:style>
  <w:style w:type="character" w:styleId="Odwoaniedokomentarza">
    <w:name w:val="annotation reference"/>
    <w:basedOn w:val="Domylnaczcionkaakapitu"/>
    <w:uiPriority w:val="99"/>
    <w:semiHidden/>
    <w:unhideWhenUsed/>
    <w:rsid w:val="005D25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D252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D252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D252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D2526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D25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25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83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16/09/relationships/commentsIds" Target="commentsId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3</Pages>
  <Words>737</Words>
  <Characters>4427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</dc:creator>
  <cp:keywords/>
  <dc:description/>
  <cp:lastModifiedBy>Anna Smaś</cp:lastModifiedBy>
  <cp:revision>34</cp:revision>
  <dcterms:created xsi:type="dcterms:W3CDTF">2019-11-17T10:03:00Z</dcterms:created>
  <dcterms:modified xsi:type="dcterms:W3CDTF">2020-07-02T06:48:00Z</dcterms:modified>
</cp:coreProperties>
</file>