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E817E2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35C0B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  <w:bookmarkStart w:id="0" w:name="_GoBack"/>
            <w:bookmarkEnd w:id="0"/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135C0B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</w:p>
          <w:p w:rsidR="00A77B3E" w:rsidRDefault="00135C0B">
            <w:pPr>
              <w:ind w:left="5669"/>
              <w:jc w:val="left"/>
              <w:rPr>
                <w:sz w:val="20"/>
              </w:rPr>
            </w:pPr>
            <w:r>
              <w:rPr>
                <w:sz w:val="20"/>
              </w:rPr>
              <w:t>z dnia  12 maja 2020 r.</w:t>
            </w:r>
          </w:p>
          <w:p w:rsidR="00A77B3E" w:rsidRDefault="00135C0B">
            <w:pPr>
              <w:ind w:left="5669"/>
              <w:jc w:val="left"/>
              <w:rPr>
                <w:sz w:val="20"/>
              </w:rPr>
            </w:pPr>
            <w:r>
              <w:rPr>
                <w:sz w:val="20"/>
              </w:rPr>
              <w:t>Zatwierdzony przez .........................</w:t>
            </w:r>
          </w:p>
          <w:p w:rsidR="00A77B3E" w:rsidRDefault="00135C0B">
            <w:pPr>
              <w:ind w:left="5669"/>
              <w:jc w:val="left"/>
              <w:rPr>
                <w:sz w:val="20"/>
              </w:rPr>
            </w:pPr>
          </w:p>
          <w:p w:rsidR="00A77B3E" w:rsidRDefault="00135C0B">
            <w:pPr>
              <w:ind w:left="5669"/>
              <w:jc w:val="left"/>
              <w:rPr>
                <w:sz w:val="20"/>
              </w:rPr>
            </w:pPr>
          </w:p>
        </w:tc>
      </w:tr>
    </w:tbl>
    <w:p w:rsidR="00A77B3E" w:rsidRDefault="00135C0B"/>
    <w:p w:rsidR="00A77B3E" w:rsidRDefault="00135C0B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135C0B">
      <w:pPr>
        <w:spacing w:before="160" w:after="160"/>
        <w:jc w:val="center"/>
        <w:rPr>
          <w:b/>
          <w:caps/>
        </w:rPr>
      </w:pPr>
      <w:r>
        <w:t>z dnia .................... 2020 r.</w:t>
      </w:r>
    </w:p>
    <w:p w:rsidR="00A77B3E" w:rsidRDefault="00135C0B">
      <w:pPr>
        <w:keepNext/>
        <w:spacing w:after="240"/>
        <w:jc w:val="center"/>
      </w:pPr>
      <w:r>
        <w:rPr>
          <w:b/>
        </w:rPr>
        <w:t>w sprawie ustanowienia pomników przyrody</w:t>
      </w:r>
    </w:p>
    <w:p w:rsidR="00A77B3E" w:rsidRDefault="00135C0B">
      <w:pPr>
        <w:keepLines/>
        <w:spacing w:before="120" w:after="120"/>
        <w:ind w:firstLine="227"/>
      </w:pPr>
      <w:r>
        <w:t>Na podstawie art. 18 ust.</w:t>
      </w:r>
      <w:r>
        <w:t> 2 pkt 15 i art. 40 ust. 1 ustawy z dnia 8 marca 1990 r. o samorządzie gminnym (t.j. Dz. U. z 2020 r. poz. 713) oraz art. 44 ust. 1 i 2 ustawy z dnia 16 kwietnia 2004 r. o ochronie przyrody (t.j. Dz. U. z 2020 r. poz. 55), rozporządzenia Ministra Środowisk</w:t>
      </w:r>
      <w:r>
        <w:t xml:space="preserve">a z dnia 4 grudnia 2017 r. w sprawie kryteriów uznawania tworów przyrody żywej i nieożywionej za pomniki przyrody (Dz. U. z 2017 r. poz. 2300), po uzgodnieniu z Regionalnym Dyrektorem Ochrony Środowiska w Łodzi, Rada Miejska Tomaszowa Mazwieckiego uchwala </w:t>
      </w:r>
      <w:r>
        <w:t>co następuje:</w:t>
      </w:r>
    </w:p>
    <w:p w:rsidR="00A77B3E" w:rsidRDefault="00135C0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  Ustanawia się pomnikami przyrody nastepujące drzewa rosnące na terenie miasta Tomaszowa Mazowieckiego:</w:t>
      </w:r>
    </w:p>
    <w:p w:rsidR="00A77B3E" w:rsidRDefault="00135C0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topola biała (</w:t>
      </w:r>
      <w:r>
        <w:rPr>
          <w:i/>
          <w:color w:val="000000"/>
          <w:u w:color="000000"/>
        </w:rPr>
        <w:t>Populus alba</w:t>
      </w:r>
      <w:r>
        <w:rPr>
          <w:color w:val="000000"/>
          <w:u w:color="000000"/>
        </w:rPr>
        <w:t>) - rosnąca na terenie Parku Bulwary w Tomaszowie Mazowieckim;</w:t>
      </w:r>
    </w:p>
    <w:p w:rsidR="00A77B3E" w:rsidRDefault="00135C0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dąb szypułkowy (</w:t>
      </w:r>
      <w:r>
        <w:rPr>
          <w:i/>
          <w:color w:val="000000"/>
          <w:u w:color="000000"/>
        </w:rPr>
        <w:t>Quercus robur</w:t>
      </w:r>
      <w:r>
        <w:rPr>
          <w:color w:val="000000"/>
          <w:u w:color="000000"/>
        </w:rPr>
        <w:t xml:space="preserve">) - </w:t>
      </w:r>
      <w:r>
        <w:rPr>
          <w:color w:val="000000"/>
          <w:u w:color="000000"/>
        </w:rPr>
        <w:t>rosnący na terenie Parku im. Jana Serafina Rode w Tomaszowie Mazowieckim;</w:t>
      </w:r>
    </w:p>
    <w:p w:rsidR="00A77B3E" w:rsidRDefault="00135C0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klon pospolity (</w:t>
      </w:r>
      <w:r>
        <w:rPr>
          <w:i/>
          <w:color w:val="000000"/>
          <w:u w:color="000000"/>
        </w:rPr>
        <w:t>Acer platanoides</w:t>
      </w:r>
      <w:r>
        <w:rPr>
          <w:color w:val="000000"/>
          <w:u w:color="000000"/>
        </w:rPr>
        <w:t>) - rosnący na terenie Parku im. Jana Serafina Rode w Tomaszowie Mazowieckim;</w:t>
      </w:r>
    </w:p>
    <w:p w:rsidR="00A77B3E" w:rsidRDefault="00135C0B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dąb szypułkowy (</w:t>
      </w:r>
      <w:r>
        <w:rPr>
          <w:i/>
          <w:color w:val="000000"/>
          <w:u w:color="000000"/>
        </w:rPr>
        <w:t>Quercus robur</w:t>
      </w:r>
      <w:r>
        <w:rPr>
          <w:color w:val="000000"/>
          <w:u w:color="000000"/>
        </w:rPr>
        <w:t>) - rosnący na terenie Parku im. Soli</w:t>
      </w:r>
      <w:r>
        <w:rPr>
          <w:color w:val="000000"/>
          <w:u w:color="000000"/>
        </w:rPr>
        <w:t>darności w Tomaszowie Mazowieckim;</w:t>
      </w:r>
    </w:p>
    <w:p w:rsidR="00A77B3E" w:rsidRDefault="00135C0B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olsza czarna (</w:t>
      </w:r>
      <w:r>
        <w:rPr>
          <w:i/>
          <w:color w:val="000000"/>
          <w:u w:color="000000"/>
        </w:rPr>
        <w:t>Alnus glutinosa</w:t>
      </w:r>
      <w:r>
        <w:rPr>
          <w:color w:val="000000"/>
          <w:u w:color="000000"/>
        </w:rPr>
        <w:t>) - rosnąca na terenie Parku im. Solidarności w Tomaszowie Mazowieckim.</w:t>
      </w:r>
    </w:p>
    <w:p w:rsidR="00A77B3E" w:rsidRDefault="00135C0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Wymiary i położenie każdego z pomników przyrody, o których mowa w ust. 1, określa załącznik do uchwały.</w:t>
      </w:r>
    </w:p>
    <w:p w:rsidR="00A77B3E" w:rsidRDefault="00135C0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Szcze</w:t>
      </w:r>
      <w:r>
        <w:rPr>
          <w:color w:val="000000"/>
          <w:u w:color="000000"/>
        </w:rPr>
        <w:t>gólnym celem ochrony drzew, o których mowa w § 1 ust. 1 jest zachowanie wartości przyrodniczych, krajobrazowych, naukowych i kulturowych.</w:t>
      </w:r>
    </w:p>
    <w:p w:rsidR="00A77B3E" w:rsidRDefault="00135C0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Nadzór nad pomnikami przyrody sprawuje Prezydent Miasta Tomaszowa Mazowieckiego.</w:t>
      </w:r>
    </w:p>
    <w:p w:rsidR="00A77B3E" w:rsidRDefault="00135C0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 stosunku do pomnika przyr</w:t>
      </w:r>
      <w:r>
        <w:rPr>
          <w:color w:val="000000"/>
          <w:u w:color="000000"/>
        </w:rPr>
        <w:t>ody, wprowadza się nastepujące zakazy:</w:t>
      </w:r>
    </w:p>
    <w:p w:rsidR="00A77B3E" w:rsidRDefault="00135C0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niszczenia, uszkadzania lub przekształcania pomnika przyrody;</w:t>
      </w:r>
    </w:p>
    <w:p w:rsidR="00A77B3E" w:rsidRDefault="00135C0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wykonywania prac ziemnych trwale zniekształcających rzeźbę terenu;</w:t>
      </w:r>
    </w:p>
    <w:p w:rsidR="00A77B3E" w:rsidRDefault="00135C0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uszkadzania i zanieczyszczania gleby;</w:t>
      </w:r>
    </w:p>
    <w:p w:rsidR="00A77B3E" w:rsidRDefault="00135C0B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umieszczania tablic reklamowych.</w:t>
      </w:r>
    </w:p>
    <w:p w:rsidR="00A77B3E" w:rsidRDefault="00135C0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 ramach ochrony czynnej, w stosunku do pomników przyrody, o których mowa w § 1 ust. 1, ustala się możliwosc dokonywania zabiegów pielęgnacyjno-zabezpieczających, z uwzględnieniem zasad dobrych praktyk ogrodniczych, zgodnie z ogólnie przyjętymi zasadami ch</w:t>
      </w:r>
      <w:r>
        <w:rPr>
          <w:color w:val="000000"/>
          <w:u w:color="000000"/>
        </w:rPr>
        <w:t>irurgii drzew.</w:t>
      </w:r>
    </w:p>
    <w:p w:rsidR="00A77B3E" w:rsidRDefault="00135C0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Wykonanie uchwały powierza się Prezydentowi Miasta Tomaszowa Mazowieckiego.</w:t>
      </w:r>
    </w:p>
    <w:p w:rsidR="00A77B3E" w:rsidRDefault="00135C0B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rPr>
          <w:b/>
        </w:rPr>
        <w:t>§ 7. </w:t>
      </w:r>
      <w:r>
        <w:rPr>
          <w:color w:val="000000"/>
          <w:u w:color="000000"/>
        </w:rPr>
        <w:t>Uchwała podlega ogłoszeniu w Dzienniku Urzędowym Województwa Łódzkiego i wchodzi w życie po upływie 14 dni od dnia ogłoszenia.</w:t>
      </w:r>
    </w:p>
    <w:p w:rsidR="00A77B3E" w:rsidRDefault="00135C0B">
      <w:pPr>
        <w:spacing w:before="120" w:after="120" w:line="360" w:lineRule="auto"/>
        <w:ind w:left="10413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uchwały Nr ....................</w:t>
      </w:r>
      <w:r>
        <w:rPr>
          <w:color w:val="000000"/>
          <w:u w:color="000000"/>
        </w:rPr>
        <w:br/>
        <w:t>Rady Miejskiej Tomaszowa Mazowieckiego</w:t>
      </w:r>
      <w:r>
        <w:rPr>
          <w:color w:val="000000"/>
          <w:u w:color="000000"/>
        </w:rPr>
        <w:br/>
        <w:t>z dnia....................2020 r.</w:t>
      </w:r>
    </w:p>
    <w:p w:rsidR="00A77B3E" w:rsidRDefault="00135C0B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Wymiary i</w:t>
      </w:r>
      <w:r>
        <w:rPr>
          <w:b/>
          <w:color w:val="000000"/>
          <w:u w:color="000000"/>
        </w:rPr>
        <w:t> położenie pomników przyrody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5"/>
        <w:gridCol w:w="3137"/>
        <w:gridCol w:w="1576"/>
        <w:gridCol w:w="1426"/>
        <w:gridCol w:w="2281"/>
        <w:gridCol w:w="2011"/>
        <w:gridCol w:w="4338"/>
      </w:tblGrid>
      <w:tr w:rsidR="00E817E2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5C0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Lp.</w:t>
            </w:r>
          </w:p>
        </w:tc>
        <w:tc>
          <w:tcPr>
            <w:tcW w:w="3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5C0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Nazwa gatunkowa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5C0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Obwód pnia na wysokości 1,3m [cm]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5C0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Wysokość drzewa [m]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5C0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ewidencyjny działki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5C0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 xml:space="preserve">Współrzędne geodezyjne </w:t>
            </w:r>
            <w:r>
              <w:rPr>
                <w:b/>
                <w:color w:val="000000"/>
                <w:u w:color="000000"/>
              </w:rPr>
              <w:br/>
              <w:t>wg układ wspł. ETRS89 / Poland CS2000 zone 7  ID: EPSG 2178</w:t>
            </w:r>
          </w:p>
        </w:tc>
        <w:tc>
          <w:tcPr>
            <w:tcW w:w="4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5C0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Opis lokalizacji</w:t>
            </w:r>
          </w:p>
        </w:tc>
      </w:tr>
      <w:tr w:rsidR="00E817E2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5C0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</w:t>
            </w:r>
          </w:p>
        </w:tc>
        <w:tc>
          <w:tcPr>
            <w:tcW w:w="3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5C0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5C0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3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5C0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4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5C0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5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5C0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6</w:t>
            </w:r>
          </w:p>
        </w:tc>
        <w:tc>
          <w:tcPr>
            <w:tcW w:w="4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5C0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</w:t>
            </w:r>
          </w:p>
        </w:tc>
      </w:tr>
      <w:tr w:rsidR="00E817E2">
        <w:trPr>
          <w:trHeight w:val="903"/>
        </w:trPr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5C0B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3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5C0B">
            <w:pPr>
              <w:jc w:val="left"/>
              <w:rPr>
                <w:color w:val="000000"/>
                <w:u w:color="000000"/>
              </w:rPr>
            </w:pPr>
            <w:r>
              <w:t xml:space="preserve">topola </w:t>
            </w:r>
            <w:r>
              <w:t>biała (</w:t>
            </w:r>
            <w:r>
              <w:rPr>
                <w:i/>
              </w:rPr>
              <w:t>Populus alba</w:t>
            </w:r>
            <w:r>
              <w:t>)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5C0B">
            <w:pPr>
              <w:jc w:val="center"/>
              <w:rPr>
                <w:color w:val="000000"/>
                <w:u w:color="000000"/>
              </w:rPr>
            </w:pPr>
            <w:r>
              <w:t>464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5C0B">
            <w:pPr>
              <w:jc w:val="center"/>
              <w:rPr>
                <w:color w:val="000000"/>
                <w:u w:color="000000"/>
              </w:rPr>
            </w:pPr>
            <w:r>
              <w:t>41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5C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obręb 9</w:t>
            </w:r>
            <w:r>
              <w:rPr>
                <w:color w:val="000000"/>
                <w:u w:color="000000"/>
              </w:rPr>
              <w:br/>
              <w:t>nr ewidencyjny 244/12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5C0B">
            <w:pPr>
              <w:jc w:val="center"/>
              <w:rPr>
                <w:color w:val="000000"/>
                <w:u w:color="000000"/>
              </w:rPr>
            </w:pPr>
            <w:r>
              <w:t>X: 5711422.6145</w:t>
            </w:r>
          </w:p>
          <w:p w:rsidR="00E817E2" w:rsidRDefault="00135C0B">
            <w:pPr>
              <w:jc w:val="center"/>
            </w:pPr>
            <w:r>
              <w:t>Y: 7431113.3501</w:t>
            </w:r>
          </w:p>
        </w:tc>
        <w:tc>
          <w:tcPr>
            <w:tcW w:w="4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5C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teren Parku Bulwary</w:t>
            </w:r>
            <w:r>
              <w:rPr>
                <w:color w:val="000000"/>
                <w:u w:color="000000"/>
              </w:rPr>
              <w:br/>
              <w:t>w Tomaszowie Mazowieckim</w:t>
            </w:r>
          </w:p>
        </w:tc>
      </w:tr>
      <w:tr w:rsidR="00E817E2">
        <w:trPr>
          <w:trHeight w:val="759"/>
        </w:trPr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5C0B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3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5C0B">
            <w:pPr>
              <w:jc w:val="left"/>
              <w:rPr>
                <w:color w:val="000000"/>
                <w:u w:color="000000"/>
              </w:rPr>
            </w:pPr>
            <w:r>
              <w:t xml:space="preserve">dąb szypułkowy </w:t>
            </w:r>
            <w:r>
              <w:rPr>
                <w:i/>
              </w:rPr>
              <w:t>(Quercus robur)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5C0B">
            <w:pPr>
              <w:jc w:val="center"/>
              <w:rPr>
                <w:color w:val="000000"/>
                <w:u w:color="000000"/>
              </w:rPr>
            </w:pPr>
            <w:r>
              <w:t>319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5C0B">
            <w:pPr>
              <w:jc w:val="center"/>
              <w:rPr>
                <w:color w:val="000000"/>
                <w:u w:color="000000"/>
              </w:rPr>
            </w:pPr>
            <w:r>
              <w:t>30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5C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obręb 23</w:t>
            </w:r>
            <w:r>
              <w:rPr>
                <w:color w:val="000000"/>
                <w:u w:color="000000"/>
              </w:rPr>
              <w:br/>
              <w:t>nr ewidencyjny 129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5C0B">
            <w:pPr>
              <w:jc w:val="center"/>
              <w:rPr>
                <w:color w:val="000000"/>
                <w:u w:color="000000"/>
              </w:rPr>
            </w:pPr>
            <w:r>
              <w:t>X: 5710661.8413</w:t>
            </w:r>
          </w:p>
          <w:p w:rsidR="00E817E2" w:rsidRDefault="00135C0B">
            <w:pPr>
              <w:jc w:val="center"/>
            </w:pPr>
            <w:r>
              <w:t>Y: 7431467.7529</w:t>
            </w:r>
          </w:p>
        </w:tc>
        <w:tc>
          <w:tcPr>
            <w:tcW w:w="4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35C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teren Parku im. </w:t>
            </w:r>
            <w:r>
              <w:rPr>
                <w:color w:val="000000"/>
                <w:u w:color="000000"/>
              </w:rPr>
              <w:t>Jana Serafina Rode</w:t>
            </w:r>
            <w:r>
              <w:rPr>
                <w:color w:val="000000"/>
                <w:u w:color="000000"/>
              </w:rPr>
              <w:br/>
              <w:t>w Tomaszowie Mazowieckim</w:t>
            </w:r>
          </w:p>
        </w:tc>
      </w:tr>
      <w:tr w:rsidR="00E817E2">
        <w:trPr>
          <w:trHeight w:val="759"/>
        </w:trPr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5C0B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3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5C0B">
            <w:pPr>
              <w:jc w:val="left"/>
              <w:rPr>
                <w:color w:val="000000"/>
                <w:u w:color="000000"/>
              </w:rPr>
            </w:pPr>
            <w:r>
              <w:t>klon pospolity (</w:t>
            </w:r>
            <w:r>
              <w:rPr>
                <w:i/>
              </w:rPr>
              <w:t>Acer platanoides</w:t>
            </w:r>
            <w:r>
              <w:t>)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5C0B">
            <w:pPr>
              <w:jc w:val="center"/>
              <w:rPr>
                <w:color w:val="000000"/>
                <w:u w:color="000000"/>
              </w:rPr>
            </w:pPr>
            <w:r>
              <w:t>292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5C0B">
            <w:pPr>
              <w:jc w:val="center"/>
              <w:rPr>
                <w:color w:val="000000"/>
                <w:u w:color="000000"/>
              </w:rPr>
            </w:pPr>
            <w:r>
              <w:t>21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5C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obręb 23</w:t>
            </w:r>
            <w:r>
              <w:rPr>
                <w:color w:val="000000"/>
                <w:u w:color="000000"/>
              </w:rPr>
              <w:br/>
              <w:t>nr ewidencyjny 129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5C0B">
            <w:pPr>
              <w:jc w:val="center"/>
              <w:rPr>
                <w:color w:val="000000"/>
                <w:u w:color="000000"/>
              </w:rPr>
            </w:pPr>
            <w:r>
              <w:t>X: 5710679.4931</w:t>
            </w:r>
          </w:p>
          <w:p w:rsidR="00E817E2" w:rsidRDefault="00135C0B">
            <w:pPr>
              <w:jc w:val="center"/>
            </w:pPr>
            <w:r>
              <w:t>Y: 7431458.0952</w:t>
            </w:r>
          </w:p>
        </w:tc>
        <w:tc>
          <w:tcPr>
            <w:tcW w:w="4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35C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teren Parku im. Jana Serafina Rode</w:t>
            </w:r>
            <w:r>
              <w:rPr>
                <w:color w:val="000000"/>
                <w:u w:color="000000"/>
              </w:rPr>
              <w:br/>
              <w:t>w Tomaszowie Mazowieckim</w:t>
            </w:r>
          </w:p>
        </w:tc>
      </w:tr>
      <w:tr w:rsidR="00E817E2">
        <w:trPr>
          <w:trHeight w:val="759"/>
        </w:trPr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5C0B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3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5C0B">
            <w:pPr>
              <w:jc w:val="left"/>
              <w:rPr>
                <w:color w:val="000000"/>
                <w:u w:color="000000"/>
              </w:rPr>
            </w:pPr>
            <w:r>
              <w:t xml:space="preserve">dąb szypułkowy </w:t>
            </w:r>
            <w:r>
              <w:rPr>
                <w:i/>
              </w:rPr>
              <w:t>(Quercus robur)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5C0B">
            <w:pPr>
              <w:jc w:val="center"/>
              <w:rPr>
                <w:color w:val="000000"/>
                <w:u w:color="000000"/>
              </w:rPr>
            </w:pPr>
            <w:r>
              <w:t>332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5C0B">
            <w:pPr>
              <w:jc w:val="center"/>
              <w:rPr>
                <w:color w:val="000000"/>
                <w:u w:color="000000"/>
              </w:rPr>
            </w:pPr>
            <w:r>
              <w:t>31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5C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obręb</w:t>
            </w:r>
            <w:r>
              <w:rPr>
                <w:color w:val="000000"/>
                <w:u w:color="000000"/>
              </w:rPr>
              <w:t xml:space="preserve"> 12</w:t>
            </w:r>
            <w:r>
              <w:rPr>
                <w:color w:val="000000"/>
                <w:u w:color="000000"/>
              </w:rPr>
              <w:br/>
              <w:t>nr ewidencyjny 240/16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5C0B">
            <w:pPr>
              <w:jc w:val="center"/>
              <w:rPr>
                <w:color w:val="000000"/>
                <w:u w:color="000000"/>
              </w:rPr>
            </w:pPr>
            <w:r>
              <w:t>X: 5711267.4354</w:t>
            </w:r>
          </w:p>
          <w:p w:rsidR="00E817E2" w:rsidRDefault="00135C0B">
            <w:pPr>
              <w:jc w:val="center"/>
            </w:pPr>
            <w:r>
              <w:t>Y: 7431659.2084</w:t>
            </w:r>
          </w:p>
        </w:tc>
        <w:tc>
          <w:tcPr>
            <w:tcW w:w="4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35C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teren Parku Miejskiego im. Solidarności</w:t>
            </w:r>
            <w:r>
              <w:rPr>
                <w:color w:val="000000"/>
                <w:u w:color="000000"/>
              </w:rPr>
              <w:br/>
              <w:t>w Tomaszowie Mazowieckim</w:t>
            </w:r>
          </w:p>
        </w:tc>
      </w:tr>
      <w:tr w:rsidR="00E817E2">
        <w:trPr>
          <w:trHeight w:val="759"/>
        </w:trPr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5C0B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3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5C0B">
            <w:pPr>
              <w:jc w:val="left"/>
              <w:rPr>
                <w:color w:val="000000"/>
                <w:u w:color="000000"/>
              </w:rPr>
            </w:pPr>
            <w:r>
              <w:t>olsza czarna (</w:t>
            </w:r>
            <w:r>
              <w:rPr>
                <w:i/>
              </w:rPr>
              <w:t>Alnus glutinosa</w:t>
            </w:r>
            <w:r>
              <w:t>)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5C0B">
            <w:pPr>
              <w:jc w:val="center"/>
              <w:rPr>
                <w:color w:val="000000"/>
                <w:u w:color="000000"/>
              </w:rPr>
            </w:pPr>
            <w:r>
              <w:t>303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5C0B">
            <w:pPr>
              <w:jc w:val="center"/>
              <w:rPr>
                <w:color w:val="000000"/>
                <w:u w:color="000000"/>
              </w:rPr>
            </w:pPr>
            <w:r>
              <w:t>30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5C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obręb 12</w:t>
            </w:r>
            <w:r>
              <w:rPr>
                <w:color w:val="000000"/>
                <w:u w:color="000000"/>
              </w:rPr>
              <w:br/>
              <w:t>nr ewidencyjny 240/16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5C0B">
            <w:pPr>
              <w:jc w:val="center"/>
              <w:rPr>
                <w:color w:val="000000"/>
                <w:u w:color="000000"/>
              </w:rPr>
            </w:pPr>
            <w:r>
              <w:t>X: 5711300.2273</w:t>
            </w:r>
          </w:p>
          <w:p w:rsidR="00E817E2" w:rsidRDefault="00135C0B">
            <w:pPr>
              <w:jc w:val="center"/>
            </w:pPr>
            <w:r>
              <w:t>Y: 7431454.2468</w:t>
            </w:r>
          </w:p>
        </w:tc>
        <w:tc>
          <w:tcPr>
            <w:tcW w:w="4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35C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teren Parku Miejskiego  im. </w:t>
            </w:r>
            <w:r>
              <w:rPr>
                <w:color w:val="000000"/>
                <w:u w:color="000000"/>
              </w:rPr>
              <w:t>Solidarności</w:t>
            </w:r>
            <w:r>
              <w:rPr>
                <w:color w:val="000000"/>
                <w:u w:color="000000"/>
              </w:rPr>
              <w:br/>
              <w:t>w Tomaszowie Mazowieckim</w:t>
            </w:r>
          </w:p>
        </w:tc>
      </w:tr>
    </w:tbl>
    <w:p w:rsidR="00A77B3E" w:rsidRDefault="00135C0B">
      <w:pPr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6838" w:h="11906" w:orient="landscape"/>
          <w:pgMar w:top="850" w:right="850" w:bottom="1417" w:left="850" w:header="708" w:footer="708" w:gutter="0"/>
          <w:pgNumType w:start="1"/>
          <w:cols w:space="708"/>
          <w:docGrid w:linePitch="360"/>
        </w:sectPr>
      </w:pPr>
    </w:p>
    <w:p w:rsidR="00E817E2" w:rsidRDefault="00E817E2">
      <w:pPr>
        <w:pStyle w:val="Normal0"/>
      </w:pPr>
    </w:p>
    <w:p w:rsidR="00E817E2" w:rsidRDefault="00135C0B">
      <w:pPr>
        <w:pStyle w:val="Normal0"/>
        <w:jc w:val="center"/>
      </w:pPr>
      <w:r>
        <w:rPr>
          <w:b/>
        </w:rPr>
        <w:t>Uzasadnienie</w:t>
      </w:r>
    </w:p>
    <w:p w:rsidR="00E817E2" w:rsidRDefault="00135C0B">
      <w:pPr>
        <w:pStyle w:val="Normal0"/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</w:rPr>
        <w:t>DO PROJEKTU UCHWAŁY</w:t>
      </w:r>
    </w:p>
    <w:p w:rsidR="00E817E2" w:rsidRDefault="00135C0B">
      <w:pPr>
        <w:pStyle w:val="Normal0"/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RADY MIEJSKIEJ TOMASZOWA MAZOWIECKIEGO</w:t>
      </w:r>
    </w:p>
    <w:p w:rsidR="00E817E2" w:rsidRDefault="00135C0B">
      <w:pPr>
        <w:pStyle w:val="Normal0"/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 SPRAWIE USTANOWIENIA POMNIKÓW PRZYRODY</w:t>
      </w:r>
    </w:p>
    <w:p w:rsidR="00E817E2" w:rsidRDefault="00135C0B">
      <w:pPr>
        <w:pStyle w:val="Normal0"/>
        <w:spacing w:before="120" w:after="120"/>
        <w:ind w:left="283" w:firstLine="227"/>
        <w:rPr>
          <w:color w:val="000000"/>
          <w:u w:color="000000"/>
        </w:rPr>
      </w:pPr>
      <w:r>
        <w:rPr>
          <w:b/>
          <w:i/>
          <w:color w:val="000000"/>
          <w:u w:color="000000"/>
        </w:rPr>
        <w:t xml:space="preserve">Uzasadnienie </w:t>
      </w:r>
      <w:r>
        <w:rPr>
          <w:b/>
          <w:i/>
          <w:color w:val="000000"/>
          <w:u w:color="000000"/>
        </w:rPr>
        <w:t>prawne</w:t>
      </w:r>
    </w:p>
    <w:p w:rsidR="00E817E2" w:rsidRDefault="00135C0B">
      <w:pPr>
        <w:pStyle w:val="Normal0"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Zgodnie z art. 44 ust. 1 ustawy z dnia 16 kwietnia 2004 r. o ochronie przyrody (tekst jednolity: Dz. U. z 2020 r. poz. 55) </w:t>
      </w:r>
      <w:r>
        <w:rPr>
          <w:i/>
          <w:color w:val="000000"/>
          <w:u w:color="000000"/>
        </w:rPr>
        <w:t>ustanowienie pomnika przyrody (…) następuje w drodze uchwały rady gminy.</w:t>
      </w:r>
    </w:p>
    <w:p w:rsidR="00E817E2" w:rsidRDefault="00135C0B">
      <w:pPr>
        <w:pStyle w:val="Normal0"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Stosownie do przepisu zawartego w art. 44 ust. 2 </w:t>
      </w:r>
      <w:r>
        <w:rPr>
          <w:i/>
          <w:color w:val="000000"/>
          <w:u w:color="000000"/>
        </w:rPr>
        <w:t>uchwała rady gminy (…) określa nazwę danego obiektu lub obszaru, jego położenie, sprawującego nadzór, szczególne cele ochrony, w razie potrzeby ustalenia dotyczące jego czynnej ochrony oraz zakazy właściwe dla tego obiektu, obszaru lub jego części, wybrane</w:t>
      </w:r>
      <w:r>
        <w:rPr>
          <w:i/>
          <w:color w:val="000000"/>
          <w:u w:color="000000"/>
        </w:rPr>
        <w:t xml:space="preserve"> spośród zakazów wymienionych w art. 45 ust. 1 ww. ustawy.</w:t>
      </w:r>
    </w:p>
    <w:p w:rsidR="00E817E2" w:rsidRDefault="00135C0B">
      <w:pPr>
        <w:pStyle w:val="Normal0"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Zgodnie z art. 44 ust. 3a ustawy o ochronie przyrody </w:t>
      </w:r>
      <w:r>
        <w:rPr>
          <w:i/>
          <w:color w:val="000000"/>
          <w:u w:color="000000"/>
        </w:rPr>
        <w:t>projekty uchwał (…) wymagają uzgodnienia z właściwym regionalnym dyrektorem ochrony środowiska.</w:t>
      </w:r>
    </w:p>
    <w:p w:rsidR="00E817E2" w:rsidRDefault="00135C0B">
      <w:pPr>
        <w:pStyle w:val="Normal0"/>
        <w:spacing w:before="120" w:after="120"/>
        <w:ind w:left="283" w:firstLine="227"/>
        <w:rPr>
          <w:color w:val="000000"/>
          <w:u w:color="000000"/>
        </w:rPr>
      </w:pPr>
      <w:r>
        <w:rPr>
          <w:b/>
          <w:i/>
          <w:color w:val="000000"/>
          <w:u w:color="000000"/>
        </w:rPr>
        <w:t>Uzasadnienie merytoryczne</w:t>
      </w:r>
    </w:p>
    <w:p w:rsidR="00E817E2" w:rsidRDefault="00135C0B">
      <w:pPr>
        <w:pStyle w:val="Normal0"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 dniu 2 grudnia 2019 </w:t>
      </w:r>
      <w:r>
        <w:rPr>
          <w:color w:val="000000"/>
          <w:u w:color="000000"/>
        </w:rPr>
        <w:t>roku do Wydziału Ochrony Środowiska UM wpłynął wniosek Pana Adriana Skibińskiego o ustanowienie pomnikiem przyrody drzewa – topoli białej rosnącej na terenie Parku Bulwary w Tomaszowie Mazowieckim. Prezydent Miasta Tomaszowa Mazowieckiego poparł inicjatywę</w:t>
      </w:r>
      <w:r>
        <w:rPr>
          <w:color w:val="000000"/>
          <w:u w:color="000000"/>
        </w:rPr>
        <w:t xml:space="preserve"> uznania za pomnik przyrody topoli białej, rosnącej na działce stanowiącej własność Miasta Tomaszowa Mazowieckiego. Drzewo posiada 463 cm obwodu na wysokości 130 cm. Drzewo o regularnej koronie, charakteryzujące się dużymi wartościami estetycznymi, stanowi</w:t>
      </w:r>
      <w:r>
        <w:rPr>
          <w:color w:val="000000"/>
          <w:u w:color="000000"/>
        </w:rPr>
        <w:t xml:space="preserve"> ważny element krajobrazu.</w:t>
      </w:r>
    </w:p>
    <w:p w:rsidR="00E817E2" w:rsidRDefault="00135C0B">
      <w:pPr>
        <w:pStyle w:val="Normal0"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Po opiniach wstępnych, przeprowadzonych przez Dyrektora Wydziału Ochrony Środowiska Pana mgr inż. Tomasza Surmańskiego i Inspektora Nadzoru Terenów Zieleni Pana mgr inż. Tomasza Jaworskiego, mających na celu ocenę walorów i kwali</w:t>
      </w:r>
      <w:r>
        <w:rPr>
          <w:color w:val="000000"/>
          <w:u w:color="000000"/>
        </w:rPr>
        <w:t>fikację drzew z terenu miasta do objęcia ochroną w formie pomnika przyrody, poparto inicjatywę objęcia ochroną prawną inn</w:t>
      </w:r>
      <w:r>
        <w:rPr>
          <w:color w:val="000000"/>
          <w:u w:color="000000"/>
          <w:lang w:bidi="pl-PL"/>
        </w:rPr>
        <w:t>e</w:t>
      </w:r>
      <w:r>
        <w:rPr>
          <w:color w:val="000000"/>
          <w:u w:color="000000"/>
        </w:rPr>
        <w:t xml:space="preserve"> </w:t>
      </w:r>
      <w:r>
        <w:rPr>
          <w:color w:val="000000"/>
          <w:u w:color="000000"/>
          <w:lang w:bidi="pl-PL"/>
        </w:rPr>
        <w:t>4</w:t>
      </w:r>
      <w:r>
        <w:rPr>
          <w:color w:val="000000"/>
          <w:u w:color="000000"/>
        </w:rPr>
        <w:t> drzew</w:t>
      </w:r>
      <w:r>
        <w:rPr>
          <w:color w:val="000000"/>
          <w:u w:color="000000"/>
          <w:lang w:bidi="pl-PL"/>
        </w:rPr>
        <w:t>a</w:t>
      </w:r>
      <w:r>
        <w:rPr>
          <w:color w:val="000000"/>
          <w:u w:color="000000"/>
        </w:rPr>
        <w:t xml:space="preserve"> w formie pomnika przyrody. Pozytywnie też zaopiniowano wniosek Pana Adriana Skibińskiego w sprawie uznania za pomnik przyrod</w:t>
      </w:r>
      <w:r>
        <w:rPr>
          <w:color w:val="000000"/>
          <w:u w:color="000000"/>
        </w:rPr>
        <w:t>y rzeczonego drzewa.</w:t>
      </w:r>
    </w:p>
    <w:p w:rsidR="00E817E2" w:rsidRDefault="00135C0B">
      <w:pPr>
        <w:pStyle w:val="Normal0"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Drzewa pomnikowe, szczególnie w centrach miast, stanowią wartość dodaną. Są cennym świadkiem historii i dziedzictwem przyrodniczym. Odgrywają ważną rolę społeczną, przyrodniczą i zdrowotną.</w:t>
      </w:r>
    </w:p>
    <w:p w:rsidR="00E817E2" w:rsidRDefault="00135C0B">
      <w:pPr>
        <w:pStyle w:val="Normal0"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Ekspertyza dendrologiczna wykonana w 2018 </w:t>
      </w:r>
      <w:r>
        <w:rPr>
          <w:color w:val="000000"/>
          <w:u w:color="000000"/>
        </w:rPr>
        <w:t>roku przez Pana mgr inż. Tomasza Jaworskiego, potwierdza wysoką wartość krajobrazową, przyrodniczą i zdrowotną drzew oraz indywidualne cechy wyróżniające je w skali miasta spośród innych obiektów przyrody ożywionej. Zgodnie z opinią wykonaną przez dendrolo</w:t>
      </w:r>
      <w:r>
        <w:rPr>
          <w:color w:val="000000"/>
          <w:u w:color="000000"/>
        </w:rPr>
        <w:t>ga, drzewa spełniają warunki stawiane drzewom kwalifikującym się do objęcia ochroną prawną, w myśl ustawy o ochronie przyrody. Badania przeprowadzone w 2018 r. nie wykazały zmian w strukturze wewnętrznej tkanek pni. Drzewa są całkowicie zdrowe, nieuszkodzo</w:t>
      </w:r>
      <w:r>
        <w:rPr>
          <w:color w:val="000000"/>
          <w:u w:color="000000"/>
        </w:rPr>
        <w:t>ne, o pełnej wytrzymałości mechanicznej. Przegląd nie wykazał ubytków w konarach i górnych częściach pni. Drzewa są w bardzo dobrej kondycji zdrowotnej.</w:t>
      </w:r>
    </w:p>
    <w:p w:rsidR="00E817E2" w:rsidRDefault="00135C0B">
      <w:pPr>
        <w:pStyle w:val="Normal0"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Uchwała określa zakazy dla pomnika przyrody wybrane spośród zakazów wymienionych w art. 45 ust. 1 ustaw</w:t>
      </w:r>
      <w:r>
        <w:rPr>
          <w:color w:val="000000"/>
          <w:u w:color="000000"/>
        </w:rPr>
        <w:t>y z dnia 16 kwietnia 2004 r. o ochronie przyrody.</w:t>
      </w:r>
    </w:p>
    <w:p w:rsidR="00E817E2" w:rsidRDefault="00135C0B">
      <w:pPr>
        <w:pStyle w:val="Normal0"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Ponadto uchwała określa również zasady wykonywania działań w ramach czynnej ochrony poprzez:</w:t>
      </w:r>
    </w:p>
    <w:p w:rsidR="00E817E2" w:rsidRDefault="00135C0B">
      <w:pPr>
        <w:pStyle w:val="Normal0"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- wykonywanie działań dążących do zachowania stanu właściwego pomnika przyrody i jego wartości kulturowych, przyr</w:t>
      </w:r>
      <w:r>
        <w:rPr>
          <w:color w:val="000000"/>
          <w:u w:color="000000"/>
        </w:rPr>
        <w:t>odniczych, krajobrazowych oraz naukowych;</w:t>
      </w:r>
    </w:p>
    <w:p w:rsidR="00E817E2" w:rsidRDefault="00135C0B">
      <w:pPr>
        <w:pStyle w:val="Normal0"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- zobowiązanie nadzorującego do stałego monitorowania stanu pomnika przyrody oraz wykonywania zabiegów pielęgnacyjnych i zabezpieczających (stała, fachowa, kompleksowa ocena stanu zdrowotnego drzewa, niezbędne dzia</w:t>
      </w:r>
      <w:r>
        <w:rPr>
          <w:color w:val="000000"/>
          <w:u w:color="000000"/>
        </w:rPr>
        <w:t>łania w koronie);</w:t>
      </w:r>
    </w:p>
    <w:p w:rsidR="00E817E2" w:rsidRDefault="00135C0B">
      <w:pPr>
        <w:pStyle w:val="Normal0"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- zobowiązanie nadzorującego do stałej dbałości o czytelne oznakowanie pomnika przyrody, zgodnie z art. 115 ustawy </w:t>
      </w:r>
      <w:r>
        <w:rPr>
          <w:i/>
          <w:color w:val="000000"/>
          <w:u w:color="000000"/>
        </w:rPr>
        <w:t>o ochronie przyrody</w:t>
      </w:r>
      <w:r>
        <w:rPr>
          <w:color w:val="000000"/>
          <w:u w:color="000000"/>
        </w:rPr>
        <w:t>.</w:t>
      </w:r>
    </w:p>
    <w:p w:rsidR="00E817E2" w:rsidRDefault="00135C0B">
      <w:pPr>
        <w:pStyle w:val="Normal0"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Realizacja przedmiotu uchwały wiąże się z kosztami dla Miasta Tomaszowa Mazowieckiego. Na koszty składa się m.in. oznakowanie pomnika przyrody w kwocie ok. 50 zł. </w:t>
      </w:r>
    </w:p>
    <w:sectPr w:rsidR="00E817E2">
      <w:footerReference w:type="default" r:id="rId9"/>
      <w:endnotePr>
        <w:numFmt w:val="decimal"/>
      </w:endnotePr>
      <w:pgSz w:w="11906" w:h="16838"/>
      <w:pgMar w:top="850" w:right="850" w:bottom="1417" w:left="85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5C0B" w:rsidRDefault="00135C0B">
      <w:r>
        <w:separator/>
      </w:r>
    </w:p>
  </w:endnote>
  <w:endnote w:type="continuationSeparator" w:id="0">
    <w:p w:rsidR="00135C0B" w:rsidRDefault="00135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E817E2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817E2" w:rsidRDefault="00135C0B">
          <w:pPr>
            <w:jc w:val="left"/>
            <w:rPr>
              <w:sz w:val="18"/>
            </w:rPr>
          </w:pPr>
          <w:r>
            <w:rPr>
              <w:sz w:val="18"/>
            </w:rPr>
            <w:t>Id: 8BE698B2-E128-4E5E-BCFF-FFE905F7150F. Projekt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817E2" w:rsidRDefault="00135C0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26631">
            <w:rPr>
              <w:sz w:val="18"/>
            </w:rPr>
            <w:fldChar w:fldCharType="separate"/>
          </w:r>
          <w:r w:rsidR="00B2663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E817E2" w:rsidRDefault="00E817E2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0092"/>
      <w:gridCol w:w="5046"/>
    </w:tblGrid>
    <w:tr w:rsidR="00E817E2">
      <w:tc>
        <w:tcPr>
          <w:tcW w:w="1009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817E2" w:rsidRDefault="00135C0B">
          <w:pPr>
            <w:jc w:val="left"/>
            <w:rPr>
              <w:sz w:val="18"/>
            </w:rPr>
          </w:pPr>
          <w:r>
            <w:rPr>
              <w:sz w:val="18"/>
            </w:rPr>
            <w:t>Id: 8BE698B2-E128-4E5E-BCFF-FFE905F7150F. Projekt</w:t>
          </w:r>
        </w:p>
      </w:tc>
      <w:tc>
        <w:tcPr>
          <w:tcW w:w="5046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817E2" w:rsidRDefault="00135C0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26631">
            <w:rPr>
              <w:sz w:val="18"/>
            </w:rPr>
            <w:fldChar w:fldCharType="separate"/>
          </w:r>
          <w:r w:rsidR="00B2663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E817E2" w:rsidRDefault="00E817E2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E817E2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817E2" w:rsidRDefault="00135C0B">
          <w:pPr>
            <w:jc w:val="left"/>
            <w:rPr>
              <w:sz w:val="18"/>
            </w:rPr>
          </w:pPr>
          <w:r>
            <w:rPr>
              <w:sz w:val="18"/>
            </w:rPr>
            <w:t>Id: 8BE698B2-E128-4E5E-BCFF-FFE905F7150F. Projekt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817E2" w:rsidRDefault="00135C0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26631">
            <w:rPr>
              <w:sz w:val="18"/>
            </w:rPr>
            <w:fldChar w:fldCharType="separate"/>
          </w:r>
          <w:r w:rsidR="00B26631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E817E2" w:rsidRDefault="00E817E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5C0B" w:rsidRDefault="00135C0B">
      <w:r>
        <w:separator/>
      </w:r>
    </w:p>
  </w:footnote>
  <w:footnote w:type="continuationSeparator" w:id="0">
    <w:p w:rsidR="00135C0B" w:rsidRDefault="00135C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7E2"/>
    <w:rsid w:val="00135C0B"/>
    <w:rsid w:val="00B26631"/>
    <w:rsid w:val="00E81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64A44AD-BC79-4705-93D8-4CCDAD8BB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5CA57B-9840-4724-A6C5-C372CD5FD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1069</Words>
  <Characters>6414</Characters>
  <Application>Microsoft Office Word</Application>
  <DocSecurity>0</DocSecurity>
  <Lines>53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7469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ustanowienia pomników przyrody</dc:subject>
  <dc:creator>kkarkocha</dc:creator>
  <cp:lastModifiedBy>ekarp</cp:lastModifiedBy>
  <cp:revision>2</cp:revision>
  <dcterms:created xsi:type="dcterms:W3CDTF">2020-05-21T06:52:00Z</dcterms:created>
  <dcterms:modified xsi:type="dcterms:W3CDTF">2020-05-21T06:52:00Z</dcterms:modified>
  <cp:category>Akt prawny</cp:category>
</cp:coreProperties>
</file>