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579" w:rsidRDefault="00E934C7" w:rsidP="00563579">
      <w:pPr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+</w:t>
      </w:r>
      <w:r w:rsidR="00563579">
        <w:rPr>
          <w:b/>
          <w:bCs/>
          <w:color w:val="auto"/>
        </w:rPr>
        <w:t xml:space="preserve">UCHWAŁA Nr    /20  </w:t>
      </w:r>
    </w:p>
    <w:p w:rsidR="00563579" w:rsidRDefault="00563579" w:rsidP="00563579">
      <w:pPr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Rady Miejskiej Tomaszowa Mazowieckiego </w:t>
      </w:r>
    </w:p>
    <w:p w:rsidR="00563579" w:rsidRDefault="00563579" w:rsidP="00563579">
      <w:pPr>
        <w:spacing w:line="276" w:lineRule="auto"/>
        <w:jc w:val="center"/>
        <w:rPr>
          <w:color w:val="auto"/>
        </w:rPr>
      </w:pPr>
      <w:r>
        <w:rPr>
          <w:b/>
          <w:bCs/>
          <w:color w:val="auto"/>
        </w:rPr>
        <w:t xml:space="preserve">z dnia ………………… 2020 r.   </w:t>
      </w:r>
    </w:p>
    <w:p w:rsidR="004979AF" w:rsidRDefault="00563579" w:rsidP="00DC3F33">
      <w:pPr>
        <w:spacing w:line="360" w:lineRule="auto"/>
        <w:jc w:val="center"/>
      </w:pPr>
      <w:r>
        <w:rPr>
          <w:b/>
          <w:bCs/>
          <w:color w:val="auto"/>
        </w:rPr>
        <w:br/>
      </w:r>
      <w:r w:rsidR="004979AF">
        <w:tab/>
      </w:r>
      <w:r w:rsidR="004979AF">
        <w:rPr>
          <w:b/>
        </w:rPr>
        <w:t>w sprawie skargi na działanie Prezydenta Miasta Tomaszowa Mazowieckiego</w:t>
      </w:r>
    </w:p>
    <w:p w:rsidR="004979AF" w:rsidRDefault="004979AF" w:rsidP="004979AF">
      <w:pPr>
        <w:jc w:val="both"/>
      </w:pPr>
    </w:p>
    <w:p w:rsidR="00E611F8" w:rsidRDefault="004979AF" w:rsidP="00DF4F37">
      <w:pPr>
        <w:pStyle w:val="Default"/>
      </w:pPr>
      <w:r>
        <w:tab/>
      </w:r>
    </w:p>
    <w:p w:rsidR="00E611F8" w:rsidRPr="00F44DB9" w:rsidRDefault="00E611F8" w:rsidP="00192572">
      <w:pPr>
        <w:pStyle w:val="Default"/>
        <w:jc w:val="both"/>
        <w:rPr>
          <w:b/>
          <w:sz w:val="22"/>
          <w:szCs w:val="22"/>
        </w:rPr>
      </w:pPr>
      <w:r w:rsidRPr="00E611F8">
        <w:rPr>
          <w:sz w:val="22"/>
          <w:szCs w:val="22"/>
        </w:rPr>
        <w:tab/>
        <w:t>Na podstawie art. 18 ust. 2 pkt 15 ustawy z dnia 8 marca 1990 r. o samorządzie gminnym (tekst jednolity Dz. U. z 2020 r. 713) oraz art. 2</w:t>
      </w:r>
      <w:r w:rsidR="00192572">
        <w:rPr>
          <w:sz w:val="22"/>
          <w:szCs w:val="22"/>
        </w:rPr>
        <w:t>3</w:t>
      </w:r>
      <w:r w:rsidRPr="00E611F8">
        <w:rPr>
          <w:sz w:val="22"/>
          <w:szCs w:val="22"/>
        </w:rPr>
        <w:t xml:space="preserve">9 pkt 3 ustawy z dnia 14 czerwca 1960 r. Kodeks postępowania administracyjnego (tekst jednolity Dz. U. z </w:t>
      </w:r>
      <w:r w:rsidRPr="00E611F8">
        <w:rPr>
          <w:bCs/>
          <w:sz w:val="22"/>
          <w:szCs w:val="22"/>
        </w:rPr>
        <w:t>2020 r. poz. 256, 695</w:t>
      </w:r>
      <w:r w:rsidRPr="00E611F8">
        <w:rPr>
          <w:sz w:val="22"/>
          <w:szCs w:val="22"/>
        </w:rPr>
        <w:t xml:space="preserve">) </w:t>
      </w:r>
      <w:r w:rsidR="00F44DB9" w:rsidRPr="00F44DB9">
        <w:rPr>
          <w:b/>
          <w:sz w:val="22"/>
          <w:szCs w:val="22"/>
        </w:rPr>
        <w:t xml:space="preserve">Rada Miejska Tomaszowa Mazowieckiego uchwala, co następuje: </w:t>
      </w:r>
    </w:p>
    <w:p w:rsidR="004979AF" w:rsidRDefault="004979AF" w:rsidP="004979AF">
      <w:pPr>
        <w:jc w:val="both"/>
      </w:pPr>
    </w:p>
    <w:p w:rsidR="007D1B8E" w:rsidRPr="007D1B8E" w:rsidRDefault="004979AF" w:rsidP="004979AF">
      <w:pPr>
        <w:spacing w:line="360" w:lineRule="auto"/>
        <w:jc w:val="both"/>
      </w:pPr>
      <w:r>
        <w:rPr>
          <w:b/>
        </w:rPr>
        <w:tab/>
        <w:t>§ 1.</w:t>
      </w:r>
      <w:r w:rsidR="007D1B8E">
        <w:t xml:space="preserve"> </w:t>
      </w:r>
      <w:r w:rsidR="00F44DB9">
        <w:t>Po zapozna</w:t>
      </w:r>
      <w:r w:rsidR="00DA3A03">
        <w:t>niu się ze skargą Pana W. S</w:t>
      </w:r>
      <w:r w:rsidR="00F44DB9">
        <w:t xml:space="preserve"> z dnia 21 grudnia 2019 roku p</w:t>
      </w:r>
      <w:r w:rsidR="007D1B8E" w:rsidRPr="007D1B8E">
        <w:t xml:space="preserve">odtrzymuje się stanowisko zawarte w uchwale nr XX/173/2019 </w:t>
      </w:r>
      <w:r w:rsidR="00192572">
        <w:t xml:space="preserve">Rady Miejskiej Tomaszowa Mazowieckiego </w:t>
      </w:r>
      <w:r w:rsidR="007D1B8E" w:rsidRPr="007D1B8E">
        <w:t>z dnia 28 listopada 2019 roku w sprawie skargi na działa</w:t>
      </w:r>
      <w:r w:rsidR="007D1B8E">
        <w:t>nie Zastępcy Prezydenta Miasta Tomaszowa Mazowieckiego.</w:t>
      </w:r>
    </w:p>
    <w:p w:rsidR="004979AF" w:rsidRPr="00C479EF" w:rsidRDefault="004979AF" w:rsidP="004979AF">
      <w:pPr>
        <w:spacing w:line="360" w:lineRule="auto"/>
        <w:jc w:val="both"/>
      </w:pPr>
      <w:r>
        <w:tab/>
      </w:r>
    </w:p>
    <w:p w:rsidR="004979AF" w:rsidRDefault="004979AF" w:rsidP="004979AF">
      <w:pPr>
        <w:spacing w:line="360" w:lineRule="auto"/>
        <w:jc w:val="both"/>
      </w:pPr>
      <w:r>
        <w:tab/>
      </w:r>
      <w:r>
        <w:rPr>
          <w:b/>
        </w:rPr>
        <w:t xml:space="preserve">§ </w:t>
      </w:r>
      <w:r w:rsidR="005A7F4E">
        <w:rPr>
          <w:b/>
        </w:rPr>
        <w:t>2</w:t>
      </w:r>
      <w:r>
        <w:rPr>
          <w:b/>
        </w:rPr>
        <w:t xml:space="preserve">. </w:t>
      </w:r>
      <w:r>
        <w:t>Uchwała wchodzi w życie z dniem podjęcia.</w:t>
      </w:r>
    </w:p>
    <w:p w:rsidR="0042645E" w:rsidRDefault="0042645E" w:rsidP="004979AF">
      <w:pPr>
        <w:spacing w:line="360" w:lineRule="auto"/>
        <w:jc w:val="both"/>
      </w:pPr>
    </w:p>
    <w:p w:rsidR="0042645E" w:rsidRDefault="0042645E" w:rsidP="004979AF">
      <w:pPr>
        <w:spacing w:line="360" w:lineRule="auto"/>
        <w:jc w:val="both"/>
      </w:pPr>
    </w:p>
    <w:p w:rsidR="0042645E" w:rsidRDefault="0042645E" w:rsidP="004979AF">
      <w:pPr>
        <w:spacing w:line="360" w:lineRule="auto"/>
        <w:jc w:val="both"/>
      </w:pPr>
    </w:p>
    <w:p w:rsidR="0042645E" w:rsidRDefault="0042645E" w:rsidP="004979AF">
      <w:pPr>
        <w:spacing w:line="360" w:lineRule="auto"/>
        <w:jc w:val="both"/>
      </w:pPr>
    </w:p>
    <w:p w:rsidR="0042645E" w:rsidRDefault="0042645E" w:rsidP="0042645E"/>
    <w:p w:rsidR="0042645E" w:rsidRPr="007749FB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i/>
          <w:sz w:val="20"/>
        </w:rPr>
      </w:pPr>
      <w:r w:rsidRPr="007749FB">
        <w:rPr>
          <w:rFonts w:ascii="Times New Roman" w:hAnsi="Times New Roman" w:cs="Times New Roman"/>
          <w:i/>
          <w:sz w:val="20"/>
        </w:rPr>
        <w:t>projekt uchwały sporządziła</w:t>
      </w:r>
      <w:r>
        <w:rPr>
          <w:rFonts w:ascii="Times New Roman" w:hAnsi="Times New Roman" w:cs="Times New Roman"/>
          <w:i/>
          <w:sz w:val="20"/>
        </w:rPr>
        <w:t>:</w:t>
      </w:r>
    </w:p>
    <w:p w:rsidR="0042645E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42645E" w:rsidRPr="007749FB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42645E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42645E" w:rsidRPr="007749FB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sz w:val="20"/>
        </w:rPr>
      </w:pPr>
    </w:p>
    <w:p w:rsidR="0042645E" w:rsidRDefault="0042645E" w:rsidP="0042645E">
      <w:pPr>
        <w:pStyle w:val="Teksttreci20"/>
        <w:shd w:val="clear" w:color="auto" w:fill="auto"/>
        <w:spacing w:line="276" w:lineRule="auto"/>
        <w:ind w:left="300" w:firstLine="220"/>
        <w:jc w:val="both"/>
        <w:rPr>
          <w:rFonts w:ascii="Times New Roman" w:hAnsi="Times New Roman" w:cs="Times New Roman"/>
          <w:i/>
          <w:sz w:val="20"/>
        </w:rPr>
      </w:pPr>
      <w:r w:rsidRPr="007749FB">
        <w:rPr>
          <w:rFonts w:ascii="Times New Roman" w:hAnsi="Times New Roman" w:cs="Times New Roman"/>
          <w:i/>
          <w:sz w:val="20"/>
        </w:rPr>
        <w:t>Projekt uchwały zaopiniował</w:t>
      </w:r>
      <w:r>
        <w:rPr>
          <w:rFonts w:ascii="Times New Roman" w:hAnsi="Times New Roman" w:cs="Times New Roman"/>
          <w:i/>
          <w:sz w:val="20"/>
        </w:rPr>
        <w:t xml:space="preserve"> pod  względem prawnym:</w:t>
      </w:r>
    </w:p>
    <w:p w:rsidR="0042645E" w:rsidRDefault="0042645E" w:rsidP="0042645E"/>
    <w:p w:rsidR="0042645E" w:rsidRDefault="0042645E" w:rsidP="0042645E"/>
    <w:p w:rsidR="0042645E" w:rsidRDefault="0042645E" w:rsidP="0042645E"/>
    <w:p w:rsidR="0042645E" w:rsidRDefault="0042645E" w:rsidP="0042645E"/>
    <w:p w:rsidR="004979AF" w:rsidRDefault="004979AF" w:rsidP="004979AF">
      <w:pPr>
        <w:spacing w:line="360" w:lineRule="auto"/>
        <w:jc w:val="both"/>
        <w:rPr>
          <w:i/>
        </w:rPr>
      </w:pPr>
    </w:p>
    <w:p w:rsidR="004979AF" w:rsidRDefault="004979AF" w:rsidP="004979AF">
      <w:pPr>
        <w:spacing w:line="360" w:lineRule="auto"/>
        <w:jc w:val="both"/>
        <w:rPr>
          <w:i/>
        </w:rPr>
      </w:pPr>
    </w:p>
    <w:p w:rsidR="004979AF" w:rsidRDefault="004979AF" w:rsidP="004979AF">
      <w:pPr>
        <w:spacing w:line="360" w:lineRule="auto"/>
        <w:jc w:val="both"/>
        <w:rPr>
          <w:i/>
        </w:rPr>
      </w:pPr>
    </w:p>
    <w:p w:rsidR="004979AF" w:rsidRDefault="004979AF" w:rsidP="004979AF">
      <w:pPr>
        <w:spacing w:line="360" w:lineRule="auto"/>
        <w:jc w:val="both"/>
        <w:rPr>
          <w:i/>
        </w:rPr>
      </w:pPr>
    </w:p>
    <w:p w:rsidR="004979AF" w:rsidRDefault="004979AF" w:rsidP="004979AF">
      <w:pPr>
        <w:spacing w:line="360" w:lineRule="auto"/>
        <w:jc w:val="both"/>
        <w:rPr>
          <w:i/>
        </w:rPr>
      </w:pPr>
    </w:p>
    <w:p w:rsidR="004979AF" w:rsidRDefault="004979AF" w:rsidP="004979AF">
      <w:pPr>
        <w:spacing w:line="360" w:lineRule="auto"/>
        <w:jc w:val="both"/>
        <w:rPr>
          <w:i/>
        </w:rPr>
      </w:pPr>
    </w:p>
    <w:p w:rsidR="00B535E8" w:rsidRDefault="00B535E8" w:rsidP="004979AF">
      <w:pPr>
        <w:spacing w:line="360" w:lineRule="auto"/>
        <w:jc w:val="both"/>
        <w:rPr>
          <w:i/>
        </w:rPr>
      </w:pPr>
    </w:p>
    <w:p w:rsidR="00B535E8" w:rsidRDefault="00B535E8" w:rsidP="004979AF">
      <w:pPr>
        <w:spacing w:line="360" w:lineRule="auto"/>
        <w:jc w:val="both"/>
        <w:rPr>
          <w:i/>
        </w:rPr>
      </w:pPr>
    </w:p>
    <w:p w:rsidR="00DC3F33" w:rsidRDefault="00DC3F33" w:rsidP="004979AF">
      <w:pPr>
        <w:spacing w:line="360" w:lineRule="auto"/>
        <w:jc w:val="both"/>
        <w:rPr>
          <w:i/>
        </w:rPr>
      </w:pPr>
    </w:p>
    <w:p w:rsidR="004979AF" w:rsidRPr="00092784" w:rsidRDefault="004979AF" w:rsidP="004979AF">
      <w:pPr>
        <w:ind w:left="3540" w:firstLine="708"/>
        <w:jc w:val="both"/>
        <w:rPr>
          <w:b/>
          <w:sz w:val="22"/>
          <w:szCs w:val="22"/>
        </w:rPr>
      </w:pPr>
      <w:r w:rsidRPr="00092784">
        <w:rPr>
          <w:sz w:val="22"/>
          <w:szCs w:val="22"/>
        </w:rPr>
        <w:t xml:space="preserve">Załącznik do uchwały nr </w:t>
      </w:r>
      <w:r w:rsidR="00E15A3B" w:rsidRPr="00092784">
        <w:rPr>
          <w:sz w:val="22"/>
          <w:szCs w:val="22"/>
        </w:rPr>
        <w:t>………….</w:t>
      </w:r>
      <w:r w:rsidRPr="00092784">
        <w:rPr>
          <w:b/>
          <w:sz w:val="22"/>
          <w:szCs w:val="22"/>
        </w:rPr>
        <w:t>/20</w:t>
      </w:r>
      <w:r w:rsidR="00904FFD" w:rsidRPr="00092784">
        <w:rPr>
          <w:b/>
          <w:sz w:val="22"/>
          <w:szCs w:val="22"/>
        </w:rPr>
        <w:t>20</w:t>
      </w:r>
    </w:p>
    <w:p w:rsidR="004979AF" w:rsidRPr="00092784" w:rsidRDefault="004979AF" w:rsidP="004979AF">
      <w:pPr>
        <w:jc w:val="both"/>
        <w:rPr>
          <w:sz w:val="22"/>
          <w:szCs w:val="22"/>
        </w:rPr>
      </w:pP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  <w:t>Rady Miejskiej Tomaszowa Mazowieckiego</w:t>
      </w:r>
    </w:p>
    <w:p w:rsidR="004979AF" w:rsidRPr="00092784" w:rsidRDefault="004979AF" w:rsidP="004979AF">
      <w:pPr>
        <w:jc w:val="both"/>
        <w:rPr>
          <w:sz w:val="22"/>
          <w:szCs w:val="22"/>
        </w:rPr>
      </w:pP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</w:r>
      <w:r w:rsidRPr="00092784">
        <w:rPr>
          <w:sz w:val="22"/>
          <w:szCs w:val="22"/>
        </w:rPr>
        <w:tab/>
        <w:t xml:space="preserve">z dnia </w:t>
      </w:r>
      <w:r w:rsidR="00E15A3B" w:rsidRPr="00092784">
        <w:rPr>
          <w:sz w:val="22"/>
          <w:szCs w:val="22"/>
        </w:rPr>
        <w:t>……………..2020r.</w:t>
      </w:r>
      <w:r w:rsidRPr="00092784">
        <w:rPr>
          <w:sz w:val="22"/>
          <w:szCs w:val="22"/>
        </w:rPr>
        <w:t xml:space="preserve"> r.</w:t>
      </w:r>
    </w:p>
    <w:p w:rsidR="004979AF" w:rsidRPr="00092784" w:rsidRDefault="004979AF" w:rsidP="004979AF">
      <w:pPr>
        <w:ind w:left="4248"/>
        <w:jc w:val="both"/>
        <w:rPr>
          <w:sz w:val="22"/>
          <w:szCs w:val="22"/>
        </w:rPr>
      </w:pPr>
      <w:r w:rsidRPr="00092784">
        <w:rPr>
          <w:i/>
          <w:sz w:val="22"/>
          <w:szCs w:val="22"/>
        </w:rPr>
        <w:t xml:space="preserve">w sprawie skargi na </w:t>
      </w:r>
      <w:r w:rsidR="00E15A3B" w:rsidRPr="00092784">
        <w:rPr>
          <w:i/>
          <w:sz w:val="22"/>
          <w:szCs w:val="22"/>
        </w:rPr>
        <w:t>działanie</w:t>
      </w:r>
      <w:r w:rsidRPr="00092784">
        <w:rPr>
          <w:i/>
          <w:sz w:val="22"/>
          <w:szCs w:val="22"/>
        </w:rPr>
        <w:t xml:space="preserve"> Prezydenta Miasta Tomaszowa Mazowieckiego</w:t>
      </w:r>
    </w:p>
    <w:p w:rsidR="004979AF" w:rsidRPr="00092784" w:rsidRDefault="004979AF" w:rsidP="004979AF">
      <w:pPr>
        <w:ind w:left="4248"/>
        <w:jc w:val="both"/>
        <w:rPr>
          <w:sz w:val="22"/>
          <w:szCs w:val="22"/>
        </w:rPr>
      </w:pPr>
    </w:p>
    <w:p w:rsidR="00B535E8" w:rsidRPr="00092784" w:rsidRDefault="00B535E8" w:rsidP="004979AF">
      <w:pPr>
        <w:ind w:left="4248"/>
        <w:jc w:val="both"/>
        <w:rPr>
          <w:sz w:val="22"/>
          <w:szCs w:val="22"/>
        </w:rPr>
      </w:pPr>
    </w:p>
    <w:p w:rsidR="004979AF" w:rsidRPr="00092784" w:rsidRDefault="004979AF" w:rsidP="004979AF">
      <w:pPr>
        <w:spacing w:line="360" w:lineRule="auto"/>
        <w:jc w:val="center"/>
        <w:rPr>
          <w:b/>
          <w:sz w:val="22"/>
          <w:szCs w:val="22"/>
        </w:rPr>
      </w:pPr>
      <w:r w:rsidRPr="00092784">
        <w:rPr>
          <w:b/>
          <w:sz w:val="22"/>
          <w:szCs w:val="22"/>
        </w:rPr>
        <w:t>UZASADNIENIE</w:t>
      </w:r>
    </w:p>
    <w:p w:rsidR="004979AF" w:rsidRPr="00092784" w:rsidRDefault="004979AF" w:rsidP="004979AF">
      <w:pPr>
        <w:spacing w:line="360" w:lineRule="auto"/>
        <w:jc w:val="center"/>
        <w:rPr>
          <w:b/>
          <w:sz w:val="22"/>
          <w:szCs w:val="22"/>
        </w:rPr>
      </w:pPr>
    </w:p>
    <w:p w:rsidR="00D66505" w:rsidRPr="00092784" w:rsidRDefault="00D56062" w:rsidP="006177F3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Pismem z dnia 14 stycznia 2010 roku </w:t>
      </w:r>
      <w:r w:rsidR="00B14950">
        <w:rPr>
          <w:sz w:val="22"/>
          <w:szCs w:val="22"/>
        </w:rPr>
        <w:t>(</w:t>
      </w:r>
      <w:r w:rsidR="00B14950" w:rsidRPr="00092784">
        <w:rPr>
          <w:sz w:val="22"/>
          <w:szCs w:val="22"/>
        </w:rPr>
        <w:t>znak: ONIK-4131.9.2020</w:t>
      </w:r>
      <w:r w:rsidR="00B14950">
        <w:rPr>
          <w:sz w:val="22"/>
          <w:szCs w:val="22"/>
        </w:rPr>
        <w:t>)</w:t>
      </w:r>
      <w:r w:rsidR="00B14950" w:rsidRPr="00092784">
        <w:rPr>
          <w:sz w:val="22"/>
          <w:szCs w:val="22"/>
        </w:rPr>
        <w:t xml:space="preserve"> </w:t>
      </w:r>
      <w:r w:rsidR="00AF04C0" w:rsidRPr="00092784">
        <w:rPr>
          <w:sz w:val="22"/>
          <w:szCs w:val="22"/>
        </w:rPr>
        <w:t>Wojewoda Łódzki</w:t>
      </w:r>
      <w:r w:rsidR="00DA3A03">
        <w:rPr>
          <w:sz w:val="22"/>
          <w:szCs w:val="22"/>
        </w:rPr>
        <w:t xml:space="preserve"> przekazał skargę Pana </w:t>
      </w:r>
      <w:proofErr w:type="spellStart"/>
      <w:r w:rsidR="00DA3A03">
        <w:rPr>
          <w:sz w:val="22"/>
          <w:szCs w:val="22"/>
        </w:rPr>
        <w:t>xxxxx</w:t>
      </w:r>
      <w:proofErr w:type="spellEnd"/>
      <w:r w:rsidR="00DA3A03">
        <w:rPr>
          <w:sz w:val="22"/>
          <w:szCs w:val="22"/>
        </w:rPr>
        <w:t xml:space="preserve"> xxxxxxxxx</w:t>
      </w:r>
      <w:bookmarkStart w:id="0" w:name="_GoBack"/>
      <w:bookmarkEnd w:id="0"/>
      <w:r w:rsidR="00AF04C0" w:rsidRPr="00092784">
        <w:rPr>
          <w:sz w:val="22"/>
          <w:szCs w:val="22"/>
        </w:rPr>
        <w:t xml:space="preserve"> </w:t>
      </w:r>
      <w:r w:rsidR="00A513D4">
        <w:rPr>
          <w:sz w:val="22"/>
          <w:szCs w:val="22"/>
        </w:rPr>
        <w:t xml:space="preserve">z dnia 21 grudnia 2019 roku </w:t>
      </w:r>
      <w:r w:rsidR="006177F3" w:rsidRPr="00092784">
        <w:rPr>
          <w:sz w:val="22"/>
          <w:szCs w:val="22"/>
        </w:rPr>
        <w:t xml:space="preserve">w treści której skarżący wnosi o </w:t>
      </w:r>
      <w:r w:rsidR="00E91167" w:rsidRPr="00092784">
        <w:rPr>
          <w:sz w:val="22"/>
          <w:szCs w:val="22"/>
        </w:rPr>
        <w:t>uchyleni</w:t>
      </w:r>
      <w:r w:rsidR="006177F3" w:rsidRPr="00092784">
        <w:rPr>
          <w:sz w:val="22"/>
          <w:szCs w:val="22"/>
        </w:rPr>
        <w:t>e</w:t>
      </w:r>
      <w:r w:rsidR="00E91167" w:rsidRPr="00092784">
        <w:rPr>
          <w:sz w:val="22"/>
          <w:szCs w:val="22"/>
        </w:rPr>
        <w:t xml:space="preserve"> uchwały Rady Miejskiej nr XX/173/2019</w:t>
      </w:r>
      <w:r w:rsidR="006177F3" w:rsidRPr="00092784">
        <w:rPr>
          <w:sz w:val="22"/>
          <w:szCs w:val="22"/>
        </w:rPr>
        <w:t xml:space="preserve"> </w:t>
      </w:r>
      <w:r w:rsidR="006177F3" w:rsidRPr="00092784">
        <w:rPr>
          <w:bCs/>
          <w:i/>
          <w:sz w:val="22"/>
          <w:szCs w:val="22"/>
        </w:rPr>
        <w:t xml:space="preserve">w sprawie skargi na działanie Zastępcy Prezydenta Miasta Tomaszowa Mazowieckiego </w:t>
      </w:r>
      <w:r w:rsidR="006177F3" w:rsidRPr="00092784">
        <w:rPr>
          <w:bCs/>
          <w:sz w:val="22"/>
          <w:szCs w:val="22"/>
        </w:rPr>
        <w:t xml:space="preserve">oraz składa skargę na działania podejmowane przez </w:t>
      </w:r>
      <w:r w:rsidR="00AF04C0" w:rsidRPr="00092784">
        <w:rPr>
          <w:sz w:val="22"/>
          <w:szCs w:val="22"/>
        </w:rPr>
        <w:t>Prezydenta Miasta Tomaszowa Mazowieckiego</w:t>
      </w:r>
      <w:r w:rsidR="005F361A" w:rsidRPr="00092784">
        <w:rPr>
          <w:sz w:val="22"/>
          <w:szCs w:val="22"/>
        </w:rPr>
        <w:t>, Zastępc</w:t>
      </w:r>
      <w:r w:rsidR="006177F3" w:rsidRPr="00092784">
        <w:rPr>
          <w:sz w:val="22"/>
          <w:szCs w:val="22"/>
        </w:rPr>
        <w:t>ę</w:t>
      </w:r>
      <w:r w:rsidR="005F361A" w:rsidRPr="00092784">
        <w:rPr>
          <w:sz w:val="22"/>
          <w:szCs w:val="22"/>
        </w:rPr>
        <w:t xml:space="preserve"> Prezydenta Miasta oraz pracowników Urzędu Miasta w Tomaszowie Mazowieckim. Skarżący zarzuca zaniedbania, brak należytego wykonywania zadań przez te osoby oraz </w:t>
      </w:r>
      <w:r w:rsidR="00842EA5" w:rsidRPr="00092784">
        <w:rPr>
          <w:sz w:val="22"/>
          <w:szCs w:val="22"/>
        </w:rPr>
        <w:t>naruszeni</w:t>
      </w:r>
      <w:r w:rsidR="005F361A" w:rsidRPr="00092784">
        <w:rPr>
          <w:sz w:val="22"/>
          <w:szCs w:val="22"/>
        </w:rPr>
        <w:t>e</w:t>
      </w:r>
      <w:r w:rsidR="00842EA5" w:rsidRPr="00092784">
        <w:rPr>
          <w:sz w:val="22"/>
          <w:szCs w:val="22"/>
        </w:rPr>
        <w:t xml:space="preserve"> praworządności</w:t>
      </w:r>
      <w:r w:rsidR="00D66505" w:rsidRPr="00092784">
        <w:rPr>
          <w:sz w:val="22"/>
          <w:szCs w:val="22"/>
        </w:rPr>
        <w:t xml:space="preserve">. </w:t>
      </w:r>
    </w:p>
    <w:p w:rsidR="006177F3" w:rsidRPr="00092784" w:rsidRDefault="006177F3" w:rsidP="006177F3">
      <w:pPr>
        <w:spacing w:line="360" w:lineRule="auto"/>
        <w:ind w:firstLine="708"/>
        <w:jc w:val="both"/>
        <w:rPr>
          <w:sz w:val="22"/>
          <w:szCs w:val="22"/>
        </w:rPr>
      </w:pPr>
      <w:r w:rsidRPr="00092784">
        <w:rPr>
          <w:sz w:val="22"/>
          <w:szCs w:val="22"/>
        </w:rPr>
        <w:t>Wojewoda Łódzki zgodnie z właściwością przekazał powyższą skargę do rozpatrzenia przez Radę Miejską w części dotyczącej zarzutów kierowanych pod adresem Prezydenta Miasta</w:t>
      </w:r>
      <w:r w:rsidR="007D1B8E" w:rsidRPr="00092784">
        <w:rPr>
          <w:sz w:val="22"/>
          <w:szCs w:val="22"/>
        </w:rPr>
        <w:t>, Zastępc</w:t>
      </w:r>
      <w:r w:rsidR="00192572">
        <w:rPr>
          <w:sz w:val="22"/>
          <w:szCs w:val="22"/>
        </w:rPr>
        <w:t>y</w:t>
      </w:r>
      <w:r w:rsidR="007D1B8E" w:rsidRPr="00092784">
        <w:rPr>
          <w:sz w:val="22"/>
          <w:szCs w:val="22"/>
        </w:rPr>
        <w:t xml:space="preserve"> Prezydenta Miasta </w:t>
      </w:r>
      <w:r w:rsidRPr="00092784">
        <w:rPr>
          <w:sz w:val="22"/>
          <w:szCs w:val="22"/>
        </w:rPr>
        <w:t xml:space="preserve">oraz pracowników Urzędu Miasta.  </w:t>
      </w:r>
    </w:p>
    <w:p w:rsidR="00AF04C0" w:rsidRPr="00092784" w:rsidRDefault="000A687D" w:rsidP="000A687D">
      <w:pPr>
        <w:spacing w:line="360" w:lineRule="auto"/>
        <w:ind w:firstLine="708"/>
        <w:jc w:val="both"/>
        <w:rPr>
          <w:sz w:val="22"/>
          <w:szCs w:val="22"/>
        </w:rPr>
      </w:pPr>
      <w:r w:rsidRPr="00092784">
        <w:rPr>
          <w:sz w:val="22"/>
          <w:szCs w:val="22"/>
        </w:rPr>
        <w:t>W</w:t>
      </w:r>
      <w:r w:rsidR="00AF04C0" w:rsidRPr="00092784">
        <w:rPr>
          <w:sz w:val="22"/>
          <w:szCs w:val="22"/>
        </w:rPr>
        <w:t xml:space="preserve"> </w:t>
      </w:r>
      <w:r w:rsidR="005F361A" w:rsidRPr="00092784">
        <w:rPr>
          <w:sz w:val="22"/>
          <w:szCs w:val="22"/>
        </w:rPr>
        <w:t xml:space="preserve">treści skargi </w:t>
      </w:r>
      <w:r w:rsidR="00192572">
        <w:rPr>
          <w:sz w:val="22"/>
          <w:szCs w:val="22"/>
        </w:rPr>
        <w:t>przekazanej przez</w:t>
      </w:r>
      <w:r w:rsidR="005F361A" w:rsidRPr="00092784">
        <w:rPr>
          <w:sz w:val="22"/>
          <w:szCs w:val="22"/>
        </w:rPr>
        <w:t xml:space="preserve"> Wojewod</w:t>
      </w:r>
      <w:r w:rsidR="00192572">
        <w:rPr>
          <w:sz w:val="22"/>
          <w:szCs w:val="22"/>
        </w:rPr>
        <w:t>ę</w:t>
      </w:r>
      <w:r w:rsidR="005F361A" w:rsidRPr="00092784">
        <w:rPr>
          <w:sz w:val="22"/>
          <w:szCs w:val="22"/>
        </w:rPr>
        <w:t xml:space="preserve"> Łódzkiego </w:t>
      </w:r>
      <w:r w:rsidR="00AF04C0" w:rsidRPr="00092784">
        <w:rPr>
          <w:sz w:val="22"/>
          <w:szCs w:val="22"/>
        </w:rPr>
        <w:t xml:space="preserve">skarżący </w:t>
      </w:r>
      <w:r w:rsidRPr="00092784">
        <w:rPr>
          <w:sz w:val="22"/>
          <w:szCs w:val="22"/>
        </w:rPr>
        <w:t>pon</w:t>
      </w:r>
      <w:r w:rsidR="00D66505" w:rsidRPr="00092784">
        <w:rPr>
          <w:sz w:val="22"/>
          <w:szCs w:val="22"/>
        </w:rPr>
        <w:t xml:space="preserve">owił </w:t>
      </w:r>
      <w:r w:rsidR="00AF04C0" w:rsidRPr="00092784">
        <w:rPr>
          <w:sz w:val="22"/>
          <w:szCs w:val="22"/>
        </w:rPr>
        <w:t xml:space="preserve">zarzut, iż </w:t>
      </w:r>
      <w:r w:rsidRPr="00092784">
        <w:rPr>
          <w:sz w:val="22"/>
          <w:szCs w:val="22"/>
        </w:rPr>
        <w:t xml:space="preserve">Spółka </w:t>
      </w:r>
      <w:r w:rsidR="00AF04C0" w:rsidRPr="00092784">
        <w:rPr>
          <w:sz w:val="22"/>
          <w:szCs w:val="22"/>
        </w:rPr>
        <w:t xml:space="preserve">Tomaszowskie Towarzystwo Budownictwa Społecznego </w:t>
      </w:r>
      <w:r w:rsidRPr="00092784">
        <w:rPr>
          <w:sz w:val="22"/>
          <w:szCs w:val="22"/>
        </w:rPr>
        <w:t xml:space="preserve">w Tomaszowie Mazowieckim </w:t>
      </w:r>
      <w:r w:rsidR="00AF04C0" w:rsidRPr="00092784">
        <w:rPr>
          <w:sz w:val="22"/>
          <w:szCs w:val="22"/>
        </w:rPr>
        <w:t>bezprawnie opodatkował</w:t>
      </w:r>
      <w:r w:rsidRPr="00092784">
        <w:rPr>
          <w:sz w:val="22"/>
          <w:szCs w:val="22"/>
        </w:rPr>
        <w:t>a</w:t>
      </w:r>
      <w:r w:rsidR="00AF04C0" w:rsidRPr="00092784">
        <w:rPr>
          <w:sz w:val="22"/>
          <w:szCs w:val="22"/>
        </w:rPr>
        <w:t xml:space="preserve"> podatkiem od towarów i usług VAT – podatek od nieruchomości i gruntu od prywatnego naniesienia ga</w:t>
      </w:r>
      <w:r w:rsidRPr="00092784">
        <w:rPr>
          <w:sz w:val="22"/>
          <w:szCs w:val="22"/>
        </w:rPr>
        <w:t>ra</w:t>
      </w:r>
      <w:r w:rsidR="00AF04C0" w:rsidRPr="00092784">
        <w:rPr>
          <w:sz w:val="22"/>
          <w:szCs w:val="22"/>
        </w:rPr>
        <w:t xml:space="preserve">żu. </w:t>
      </w:r>
    </w:p>
    <w:p w:rsidR="00E76E14" w:rsidRPr="00092784" w:rsidRDefault="00E76E14" w:rsidP="004979AF">
      <w:pPr>
        <w:spacing w:line="360" w:lineRule="auto"/>
        <w:ind w:firstLine="708"/>
        <w:jc w:val="both"/>
        <w:rPr>
          <w:bCs/>
          <w:i/>
          <w:sz w:val="22"/>
          <w:szCs w:val="22"/>
        </w:rPr>
      </w:pPr>
      <w:r w:rsidRPr="00092784">
        <w:rPr>
          <w:bCs/>
          <w:i/>
          <w:sz w:val="22"/>
          <w:szCs w:val="22"/>
        </w:rPr>
        <w:t>Zgodnie bowiem z art. 239 k.</w:t>
      </w:r>
      <w:r w:rsidR="007D1B8E" w:rsidRPr="00092784">
        <w:rPr>
          <w:bCs/>
          <w:i/>
          <w:sz w:val="22"/>
          <w:szCs w:val="22"/>
        </w:rPr>
        <w:t>p</w:t>
      </w:r>
      <w:r w:rsidRPr="00092784">
        <w:rPr>
          <w:bCs/>
          <w:i/>
          <w:sz w:val="22"/>
          <w:szCs w:val="22"/>
        </w:rPr>
        <w:t>.a., w przypadku, gdy skarga, w wyniku jej rozpatrzenia, został</w:t>
      </w:r>
      <w:r w:rsidR="00D30375" w:rsidRPr="00092784">
        <w:rPr>
          <w:bCs/>
          <w:i/>
          <w:sz w:val="22"/>
          <w:szCs w:val="22"/>
        </w:rPr>
        <w:t>a</w:t>
      </w:r>
      <w:r w:rsidRPr="00092784">
        <w:rPr>
          <w:bCs/>
          <w:i/>
          <w:sz w:val="22"/>
          <w:szCs w:val="22"/>
        </w:rPr>
        <w:t xml:space="preserve"> uznana za bezzasadną i jej bezzasadność wykazano w odpowiedzi na skargę, a skarżący ponowił skargę bez wskazania nowych okoliczności – organ właściwy do jej rozpatrzenia </w:t>
      </w:r>
      <w:r w:rsidRPr="00092784">
        <w:rPr>
          <w:b/>
          <w:bCs/>
          <w:i/>
          <w:sz w:val="22"/>
          <w:szCs w:val="22"/>
        </w:rPr>
        <w:t xml:space="preserve">może podtrzymać swoje poprzednie stanowisko </w:t>
      </w:r>
      <w:r w:rsidRPr="00092784">
        <w:rPr>
          <w:bCs/>
          <w:i/>
          <w:sz w:val="22"/>
          <w:szCs w:val="22"/>
        </w:rPr>
        <w:t xml:space="preserve">z odpowiednią adnotacją w aktach sprawy – bez zawiadamiania skarżącego. </w:t>
      </w:r>
    </w:p>
    <w:p w:rsidR="00E76E14" w:rsidRPr="00092784" w:rsidRDefault="00E76E14" w:rsidP="004979AF">
      <w:pPr>
        <w:spacing w:line="360" w:lineRule="auto"/>
        <w:ind w:firstLine="708"/>
        <w:jc w:val="both"/>
        <w:rPr>
          <w:bCs/>
          <w:sz w:val="22"/>
          <w:szCs w:val="22"/>
        </w:rPr>
      </w:pPr>
      <w:r w:rsidRPr="00092784">
        <w:rPr>
          <w:bCs/>
          <w:sz w:val="22"/>
          <w:szCs w:val="22"/>
        </w:rPr>
        <w:t xml:space="preserve">W związku z tym, iż w skardze złożonej do Wojewody </w:t>
      </w:r>
      <w:r w:rsidR="007D1B8E" w:rsidRPr="00092784">
        <w:rPr>
          <w:bCs/>
          <w:sz w:val="22"/>
          <w:szCs w:val="22"/>
        </w:rPr>
        <w:t xml:space="preserve">Łódzkiego nie </w:t>
      </w:r>
      <w:r w:rsidR="00D30375" w:rsidRPr="00092784">
        <w:rPr>
          <w:bCs/>
          <w:sz w:val="22"/>
          <w:szCs w:val="22"/>
        </w:rPr>
        <w:t xml:space="preserve">zostały wskazane </w:t>
      </w:r>
      <w:r w:rsidR="007D1B8E" w:rsidRPr="00092784">
        <w:rPr>
          <w:bCs/>
          <w:sz w:val="22"/>
          <w:szCs w:val="22"/>
        </w:rPr>
        <w:t xml:space="preserve">nowe okoliczności w sprawie, która uprzednio była przedmiotem badania przez </w:t>
      </w:r>
      <w:r w:rsidR="00D30375" w:rsidRPr="00092784">
        <w:rPr>
          <w:bCs/>
          <w:sz w:val="22"/>
          <w:szCs w:val="22"/>
        </w:rPr>
        <w:t>R</w:t>
      </w:r>
      <w:r w:rsidR="007D1B8E" w:rsidRPr="00092784">
        <w:rPr>
          <w:bCs/>
          <w:sz w:val="22"/>
          <w:szCs w:val="22"/>
        </w:rPr>
        <w:t xml:space="preserve">adę Miejską Tomaszowa Mazowieckiego zasadnym jest podjęcie uchwały sprawie </w:t>
      </w:r>
      <w:r w:rsidR="00D30375" w:rsidRPr="00092784">
        <w:rPr>
          <w:bCs/>
          <w:sz w:val="22"/>
          <w:szCs w:val="22"/>
        </w:rPr>
        <w:t xml:space="preserve">uznania skargi za bezzasadną i </w:t>
      </w:r>
      <w:r w:rsidR="007D1B8E" w:rsidRPr="00092784">
        <w:rPr>
          <w:bCs/>
          <w:sz w:val="22"/>
          <w:szCs w:val="22"/>
        </w:rPr>
        <w:t>podtrzymani</w:t>
      </w:r>
      <w:r w:rsidR="00D30375" w:rsidRPr="00092784">
        <w:rPr>
          <w:bCs/>
          <w:sz w:val="22"/>
          <w:szCs w:val="22"/>
        </w:rPr>
        <w:t>e</w:t>
      </w:r>
      <w:r w:rsidR="007D1B8E" w:rsidRPr="00092784">
        <w:rPr>
          <w:bCs/>
          <w:sz w:val="22"/>
          <w:szCs w:val="22"/>
        </w:rPr>
        <w:t xml:space="preserve"> stanowiska Rady wyrażonego w uchwale nr XX/173/2019 </w:t>
      </w:r>
      <w:r w:rsidR="00D30375" w:rsidRPr="00092784">
        <w:rPr>
          <w:bCs/>
          <w:sz w:val="22"/>
          <w:szCs w:val="22"/>
        </w:rPr>
        <w:t xml:space="preserve">na sesji w dniu 28 listopada 2019 roku. </w:t>
      </w:r>
      <w:r w:rsidR="007D1B8E" w:rsidRPr="00092784">
        <w:rPr>
          <w:bCs/>
          <w:sz w:val="22"/>
          <w:szCs w:val="22"/>
        </w:rPr>
        <w:t xml:space="preserve"> </w:t>
      </w:r>
    </w:p>
    <w:p w:rsidR="00092784" w:rsidRDefault="00092784" w:rsidP="004979AF">
      <w:pPr>
        <w:spacing w:line="360" w:lineRule="auto"/>
        <w:ind w:firstLine="708"/>
        <w:jc w:val="both"/>
        <w:rPr>
          <w:bCs/>
          <w:sz w:val="22"/>
          <w:szCs w:val="22"/>
        </w:rPr>
      </w:pPr>
    </w:p>
    <w:p w:rsidR="00092784" w:rsidRDefault="00092784" w:rsidP="004979AF">
      <w:pPr>
        <w:spacing w:line="360" w:lineRule="auto"/>
        <w:ind w:firstLine="708"/>
        <w:jc w:val="both"/>
        <w:rPr>
          <w:bCs/>
          <w:sz w:val="22"/>
          <w:szCs w:val="22"/>
        </w:rPr>
      </w:pPr>
    </w:p>
    <w:p w:rsidR="00092784" w:rsidRPr="00092784" w:rsidRDefault="00092784" w:rsidP="004979AF">
      <w:pPr>
        <w:spacing w:line="360" w:lineRule="auto"/>
        <w:ind w:firstLine="708"/>
        <w:jc w:val="both"/>
        <w:rPr>
          <w:bCs/>
          <w:sz w:val="22"/>
          <w:szCs w:val="22"/>
        </w:rPr>
      </w:pPr>
    </w:p>
    <w:p w:rsidR="00092784" w:rsidRPr="00092784" w:rsidRDefault="00092784" w:rsidP="00092784">
      <w:pPr>
        <w:rPr>
          <w:sz w:val="22"/>
          <w:szCs w:val="22"/>
        </w:rPr>
      </w:pPr>
    </w:p>
    <w:p w:rsidR="00092784" w:rsidRPr="00092784" w:rsidRDefault="00092784" w:rsidP="00092784">
      <w:pPr>
        <w:rPr>
          <w:sz w:val="22"/>
          <w:szCs w:val="22"/>
          <w:u w:val="single"/>
        </w:rPr>
      </w:pPr>
      <w:r w:rsidRPr="00092784">
        <w:rPr>
          <w:sz w:val="22"/>
          <w:szCs w:val="22"/>
          <w:u w:val="single"/>
        </w:rPr>
        <w:t xml:space="preserve">Pouczenie: </w:t>
      </w:r>
    </w:p>
    <w:p w:rsidR="00092784" w:rsidRDefault="00092784" w:rsidP="00092784">
      <w:pPr>
        <w:pStyle w:val="Default"/>
        <w:jc w:val="both"/>
        <w:rPr>
          <w:rFonts w:asciiTheme="majorHAnsi" w:hAnsiTheme="majorHAnsi" w:cstheme="majorHAnsi"/>
          <w:i/>
          <w:sz w:val="16"/>
          <w:szCs w:val="16"/>
        </w:rPr>
      </w:pPr>
      <w:r>
        <w:rPr>
          <w:rFonts w:asciiTheme="majorHAnsi" w:hAnsiTheme="majorHAnsi" w:cstheme="majorHAnsi"/>
          <w:i/>
          <w:sz w:val="16"/>
          <w:szCs w:val="16"/>
        </w:rPr>
        <w:t>Na podstawie art.239 § 1  ustawy z dnia 14 czerwca 1960 r. § 1 Kodeksu  postępowania  administracyjnego ( tekst jednolity Dz. U. z</w:t>
      </w:r>
      <w:r w:rsidRPr="00092784">
        <w:rPr>
          <w:bCs/>
          <w:i/>
          <w:sz w:val="16"/>
          <w:szCs w:val="16"/>
        </w:rPr>
        <w:t xml:space="preserve"> 2020 r. poz. 256, 695</w:t>
      </w:r>
      <w:r>
        <w:rPr>
          <w:rFonts w:asciiTheme="majorHAnsi" w:hAnsiTheme="majorHAnsi" w:cstheme="majorHAnsi"/>
          <w:i/>
          <w:sz w:val="16"/>
          <w:szCs w:val="16"/>
        </w:rPr>
        <w:t>) – „W przypadku gdy skarga, w wyniku jej rozpatrzenia, została uzna za bezzasadną i jej bezzasadność wykazano  w odpowiedzi na skargę, a skarżący ponowił skargę bez wskazania nowych okoliczności – organ właściwy do jej rozpatrzenia może podtrzymać swoje stanowisko poprzednie z odpowiednią adnotacją w aktach sprawy – bez zawiadamiania skarżącego”.</w:t>
      </w:r>
    </w:p>
    <w:p w:rsidR="00092784" w:rsidRDefault="00092784" w:rsidP="00092784">
      <w:pPr>
        <w:spacing w:line="360" w:lineRule="auto"/>
        <w:ind w:firstLine="708"/>
        <w:jc w:val="both"/>
        <w:rPr>
          <w:bCs/>
        </w:rPr>
      </w:pPr>
    </w:p>
    <w:sectPr w:rsidR="0009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516F9"/>
    <w:multiLevelType w:val="hybridMultilevel"/>
    <w:tmpl w:val="757488B0"/>
    <w:lvl w:ilvl="0" w:tplc="2850FB7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579"/>
    <w:rsid w:val="00056A4C"/>
    <w:rsid w:val="00092784"/>
    <w:rsid w:val="000A687D"/>
    <w:rsid w:val="00192572"/>
    <w:rsid w:val="002375B2"/>
    <w:rsid w:val="00296D92"/>
    <w:rsid w:val="00316983"/>
    <w:rsid w:val="00325FE9"/>
    <w:rsid w:val="00326F99"/>
    <w:rsid w:val="003A25EC"/>
    <w:rsid w:val="0042645E"/>
    <w:rsid w:val="0049001E"/>
    <w:rsid w:val="004979AF"/>
    <w:rsid w:val="00563579"/>
    <w:rsid w:val="005A7F4E"/>
    <w:rsid w:val="005C1A27"/>
    <w:rsid w:val="005F361A"/>
    <w:rsid w:val="006177F3"/>
    <w:rsid w:val="007D1B8E"/>
    <w:rsid w:val="00842EA5"/>
    <w:rsid w:val="00904FFD"/>
    <w:rsid w:val="00A513D4"/>
    <w:rsid w:val="00A855E5"/>
    <w:rsid w:val="00AF04C0"/>
    <w:rsid w:val="00B14950"/>
    <w:rsid w:val="00B535E8"/>
    <w:rsid w:val="00BC33AD"/>
    <w:rsid w:val="00CE33CD"/>
    <w:rsid w:val="00D30375"/>
    <w:rsid w:val="00D56062"/>
    <w:rsid w:val="00D66505"/>
    <w:rsid w:val="00DA3A03"/>
    <w:rsid w:val="00DC3F33"/>
    <w:rsid w:val="00DF46A8"/>
    <w:rsid w:val="00DF4F37"/>
    <w:rsid w:val="00E15A3B"/>
    <w:rsid w:val="00E611F8"/>
    <w:rsid w:val="00E76E14"/>
    <w:rsid w:val="00E91167"/>
    <w:rsid w:val="00E934C7"/>
    <w:rsid w:val="00F13237"/>
    <w:rsid w:val="00F44DB9"/>
    <w:rsid w:val="00FC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334F"/>
  <w15:chartTrackingRefBased/>
  <w15:docId w15:val="{BD5A1EF5-E529-4D8C-98B3-3F0EC5E6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579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qFormat/>
    <w:locked/>
    <w:rsid w:val="00563579"/>
    <w:rPr>
      <w:rFonts w:ascii="Arial" w:eastAsia="Arial" w:hAnsi="Arial" w:cs="Arial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qFormat/>
    <w:rsid w:val="00563579"/>
    <w:pPr>
      <w:widowControl w:val="0"/>
      <w:shd w:val="clear" w:color="auto" w:fill="FFFFFF"/>
    </w:pPr>
    <w:rPr>
      <w:rFonts w:ascii="Arial" w:eastAsia="Arial" w:hAnsi="Arial" w:cs="Arial"/>
      <w:color w:val="auto"/>
      <w:sz w:val="22"/>
      <w:szCs w:val="20"/>
      <w:lang w:eastAsia="en-US"/>
    </w:rPr>
  </w:style>
  <w:style w:type="character" w:customStyle="1" w:styleId="Nagwek1">
    <w:name w:val="Nagłówek #1_"/>
    <w:basedOn w:val="Domylnaczcionkaakapitu"/>
    <w:link w:val="Nagwek10"/>
    <w:locked/>
    <w:rsid w:val="0056357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563579"/>
    <w:pPr>
      <w:widowControl w:val="0"/>
      <w:shd w:val="clear" w:color="auto" w:fill="FFFFFF"/>
      <w:spacing w:after="60" w:line="0" w:lineRule="atLeast"/>
      <w:jc w:val="center"/>
      <w:outlineLvl w:val="0"/>
    </w:pPr>
    <w:rPr>
      <w:b/>
      <w:bCs/>
      <w:color w:val="auto"/>
      <w:sz w:val="22"/>
      <w:szCs w:val="22"/>
      <w:lang w:eastAsia="en-US"/>
    </w:rPr>
  </w:style>
  <w:style w:type="character" w:customStyle="1" w:styleId="Nagwek1Odstpy3pt">
    <w:name w:val="Nagłówek #1 + Odstępy 3 pt"/>
    <w:basedOn w:val="Nagwek1"/>
    <w:rsid w:val="0056357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hd w:val="clear" w:color="auto" w:fill="FFFFFF"/>
      <w:lang w:val="pl-PL" w:eastAsia="pl-PL" w:bidi="pl-PL"/>
    </w:rPr>
  </w:style>
  <w:style w:type="paragraph" w:customStyle="1" w:styleId="Default">
    <w:name w:val="Default"/>
    <w:rsid w:val="00DF4F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18</cp:revision>
  <cp:lastPrinted>2020-05-20T11:07:00Z</cp:lastPrinted>
  <dcterms:created xsi:type="dcterms:W3CDTF">2020-05-18T11:47:00Z</dcterms:created>
  <dcterms:modified xsi:type="dcterms:W3CDTF">2020-05-21T10:37:00Z</dcterms:modified>
</cp:coreProperties>
</file>