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03C" w:rsidRDefault="004F303C" w:rsidP="004F303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32313451"/>
    </w:p>
    <w:p w:rsidR="004F303C" w:rsidRDefault="004F303C" w:rsidP="004F3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03C" w:rsidRDefault="004F303C" w:rsidP="004F3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</w:t>
      </w:r>
      <w:r w:rsidR="006E59AD">
        <w:rPr>
          <w:rFonts w:ascii="Times New Roman" w:hAnsi="Times New Roman" w:cs="Times New Roman"/>
          <w:b/>
          <w:sz w:val="24"/>
          <w:szCs w:val="24"/>
        </w:rPr>
        <w:t xml:space="preserve"> XXIII/…………/2020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F303C" w:rsidRDefault="004F303C" w:rsidP="004F3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Rady </w:t>
      </w:r>
      <w:r w:rsidR="006E59AD">
        <w:rPr>
          <w:rFonts w:ascii="Times New Roman" w:hAnsi="Times New Roman" w:cs="Times New Roman"/>
          <w:b/>
          <w:sz w:val="24"/>
          <w:szCs w:val="24"/>
        </w:rPr>
        <w:t xml:space="preserve">Miejskiej Tomaszowa Mazowieckiego </w:t>
      </w:r>
    </w:p>
    <w:p w:rsidR="004F303C" w:rsidRDefault="004F303C" w:rsidP="004F3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E59AD">
        <w:rPr>
          <w:rFonts w:ascii="Times New Roman" w:hAnsi="Times New Roman" w:cs="Times New Roman"/>
          <w:b/>
          <w:sz w:val="24"/>
          <w:szCs w:val="24"/>
        </w:rPr>
        <w:t>………………….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4F303C" w:rsidRDefault="004F303C" w:rsidP="004F3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03C" w:rsidRPr="00EB5B05" w:rsidRDefault="004F303C" w:rsidP="004F3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bookmarkStart w:id="1" w:name="_Hlk23279805"/>
      <w:r>
        <w:rPr>
          <w:rFonts w:ascii="Times New Roman" w:hAnsi="Times New Roman" w:cs="Times New Roman"/>
          <w:b/>
          <w:sz w:val="24"/>
          <w:szCs w:val="24"/>
        </w:rPr>
        <w:t xml:space="preserve">rozpatrzenia petycji   </w:t>
      </w:r>
    </w:p>
    <w:p w:rsidR="004F303C" w:rsidRDefault="004F303C" w:rsidP="004F30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4F303C" w:rsidRPr="00B63F2F" w:rsidRDefault="004F303C" w:rsidP="004F303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B63F2F">
        <w:rPr>
          <w:rFonts w:ascii="Times New Roman" w:hAnsi="Times New Roman" w:cs="Times New Roman"/>
        </w:rPr>
        <w:t>Na podstawie art. 18 ust. 2 pkt 15 ustawy z dnia 8 marca 1990 r. o samorządzie gminnym (</w:t>
      </w:r>
      <w:r w:rsidRPr="00B63F2F">
        <w:rPr>
          <w:rFonts w:ascii="Times New Roman" w:eastAsia="Times New Roman" w:hAnsi="Times New Roman" w:cs="Times New Roman"/>
          <w:lang w:eastAsia="pl-PL"/>
        </w:rPr>
        <w:t xml:space="preserve">tekst jednolity Dz. U. z 2019 r. poz. 506, 1309, 1696, 1815) </w:t>
      </w:r>
      <w:r w:rsidRPr="00B63F2F">
        <w:rPr>
          <w:rFonts w:ascii="Times New Roman" w:hAnsi="Times New Roman" w:cs="Times New Roman"/>
        </w:rPr>
        <w:t>oraz art. 9 ust. 2 ustawy z dnia</w:t>
      </w:r>
      <w:r w:rsidR="006E59AD" w:rsidRPr="00B63F2F">
        <w:rPr>
          <w:rFonts w:ascii="Times New Roman" w:hAnsi="Times New Roman" w:cs="Times New Roman"/>
        </w:rPr>
        <w:t xml:space="preserve"> </w:t>
      </w:r>
      <w:r w:rsidRPr="00B63F2F">
        <w:rPr>
          <w:rFonts w:ascii="Times New Roman" w:hAnsi="Times New Roman" w:cs="Times New Roman"/>
        </w:rPr>
        <w:t xml:space="preserve">11 lipca 2014 r. </w:t>
      </w:r>
      <w:r w:rsidR="00411EF9">
        <w:rPr>
          <w:rFonts w:ascii="Times New Roman" w:hAnsi="Times New Roman" w:cs="Times New Roman"/>
        </w:rPr>
        <w:br/>
      </w:r>
      <w:r w:rsidRPr="00B63F2F">
        <w:rPr>
          <w:rFonts w:ascii="Times New Roman" w:hAnsi="Times New Roman" w:cs="Times New Roman"/>
        </w:rPr>
        <w:t xml:space="preserve">o petycjach (tekst jednolity Dz. U. z 2018 r. poz. 870) </w:t>
      </w:r>
      <w:r w:rsidRPr="00B63F2F">
        <w:rPr>
          <w:rFonts w:ascii="Times New Roman" w:hAnsi="Times New Roman" w:cs="Times New Roman"/>
          <w:bCs/>
        </w:rPr>
        <w:t>uchwala się, co następuje:</w:t>
      </w:r>
    </w:p>
    <w:p w:rsidR="004F303C" w:rsidRPr="006E59AD" w:rsidRDefault="004F303C" w:rsidP="0079314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bookmarkStart w:id="2" w:name="_Hlk23279290"/>
      <w:r w:rsidRPr="0079314D">
        <w:rPr>
          <w:rFonts w:ascii="Times New Roman" w:hAnsi="Times New Roman" w:cs="Times New Roman"/>
          <w:b/>
          <w:bCs/>
          <w:sz w:val="24"/>
          <w:szCs w:val="24"/>
        </w:rPr>
        <w:t>§ 1.</w:t>
      </w:r>
      <w:bookmarkEnd w:id="2"/>
      <w:r w:rsidRPr="000531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31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59AD">
        <w:rPr>
          <w:rFonts w:ascii="Times New Roman" w:hAnsi="Times New Roman" w:cs="Times New Roman"/>
          <w:bCs/>
          <w:sz w:val="24"/>
          <w:szCs w:val="24"/>
        </w:rPr>
        <w:t xml:space="preserve">Nie uwzględnia się petycji z dnia 6 grudnia 2019 roku, </w:t>
      </w:r>
      <w:r w:rsidRPr="0005319C">
        <w:rPr>
          <w:rFonts w:ascii="Times New Roman" w:hAnsi="Times New Roman" w:cs="Times New Roman"/>
          <w:sz w:val="24"/>
          <w:szCs w:val="24"/>
        </w:rPr>
        <w:t xml:space="preserve">w </w:t>
      </w:r>
      <w:r w:rsidR="008A1EFB">
        <w:rPr>
          <w:rFonts w:ascii="Times New Roman" w:hAnsi="Times New Roman" w:cs="Times New Roman"/>
          <w:sz w:val="24"/>
          <w:szCs w:val="24"/>
        </w:rPr>
        <w:t xml:space="preserve">zakresie punktu </w:t>
      </w:r>
      <w:r>
        <w:rPr>
          <w:rFonts w:ascii="Times New Roman" w:hAnsi="Times New Roman" w:cs="Times New Roman"/>
          <w:sz w:val="24"/>
          <w:szCs w:val="24"/>
        </w:rPr>
        <w:t xml:space="preserve">2, </w:t>
      </w:r>
      <w:r w:rsidRPr="002337C5">
        <w:rPr>
          <w:rFonts w:ascii="Times New Roman" w:hAnsi="Times New Roman" w:cs="Times New Roman"/>
          <w:sz w:val="24"/>
          <w:szCs w:val="24"/>
        </w:rPr>
        <w:t>złożone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2337C5">
        <w:rPr>
          <w:rFonts w:ascii="Times New Roman" w:hAnsi="Times New Roman" w:cs="Times New Roman"/>
          <w:sz w:val="24"/>
          <w:szCs w:val="24"/>
        </w:rPr>
        <w:t xml:space="preserve"> </w:t>
      </w:r>
      <w:r w:rsidRPr="006E59AD">
        <w:rPr>
          <w:rFonts w:ascii="Times New Roman" w:hAnsi="Times New Roman" w:cs="Times New Roman"/>
          <w:iCs/>
          <w:sz w:val="24"/>
          <w:szCs w:val="24"/>
        </w:rPr>
        <w:t>w interesie publicznym</w:t>
      </w:r>
      <w:r w:rsidR="006E59AD">
        <w:rPr>
          <w:rFonts w:ascii="Times New Roman" w:hAnsi="Times New Roman" w:cs="Times New Roman"/>
          <w:iCs/>
          <w:sz w:val="24"/>
          <w:szCs w:val="24"/>
        </w:rPr>
        <w:t>,</w:t>
      </w:r>
      <w:r w:rsidRPr="006E59A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E59AD" w:rsidRPr="006E59AD">
        <w:rPr>
          <w:rFonts w:ascii="Times New Roman" w:hAnsi="Times New Roman" w:cs="Times New Roman"/>
          <w:iCs/>
          <w:sz w:val="24"/>
          <w:szCs w:val="24"/>
        </w:rPr>
        <w:t>dotycząc</w:t>
      </w:r>
      <w:r w:rsidR="006E59AD">
        <w:rPr>
          <w:rFonts w:ascii="Times New Roman" w:hAnsi="Times New Roman" w:cs="Times New Roman"/>
          <w:iCs/>
          <w:sz w:val="24"/>
          <w:szCs w:val="24"/>
        </w:rPr>
        <w:t>ej</w:t>
      </w:r>
      <w:r w:rsidR="006E59AD" w:rsidRPr="006E59A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E59AD">
        <w:rPr>
          <w:rFonts w:ascii="Times New Roman" w:hAnsi="Times New Roman" w:cs="Times New Roman"/>
          <w:iCs/>
          <w:sz w:val="24"/>
          <w:szCs w:val="24"/>
        </w:rPr>
        <w:t xml:space="preserve">poparcia w formie uchwały petycji przesłanej do Konferencji Episkopatu Polski </w:t>
      </w:r>
      <w:r w:rsidRPr="006E59AD">
        <w:rPr>
          <w:rFonts w:ascii="Times New Roman" w:hAnsi="Times New Roman" w:cs="Times New Roman"/>
          <w:i/>
          <w:iCs/>
          <w:sz w:val="24"/>
          <w:szCs w:val="24"/>
        </w:rPr>
        <w:t>o dokonanie pełnej Intronizacji Jezusa Chrystusa na Króla Polski</w:t>
      </w:r>
      <w:r w:rsidRPr="006E59AD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6E59AD">
        <w:rPr>
          <w:rFonts w:ascii="Times New Roman" w:eastAsia="Times New Roman" w:hAnsi="Times New Roman" w:cs="Times New Roman"/>
          <w:sz w:val="24"/>
          <w:szCs w:val="24"/>
          <w:lang w:eastAsia="pl-PL"/>
        </w:rPr>
        <w:t>z przyczyn określonych w uzasadnieniu stanowiącym załącznik do niniejszej uchwały.</w:t>
      </w:r>
      <w:r w:rsidRPr="006E59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03C" w:rsidRPr="006E59AD" w:rsidRDefault="004F303C" w:rsidP="004F3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03C" w:rsidRPr="00387771" w:rsidRDefault="004F303C" w:rsidP="0079314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14D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314D">
        <w:rPr>
          <w:rFonts w:ascii="Times New Roman" w:hAnsi="Times New Roman" w:cs="Times New Roman"/>
          <w:bCs/>
          <w:sz w:val="24"/>
          <w:szCs w:val="24"/>
        </w:rPr>
        <w:t xml:space="preserve">Zobowiązuje się Przewodniczącego </w:t>
      </w:r>
      <w:r w:rsidR="00411EF9">
        <w:rPr>
          <w:rFonts w:ascii="Times New Roman" w:hAnsi="Times New Roman" w:cs="Times New Roman"/>
          <w:bCs/>
          <w:sz w:val="24"/>
          <w:szCs w:val="24"/>
        </w:rPr>
        <w:t>R</w:t>
      </w:r>
      <w:r w:rsidR="0079314D">
        <w:rPr>
          <w:rFonts w:ascii="Times New Roman" w:hAnsi="Times New Roman" w:cs="Times New Roman"/>
          <w:bCs/>
          <w:sz w:val="24"/>
          <w:szCs w:val="24"/>
        </w:rPr>
        <w:t xml:space="preserve">ady Miejskiej Tomaszowa Mazowieckiego do powiadomienia </w:t>
      </w:r>
      <w:r>
        <w:rPr>
          <w:rFonts w:ascii="Times New Roman" w:hAnsi="Times New Roman" w:cs="Times New Roman"/>
          <w:sz w:val="24"/>
          <w:szCs w:val="24"/>
        </w:rPr>
        <w:t xml:space="preserve">wnoszącą petycję o sposobie jej rozpatrzenia. </w:t>
      </w:r>
    </w:p>
    <w:p w:rsidR="004F303C" w:rsidRDefault="004F303C" w:rsidP="004F3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03C" w:rsidRDefault="004F303C" w:rsidP="0079314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23279333"/>
      <w:r w:rsidRPr="0079314D">
        <w:rPr>
          <w:rFonts w:ascii="Times New Roman" w:hAnsi="Times New Roman" w:cs="Times New Roman"/>
          <w:b/>
          <w:sz w:val="24"/>
          <w:szCs w:val="24"/>
        </w:rPr>
        <w:t xml:space="preserve">§ </w:t>
      </w:r>
      <w:bookmarkEnd w:id="3"/>
      <w:r w:rsidR="0079314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Uchwała wchodzi w życie z dniem podjęcia. </w:t>
      </w:r>
    </w:p>
    <w:p w:rsidR="004F303C" w:rsidRDefault="004F303C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03C" w:rsidRDefault="004F303C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14D">
        <w:rPr>
          <w:rFonts w:ascii="Times New Roman" w:hAnsi="Times New Roman" w:cs="Times New Roman"/>
          <w:i/>
          <w:sz w:val="20"/>
          <w:szCs w:val="20"/>
        </w:rPr>
        <w:t>Projekt uchwała sporządziła:</w:t>
      </w: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14D">
        <w:rPr>
          <w:rFonts w:ascii="Times New Roman" w:hAnsi="Times New Roman" w:cs="Times New Roman"/>
          <w:i/>
          <w:sz w:val="20"/>
          <w:szCs w:val="20"/>
        </w:rPr>
        <w:t xml:space="preserve">Projekt uchwały zaopiniował pod względem prawnym: </w:t>
      </w:r>
    </w:p>
    <w:p w:rsidR="0079314D" w:rsidRP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14D" w:rsidRDefault="0079314D" w:rsidP="004F303C">
      <w:pPr>
        <w:spacing w:after="0" w:line="240" w:lineRule="auto"/>
        <w:jc w:val="center"/>
        <w:rPr>
          <w:rFonts w:ascii="Arial" w:hAnsi="Arial" w:cs="Arial"/>
          <w:b/>
        </w:rPr>
      </w:pPr>
      <w:r w:rsidRPr="006B51AB">
        <w:rPr>
          <w:rFonts w:ascii="Arial" w:hAnsi="Arial" w:cs="Arial"/>
          <w:b/>
        </w:rPr>
        <w:lastRenderedPageBreak/>
        <w:t xml:space="preserve">UZASADNIENIE </w:t>
      </w:r>
    </w:p>
    <w:p w:rsidR="007D0D12" w:rsidRPr="006B51AB" w:rsidRDefault="007D0D12" w:rsidP="004F303C">
      <w:pPr>
        <w:spacing w:after="0" w:line="240" w:lineRule="auto"/>
        <w:jc w:val="center"/>
        <w:rPr>
          <w:rFonts w:ascii="Arial" w:hAnsi="Arial" w:cs="Arial"/>
          <w:b/>
        </w:rPr>
      </w:pPr>
    </w:p>
    <w:p w:rsidR="0079314D" w:rsidRPr="006B51AB" w:rsidRDefault="0079314D" w:rsidP="004F303C">
      <w:pPr>
        <w:spacing w:after="0" w:line="240" w:lineRule="auto"/>
        <w:jc w:val="center"/>
        <w:rPr>
          <w:rFonts w:ascii="Arial" w:hAnsi="Arial" w:cs="Arial"/>
          <w:b/>
        </w:rPr>
      </w:pPr>
    </w:p>
    <w:p w:rsidR="004F303C" w:rsidRPr="006B51AB" w:rsidRDefault="004F303C" w:rsidP="004F303C">
      <w:pPr>
        <w:spacing w:after="0" w:line="240" w:lineRule="auto"/>
        <w:jc w:val="center"/>
        <w:rPr>
          <w:rFonts w:ascii="Arial" w:hAnsi="Arial" w:cs="Arial"/>
          <w:b/>
        </w:rPr>
      </w:pPr>
      <w:r w:rsidRPr="006B51AB">
        <w:rPr>
          <w:rFonts w:ascii="Arial" w:hAnsi="Arial" w:cs="Arial"/>
          <w:b/>
        </w:rPr>
        <w:t xml:space="preserve">do </w:t>
      </w:r>
      <w:r w:rsidR="0079314D" w:rsidRPr="006B51AB">
        <w:rPr>
          <w:rFonts w:ascii="Arial" w:hAnsi="Arial" w:cs="Arial"/>
          <w:b/>
        </w:rPr>
        <w:t xml:space="preserve">projektu uchwały </w:t>
      </w:r>
      <w:r w:rsidRPr="006B51AB">
        <w:rPr>
          <w:rFonts w:ascii="Arial" w:hAnsi="Arial" w:cs="Arial"/>
          <w:b/>
        </w:rPr>
        <w:t xml:space="preserve">Nr </w:t>
      </w:r>
      <w:r w:rsidR="0079314D" w:rsidRPr="006B51AB">
        <w:rPr>
          <w:rFonts w:ascii="Arial" w:hAnsi="Arial" w:cs="Arial"/>
          <w:b/>
        </w:rPr>
        <w:t xml:space="preserve">XXIII/…../2020 </w:t>
      </w:r>
      <w:r w:rsidRPr="006B51AB">
        <w:rPr>
          <w:rFonts w:ascii="Arial" w:hAnsi="Arial" w:cs="Arial"/>
          <w:b/>
        </w:rPr>
        <w:t xml:space="preserve">Rady </w:t>
      </w:r>
      <w:r w:rsidR="0079314D" w:rsidRPr="006B51AB">
        <w:rPr>
          <w:rFonts w:ascii="Arial" w:hAnsi="Arial" w:cs="Arial"/>
          <w:b/>
        </w:rPr>
        <w:t xml:space="preserve">Miejskiej Tomaszowa Mazowieckiego </w:t>
      </w:r>
    </w:p>
    <w:p w:rsidR="00411EF9" w:rsidRDefault="004F303C" w:rsidP="004F303C">
      <w:pPr>
        <w:spacing w:after="0" w:line="240" w:lineRule="auto"/>
        <w:jc w:val="center"/>
        <w:rPr>
          <w:rFonts w:ascii="Arial" w:hAnsi="Arial" w:cs="Arial"/>
          <w:b/>
        </w:rPr>
      </w:pPr>
      <w:r w:rsidRPr="006B51AB">
        <w:rPr>
          <w:rFonts w:ascii="Arial" w:hAnsi="Arial" w:cs="Arial"/>
          <w:b/>
        </w:rPr>
        <w:t xml:space="preserve">z dnia </w:t>
      </w:r>
      <w:r w:rsidR="0079314D" w:rsidRPr="006B51AB">
        <w:rPr>
          <w:rFonts w:ascii="Arial" w:hAnsi="Arial" w:cs="Arial"/>
          <w:b/>
        </w:rPr>
        <w:t xml:space="preserve"> …………………..</w:t>
      </w:r>
      <w:r w:rsidRPr="006B51AB">
        <w:rPr>
          <w:rFonts w:ascii="Arial" w:hAnsi="Arial" w:cs="Arial"/>
          <w:b/>
        </w:rPr>
        <w:t xml:space="preserve">r. </w:t>
      </w:r>
    </w:p>
    <w:p w:rsidR="004F303C" w:rsidRPr="006B51AB" w:rsidRDefault="004F303C" w:rsidP="004F303C">
      <w:pPr>
        <w:spacing w:after="0" w:line="240" w:lineRule="auto"/>
        <w:jc w:val="center"/>
        <w:rPr>
          <w:rFonts w:ascii="Arial" w:hAnsi="Arial" w:cs="Arial"/>
          <w:b/>
        </w:rPr>
      </w:pPr>
      <w:r w:rsidRPr="006B51AB">
        <w:rPr>
          <w:rFonts w:ascii="Arial" w:hAnsi="Arial" w:cs="Arial"/>
          <w:b/>
        </w:rPr>
        <w:t xml:space="preserve">w sprawie rozpatrzenia petycji </w:t>
      </w:r>
    </w:p>
    <w:p w:rsidR="004F303C" w:rsidRPr="00813855" w:rsidRDefault="004F303C" w:rsidP="004F303C">
      <w:pPr>
        <w:spacing w:after="0" w:line="360" w:lineRule="auto"/>
        <w:rPr>
          <w:rFonts w:ascii="Arial" w:hAnsi="Arial" w:cs="Arial"/>
          <w:b/>
          <w:sz w:val="20"/>
          <w:szCs w:val="20"/>
        </w:rPr>
      </w:pPr>
    </w:p>
    <w:p w:rsidR="004F303C" w:rsidRPr="007D0D12" w:rsidRDefault="004F303C" w:rsidP="004F303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>Ustawa o petycjach określa zasady składania i rozpatrywania petycji oraz sposób postępowania organów w sprawach dotyczących petycji. Przedmiotem petycji może być żądanie, w szczególności, zmiany przepisów prawa, podjęcia rozstrzygnięcia lub innego działania w sprawie dotyczącej podmiotu wnoszącego petycję, życia zbiorowego lub wartości wymagających szczególnej ochrony w imię dobra wspólnego, mieszczących się w zakresie zadań i kompetencji adresata petycji.</w:t>
      </w:r>
    </w:p>
    <w:p w:rsidR="004F303C" w:rsidRPr="007D0D12" w:rsidRDefault="004F303C" w:rsidP="004F303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 xml:space="preserve">Petycja może być złożona w interesie: </w:t>
      </w:r>
    </w:p>
    <w:p w:rsidR="004F303C" w:rsidRPr="007D0D12" w:rsidRDefault="004F303C" w:rsidP="004F303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 xml:space="preserve">- publicznym; </w:t>
      </w:r>
    </w:p>
    <w:p w:rsidR="004F303C" w:rsidRPr="007D0D12" w:rsidRDefault="004F303C" w:rsidP="004F303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 xml:space="preserve">- podmiotu wnoszącego petycję; </w:t>
      </w:r>
    </w:p>
    <w:p w:rsidR="004F303C" w:rsidRPr="007D0D12" w:rsidRDefault="004F303C" w:rsidP="004F303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>- podmiotu trzeciego, za jego zgodą.</w:t>
      </w:r>
    </w:p>
    <w:p w:rsidR="00E5487E" w:rsidRPr="007D0D12" w:rsidRDefault="0079314D" w:rsidP="004F303C">
      <w:pPr>
        <w:spacing w:after="0" w:line="360" w:lineRule="auto"/>
        <w:ind w:firstLine="708"/>
        <w:jc w:val="both"/>
        <w:rPr>
          <w:rFonts w:ascii="Arial" w:hAnsi="Arial" w:cs="Arial"/>
          <w:i/>
        </w:rPr>
      </w:pPr>
      <w:r w:rsidRPr="007D0D12">
        <w:rPr>
          <w:rFonts w:ascii="Arial" w:hAnsi="Arial" w:cs="Arial"/>
        </w:rPr>
        <w:t>W dniu 2 stycznia 2020 roku Prezydent Miasta Tomaszowa Mazowieckiego (</w:t>
      </w:r>
      <w:r w:rsidR="00787D1E" w:rsidRPr="007D0D12">
        <w:rPr>
          <w:rFonts w:ascii="Arial" w:hAnsi="Arial" w:cs="Arial"/>
        </w:rPr>
        <w:t xml:space="preserve">pismem znak: WPO.152.12.2019) przekazał do </w:t>
      </w:r>
      <w:r w:rsidR="00B8628B" w:rsidRPr="007D0D12">
        <w:rPr>
          <w:rFonts w:ascii="Arial" w:hAnsi="Arial" w:cs="Arial"/>
        </w:rPr>
        <w:t>R</w:t>
      </w:r>
      <w:r w:rsidR="00787D1E" w:rsidRPr="007D0D12">
        <w:rPr>
          <w:rFonts w:ascii="Arial" w:hAnsi="Arial" w:cs="Arial"/>
        </w:rPr>
        <w:t xml:space="preserve">ady Miejskiej Tomaszowa Mazowieckiego petycję </w:t>
      </w:r>
      <w:r w:rsidR="007D0D12">
        <w:rPr>
          <w:rFonts w:ascii="Arial" w:hAnsi="Arial" w:cs="Arial"/>
        </w:rPr>
        <w:br/>
      </w:r>
      <w:r w:rsidR="00787D1E" w:rsidRPr="007D0D12">
        <w:rPr>
          <w:rFonts w:ascii="Arial" w:hAnsi="Arial" w:cs="Arial"/>
        </w:rPr>
        <w:t>z dnia 6 grudnia 2019 roku złożon</w:t>
      </w:r>
      <w:r w:rsidR="00B8628B" w:rsidRPr="007D0D12">
        <w:rPr>
          <w:rFonts w:ascii="Arial" w:hAnsi="Arial" w:cs="Arial"/>
        </w:rPr>
        <w:t>ą</w:t>
      </w:r>
      <w:r w:rsidR="00787D1E" w:rsidRPr="007D0D12">
        <w:rPr>
          <w:rFonts w:ascii="Arial" w:hAnsi="Arial" w:cs="Arial"/>
        </w:rPr>
        <w:t xml:space="preserve"> w interesie publicznym</w:t>
      </w:r>
      <w:r w:rsidR="00B8628B" w:rsidRPr="007D0D12">
        <w:rPr>
          <w:rFonts w:ascii="Arial" w:hAnsi="Arial" w:cs="Arial"/>
        </w:rPr>
        <w:t>,</w:t>
      </w:r>
      <w:r w:rsidR="00787D1E" w:rsidRPr="007D0D12">
        <w:rPr>
          <w:rFonts w:ascii="Arial" w:hAnsi="Arial" w:cs="Arial"/>
        </w:rPr>
        <w:t xml:space="preserve"> do rozpatrzenia w punkcie </w:t>
      </w:r>
      <w:bookmarkStart w:id="4" w:name="_GoBack"/>
      <w:bookmarkEnd w:id="4"/>
      <w:r w:rsidR="00787D1E" w:rsidRPr="007D0D12">
        <w:rPr>
          <w:rFonts w:ascii="Arial" w:hAnsi="Arial" w:cs="Arial"/>
        </w:rPr>
        <w:t xml:space="preserve">2 dotyczącym </w:t>
      </w:r>
      <w:r w:rsidR="00787D1E" w:rsidRPr="007D0D12">
        <w:rPr>
          <w:rFonts w:ascii="Arial" w:hAnsi="Arial" w:cs="Arial"/>
          <w:i/>
        </w:rPr>
        <w:t xml:space="preserve">poparcia </w:t>
      </w:r>
      <w:r w:rsidR="004F303C" w:rsidRPr="007D0D12">
        <w:rPr>
          <w:rFonts w:ascii="Arial" w:hAnsi="Arial" w:cs="Arial"/>
          <w:i/>
        </w:rPr>
        <w:t xml:space="preserve">w formie uchwały petycji </w:t>
      </w:r>
      <w:r w:rsidR="00787D1E" w:rsidRPr="007D0D12">
        <w:rPr>
          <w:rFonts w:ascii="Arial" w:hAnsi="Arial" w:cs="Arial"/>
          <w:i/>
        </w:rPr>
        <w:t xml:space="preserve">skierowanej </w:t>
      </w:r>
      <w:r w:rsidR="004F303C" w:rsidRPr="007D0D12">
        <w:rPr>
          <w:rFonts w:ascii="Arial" w:hAnsi="Arial" w:cs="Arial"/>
          <w:i/>
        </w:rPr>
        <w:t xml:space="preserve">do Konferencji Episkopatu Polski o dokonanie pełnej Intronizacji Jezusa Chrystusa na Króla Polski. </w:t>
      </w:r>
    </w:p>
    <w:p w:rsidR="003F2576" w:rsidRPr="007D0D12" w:rsidRDefault="003F2576" w:rsidP="003F2576">
      <w:pPr>
        <w:spacing w:line="360" w:lineRule="auto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ab/>
        <w:t xml:space="preserve">Odnosząc się do pkt. 2 złożonej petycji, w którym wnoszono o poparcie w formie uchwały </w:t>
      </w:r>
      <w:r w:rsidRPr="007D0D12">
        <w:rPr>
          <w:rFonts w:ascii="Arial" w:hAnsi="Arial" w:cs="Arial"/>
          <w:b/>
        </w:rPr>
        <w:t>petycji</w:t>
      </w:r>
      <w:r w:rsidRPr="007D0D12">
        <w:rPr>
          <w:rFonts w:ascii="Arial" w:hAnsi="Arial" w:cs="Arial"/>
        </w:rPr>
        <w:t xml:space="preserve"> skierowanej i przekazanej do Konferencji Episkopatu Polski o </w:t>
      </w:r>
      <w:r w:rsidRPr="007D0D12">
        <w:rPr>
          <w:rFonts w:ascii="Arial" w:hAnsi="Arial" w:cs="Arial"/>
          <w:i/>
        </w:rPr>
        <w:t>dokonanie pełnej Intronizacji Jezusa Chrystusa na Króla Polski</w:t>
      </w:r>
      <w:r w:rsidRPr="007D0D12">
        <w:rPr>
          <w:rFonts w:ascii="Arial" w:hAnsi="Arial" w:cs="Arial"/>
        </w:rPr>
        <w:t>, Komisja Skarg, Wniosków i Petycji wyraża stanowisko, iż poparcie petycji w przedmiotowym zakresie przez Radę Miejską Tomaszowa Mazowieckiego jest nieuzasadnione.</w:t>
      </w:r>
    </w:p>
    <w:p w:rsidR="0079314D" w:rsidRPr="007D0D12" w:rsidRDefault="003F2576" w:rsidP="00E5487E">
      <w:pPr>
        <w:spacing w:line="360" w:lineRule="auto"/>
        <w:ind w:firstLine="708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>Komisja Skarg, Wniosków i petycji po szczegółowej analizie sprawy ustaliła, iż p</w:t>
      </w:r>
      <w:r w:rsidR="00E5487E" w:rsidRPr="007D0D12">
        <w:rPr>
          <w:rFonts w:ascii="Arial" w:hAnsi="Arial" w:cs="Arial"/>
        </w:rPr>
        <w:t xml:space="preserve">etycja </w:t>
      </w:r>
      <w:r w:rsidR="0079314D" w:rsidRPr="007D0D12">
        <w:rPr>
          <w:rFonts w:ascii="Arial" w:hAnsi="Arial" w:cs="Arial"/>
        </w:rPr>
        <w:t>dotycząc</w:t>
      </w:r>
      <w:r w:rsidR="00E5487E" w:rsidRPr="007D0D12">
        <w:rPr>
          <w:rFonts w:ascii="Arial" w:hAnsi="Arial" w:cs="Arial"/>
        </w:rPr>
        <w:t>a</w:t>
      </w:r>
      <w:r w:rsidR="0079314D" w:rsidRPr="007D0D12">
        <w:rPr>
          <w:rFonts w:ascii="Arial" w:hAnsi="Arial" w:cs="Arial"/>
        </w:rPr>
        <w:t xml:space="preserve"> pełnej intronizacji Jezusa Chrystusa na Króla Polski adresowan</w:t>
      </w:r>
      <w:r w:rsidR="00E5487E" w:rsidRPr="007D0D12">
        <w:rPr>
          <w:rFonts w:ascii="Arial" w:hAnsi="Arial" w:cs="Arial"/>
        </w:rPr>
        <w:t>a</w:t>
      </w:r>
      <w:r w:rsidR="0079314D" w:rsidRPr="007D0D12">
        <w:rPr>
          <w:rFonts w:ascii="Arial" w:hAnsi="Arial" w:cs="Arial"/>
        </w:rPr>
        <w:t xml:space="preserve"> jest do właściwego organu</w:t>
      </w:r>
      <w:r w:rsidR="00813855" w:rsidRPr="007D0D12">
        <w:rPr>
          <w:rFonts w:ascii="Arial" w:hAnsi="Arial" w:cs="Arial"/>
        </w:rPr>
        <w:t>,</w:t>
      </w:r>
      <w:r w:rsidR="0079314D" w:rsidRPr="007D0D12">
        <w:rPr>
          <w:rFonts w:ascii="Arial" w:hAnsi="Arial" w:cs="Arial"/>
        </w:rPr>
        <w:t xml:space="preserve"> jakim jest Konferencja Episkopatu Polski. Petycja</w:t>
      </w:r>
      <w:r w:rsidR="00E5487E" w:rsidRPr="007D0D12">
        <w:rPr>
          <w:rFonts w:ascii="Arial" w:hAnsi="Arial" w:cs="Arial"/>
        </w:rPr>
        <w:t xml:space="preserve"> </w:t>
      </w:r>
      <w:r w:rsidR="0079314D" w:rsidRPr="007D0D12">
        <w:rPr>
          <w:rFonts w:ascii="Arial" w:hAnsi="Arial" w:cs="Arial"/>
        </w:rPr>
        <w:t xml:space="preserve">dotyczy zagadnień teologicznych do których </w:t>
      </w:r>
      <w:r w:rsidR="00804E8F" w:rsidRPr="007D0D12">
        <w:rPr>
          <w:rFonts w:ascii="Arial" w:hAnsi="Arial" w:cs="Arial"/>
        </w:rPr>
        <w:t xml:space="preserve">oceny, </w:t>
      </w:r>
      <w:r w:rsidR="0079314D" w:rsidRPr="007D0D12">
        <w:rPr>
          <w:rFonts w:ascii="Arial" w:hAnsi="Arial" w:cs="Arial"/>
        </w:rPr>
        <w:t xml:space="preserve">poparcia nie jest upoważniona Rada Miejska. Brak jest możliwości uwierzytelnienia objawień będących argumentacją w/w sprawy. </w:t>
      </w:r>
    </w:p>
    <w:p w:rsidR="0079314D" w:rsidRPr="007D0D12" w:rsidRDefault="00A25109" w:rsidP="00A25109">
      <w:pPr>
        <w:spacing w:line="360" w:lineRule="auto"/>
        <w:ind w:firstLine="708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 xml:space="preserve">Ponadto </w:t>
      </w:r>
      <w:r w:rsidR="003F2576" w:rsidRPr="007D0D12">
        <w:rPr>
          <w:rFonts w:ascii="Arial" w:hAnsi="Arial" w:cs="Arial"/>
        </w:rPr>
        <w:t xml:space="preserve">Komisja Skarg, Wniosków i Petycji zauważa, że określony przedmiot petycji nie mieści się w katalogu zadań własnych gminy określony w art. 7 </w:t>
      </w:r>
      <w:r w:rsidR="00804E8F" w:rsidRPr="007D0D12">
        <w:rPr>
          <w:rFonts w:ascii="Arial" w:hAnsi="Arial" w:cs="Arial"/>
        </w:rPr>
        <w:t xml:space="preserve"> </w:t>
      </w:r>
      <w:r w:rsidR="0079314D" w:rsidRPr="007D0D12">
        <w:rPr>
          <w:rFonts w:ascii="Arial" w:hAnsi="Arial" w:cs="Arial"/>
        </w:rPr>
        <w:t xml:space="preserve">ustawa o samorządzie terytorialnym (tj. Dz.U. z 2019 roku, poz. 506 z </w:t>
      </w:r>
      <w:proofErr w:type="spellStart"/>
      <w:r w:rsidR="0079314D" w:rsidRPr="007D0D12">
        <w:rPr>
          <w:rFonts w:ascii="Arial" w:hAnsi="Arial" w:cs="Arial"/>
        </w:rPr>
        <w:t>późn</w:t>
      </w:r>
      <w:proofErr w:type="spellEnd"/>
      <w:r w:rsidR="0079314D" w:rsidRPr="007D0D12">
        <w:rPr>
          <w:rFonts w:ascii="Arial" w:hAnsi="Arial" w:cs="Arial"/>
        </w:rPr>
        <w:t xml:space="preserve">. zm.) </w:t>
      </w:r>
      <w:r w:rsidR="003F2576" w:rsidRPr="007D0D12">
        <w:rPr>
          <w:rFonts w:ascii="Arial" w:hAnsi="Arial" w:cs="Arial"/>
        </w:rPr>
        <w:t xml:space="preserve"> oraz w art. 18 cytowanej ustawy, który w s</w:t>
      </w:r>
      <w:r w:rsidR="0079314D" w:rsidRPr="007D0D12">
        <w:rPr>
          <w:rFonts w:ascii="Arial" w:hAnsi="Arial" w:cs="Arial"/>
        </w:rPr>
        <w:t xml:space="preserve">posób szczegółowy określa katalog spraw pozostających w zakresie działania rady gminy, w którym nie znajduje się uzasadnienia do podjęcia działań nie należących do kompetencji </w:t>
      </w:r>
      <w:r w:rsidRPr="007D0D12">
        <w:rPr>
          <w:rFonts w:ascii="Arial" w:hAnsi="Arial" w:cs="Arial"/>
        </w:rPr>
        <w:t>rady</w:t>
      </w:r>
      <w:r w:rsidR="00813855" w:rsidRPr="007D0D12">
        <w:rPr>
          <w:rFonts w:ascii="Arial" w:hAnsi="Arial" w:cs="Arial"/>
        </w:rPr>
        <w:t xml:space="preserve"> gminy</w:t>
      </w:r>
      <w:r w:rsidR="00804E8F" w:rsidRPr="007D0D12">
        <w:rPr>
          <w:rFonts w:ascii="Arial" w:hAnsi="Arial" w:cs="Arial"/>
        </w:rPr>
        <w:t>.</w:t>
      </w:r>
      <w:r w:rsidRPr="007D0D12">
        <w:rPr>
          <w:rFonts w:ascii="Arial" w:hAnsi="Arial" w:cs="Arial"/>
        </w:rPr>
        <w:t xml:space="preserve"> Organ gminy</w:t>
      </w:r>
      <w:r w:rsidR="00813855" w:rsidRPr="007D0D12">
        <w:rPr>
          <w:rFonts w:ascii="Arial" w:hAnsi="Arial" w:cs="Arial"/>
        </w:rPr>
        <w:t>,</w:t>
      </w:r>
      <w:r w:rsidRPr="007D0D12">
        <w:rPr>
          <w:rFonts w:ascii="Arial" w:hAnsi="Arial" w:cs="Arial"/>
        </w:rPr>
        <w:t xml:space="preserve"> </w:t>
      </w:r>
      <w:r w:rsidR="00804E8F" w:rsidRPr="007D0D12">
        <w:rPr>
          <w:rFonts w:ascii="Arial" w:hAnsi="Arial" w:cs="Arial"/>
        </w:rPr>
        <w:t xml:space="preserve">jakim jest </w:t>
      </w:r>
      <w:r w:rsidR="00813855" w:rsidRPr="007D0D12">
        <w:rPr>
          <w:rFonts w:ascii="Arial" w:hAnsi="Arial" w:cs="Arial"/>
        </w:rPr>
        <w:t>R</w:t>
      </w:r>
      <w:r w:rsidR="00804E8F" w:rsidRPr="007D0D12">
        <w:rPr>
          <w:rFonts w:ascii="Arial" w:hAnsi="Arial" w:cs="Arial"/>
        </w:rPr>
        <w:t xml:space="preserve">ada Miejska zobowiązany jest </w:t>
      </w:r>
      <w:r w:rsidRPr="007D0D12">
        <w:rPr>
          <w:rFonts w:ascii="Arial" w:hAnsi="Arial" w:cs="Arial"/>
        </w:rPr>
        <w:t>działać zgodnie z obowiązującymi przepisami (art. 7 Konstytucji RP), mu</w:t>
      </w:r>
      <w:r w:rsidR="00804E8F" w:rsidRPr="007D0D12">
        <w:rPr>
          <w:rFonts w:ascii="Arial" w:hAnsi="Arial" w:cs="Arial"/>
        </w:rPr>
        <w:t>si</w:t>
      </w:r>
      <w:r w:rsidRPr="007D0D12">
        <w:rPr>
          <w:rFonts w:ascii="Arial" w:hAnsi="Arial" w:cs="Arial"/>
        </w:rPr>
        <w:t xml:space="preserve"> zatem przestrzegać swoich </w:t>
      </w:r>
      <w:r w:rsidRPr="007D0D12">
        <w:rPr>
          <w:rFonts w:ascii="Arial" w:hAnsi="Arial" w:cs="Arial"/>
        </w:rPr>
        <w:lastRenderedPageBreak/>
        <w:t>kompetencji. Po</w:t>
      </w:r>
      <w:r w:rsidR="0079314D" w:rsidRPr="007D0D12">
        <w:rPr>
          <w:rFonts w:ascii="Arial" w:hAnsi="Arial" w:cs="Arial"/>
        </w:rPr>
        <w:t>parcie petycji które</w:t>
      </w:r>
      <w:r w:rsidRPr="007D0D12">
        <w:rPr>
          <w:rFonts w:ascii="Arial" w:hAnsi="Arial" w:cs="Arial"/>
        </w:rPr>
        <w:t>j</w:t>
      </w:r>
      <w:r w:rsidR="0079314D" w:rsidRPr="007D0D12">
        <w:rPr>
          <w:rFonts w:ascii="Arial" w:hAnsi="Arial" w:cs="Arial"/>
        </w:rPr>
        <w:t xml:space="preserve"> adresatem jest Konferencja Episkopatu Polski wykracza poza zakres działania Rady Miejskiej.</w:t>
      </w:r>
      <w:r w:rsidR="00804E8F" w:rsidRPr="007D0D12">
        <w:rPr>
          <w:rFonts w:ascii="Arial" w:hAnsi="Arial" w:cs="Arial"/>
        </w:rPr>
        <w:t xml:space="preserve"> Ponadto </w:t>
      </w:r>
      <w:r w:rsidR="0079314D" w:rsidRPr="007D0D12">
        <w:rPr>
          <w:rFonts w:ascii="Arial" w:hAnsi="Arial" w:cs="Arial"/>
        </w:rPr>
        <w:t>zakres uwierzytelnieni</w:t>
      </w:r>
      <w:r w:rsidR="00804E8F" w:rsidRPr="007D0D12">
        <w:rPr>
          <w:rFonts w:ascii="Arial" w:hAnsi="Arial" w:cs="Arial"/>
        </w:rPr>
        <w:t>a</w:t>
      </w:r>
      <w:r w:rsidR="0079314D" w:rsidRPr="007D0D12">
        <w:rPr>
          <w:rFonts w:ascii="Arial" w:hAnsi="Arial" w:cs="Arial"/>
        </w:rPr>
        <w:t xml:space="preserve"> objawień będących argumentacją poparcia petycji nie należy do zadań Rady Miejskiej. </w:t>
      </w:r>
    </w:p>
    <w:p w:rsidR="004F303C" w:rsidRPr="007D0D12" w:rsidRDefault="00202E36" w:rsidP="004F303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7D0D12">
        <w:rPr>
          <w:rFonts w:ascii="Arial" w:hAnsi="Arial" w:cs="Arial"/>
        </w:rPr>
        <w:t>Z</w:t>
      </w:r>
      <w:r w:rsidR="004F303C" w:rsidRPr="007D0D12">
        <w:rPr>
          <w:rFonts w:ascii="Arial" w:hAnsi="Arial" w:cs="Arial"/>
        </w:rPr>
        <w:t xml:space="preserve"> uwagi na brak </w:t>
      </w:r>
      <w:r w:rsidRPr="007D0D12">
        <w:rPr>
          <w:rFonts w:ascii="Arial" w:hAnsi="Arial" w:cs="Arial"/>
        </w:rPr>
        <w:t>podstaw prawnych do podjęcia uchwały w sprawie poparcia petycji</w:t>
      </w:r>
      <w:r w:rsidR="009E3C28" w:rsidRPr="007D0D12">
        <w:rPr>
          <w:rFonts w:ascii="Arial" w:hAnsi="Arial" w:cs="Arial"/>
        </w:rPr>
        <w:t xml:space="preserve"> </w:t>
      </w:r>
      <w:r w:rsidR="009E3C28" w:rsidRPr="007D0D12">
        <w:rPr>
          <w:rFonts w:ascii="Arial" w:hAnsi="Arial" w:cs="Arial"/>
        </w:rPr>
        <w:br/>
      </w:r>
      <w:r w:rsidR="003F2576" w:rsidRPr="007D0D12">
        <w:rPr>
          <w:rFonts w:ascii="Arial" w:hAnsi="Arial" w:cs="Arial"/>
        </w:rPr>
        <w:t xml:space="preserve">o </w:t>
      </w:r>
      <w:r w:rsidR="003F2576" w:rsidRPr="007D0D12">
        <w:rPr>
          <w:rFonts w:ascii="Arial" w:hAnsi="Arial" w:cs="Arial"/>
          <w:i/>
        </w:rPr>
        <w:t>dokonanie pełnej Intronizacji Jezusa Chrystusa na Króla Polski</w:t>
      </w:r>
      <w:r w:rsidR="003F2576" w:rsidRPr="007D0D12">
        <w:rPr>
          <w:rFonts w:ascii="Arial" w:hAnsi="Arial" w:cs="Arial"/>
        </w:rPr>
        <w:t>,</w:t>
      </w:r>
      <w:r w:rsidRPr="007D0D12">
        <w:rPr>
          <w:rFonts w:ascii="Arial" w:hAnsi="Arial" w:cs="Arial"/>
        </w:rPr>
        <w:t xml:space="preserve"> Rada Miejska </w:t>
      </w:r>
      <w:r w:rsidR="00813855" w:rsidRPr="007D0D12">
        <w:rPr>
          <w:rFonts w:ascii="Arial" w:hAnsi="Arial" w:cs="Arial"/>
        </w:rPr>
        <w:t xml:space="preserve">uznała za zasadne podjęcie uchwały o nieuwzględnieniu petycji </w:t>
      </w:r>
      <w:r w:rsidR="004F303C" w:rsidRPr="007D0D12">
        <w:rPr>
          <w:rFonts w:ascii="Arial" w:hAnsi="Arial" w:cs="Arial"/>
        </w:rPr>
        <w:t>z dnia 6 grudnia 2019 r. w zakresie punktu 2.</w:t>
      </w:r>
    </w:p>
    <w:p w:rsidR="004F303C" w:rsidRPr="007D0D12" w:rsidRDefault="004F303C" w:rsidP="004F303C">
      <w:pPr>
        <w:spacing w:after="0" w:line="360" w:lineRule="auto"/>
        <w:jc w:val="both"/>
        <w:rPr>
          <w:rFonts w:ascii="Arial" w:hAnsi="Arial" w:cs="Arial"/>
          <w:u w:val="single"/>
        </w:rPr>
      </w:pPr>
    </w:p>
    <w:p w:rsidR="004F303C" w:rsidRPr="007D0D12" w:rsidRDefault="004F303C" w:rsidP="004F303C">
      <w:pPr>
        <w:spacing w:after="0"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7D0D12">
        <w:rPr>
          <w:rFonts w:ascii="Arial" w:hAnsi="Arial" w:cs="Arial"/>
          <w:i/>
          <w:sz w:val="20"/>
          <w:szCs w:val="20"/>
          <w:u w:val="single"/>
        </w:rPr>
        <w:t>Pouczenie:</w:t>
      </w:r>
    </w:p>
    <w:p w:rsidR="004F303C" w:rsidRPr="007D0D12" w:rsidRDefault="004F303C" w:rsidP="004F303C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D0D12">
        <w:rPr>
          <w:rFonts w:ascii="Arial" w:hAnsi="Arial" w:cs="Arial"/>
          <w:i/>
          <w:sz w:val="20"/>
          <w:szCs w:val="20"/>
        </w:rPr>
        <w:t>Zgodnie z art. 13 ust. 2 ustawy o petycjach</w:t>
      </w:r>
      <w:r w:rsidR="00813855" w:rsidRPr="007D0D12">
        <w:rPr>
          <w:rFonts w:ascii="Arial" w:hAnsi="Arial" w:cs="Arial"/>
          <w:i/>
          <w:sz w:val="20"/>
          <w:szCs w:val="20"/>
        </w:rPr>
        <w:t>,</w:t>
      </w:r>
      <w:r w:rsidRPr="007D0D12">
        <w:rPr>
          <w:rFonts w:ascii="Arial" w:hAnsi="Arial" w:cs="Arial"/>
          <w:i/>
          <w:sz w:val="20"/>
          <w:szCs w:val="20"/>
        </w:rPr>
        <w:t xml:space="preserve"> sposób załatwienia petycji nie może być przedmiotem skargi. </w:t>
      </w:r>
      <w:bookmarkEnd w:id="0"/>
    </w:p>
    <w:sectPr w:rsidR="004F303C" w:rsidRPr="007D0D12" w:rsidSect="00AC3EE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03C"/>
    <w:rsid w:val="00136BF6"/>
    <w:rsid w:val="00202E36"/>
    <w:rsid w:val="003F2576"/>
    <w:rsid w:val="00411EF9"/>
    <w:rsid w:val="004D1C48"/>
    <w:rsid w:val="004F303C"/>
    <w:rsid w:val="006B51AB"/>
    <w:rsid w:val="006E59AD"/>
    <w:rsid w:val="00787D1E"/>
    <w:rsid w:val="0079314D"/>
    <w:rsid w:val="007D0D12"/>
    <w:rsid w:val="00804E8F"/>
    <w:rsid w:val="00813855"/>
    <w:rsid w:val="008A1EFB"/>
    <w:rsid w:val="00920864"/>
    <w:rsid w:val="009E3C28"/>
    <w:rsid w:val="00A25109"/>
    <w:rsid w:val="00B63F2F"/>
    <w:rsid w:val="00B8628B"/>
    <w:rsid w:val="00D216E4"/>
    <w:rsid w:val="00E5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4176D"/>
  <w15:chartTrackingRefBased/>
  <w15:docId w15:val="{19952F69-4485-43CF-BB12-178F485F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F303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9</cp:revision>
  <cp:lastPrinted>2020-02-12T10:28:00Z</cp:lastPrinted>
  <dcterms:created xsi:type="dcterms:W3CDTF">2020-02-11T08:36:00Z</dcterms:created>
  <dcterms:modified xsi:type="dcterms:W3CDTF">2020-02-12T10:31:00Z</dcterms:modified>
</cp:coreProperties>
</file>