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5D037" w14:textId="46745A1A" w:rsidR="00743BF7" w:rsidRDefault="00743BF7" w:rsidP="00743BF7">
      <w:pPr>
        <w:pStyle w:val="Standard"/>
        <w:spacing w:line="36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Projekt</w:t>
      </w:r>
    </w:p>
    <w:p w14:paraId="50E7DF49" w14:textId="0858F46E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UCHWAŁA NR </w:t>
      </w:r>
      <w:r w:rsidR="001D3E14">
        <w:rPr>
          <w:rFonts w:ascii="Times New Roman" w:hAnsi="Times New Roman"/>
          <w:b/>
          <w:bCs/>
        </w:rPr>
        <w:t>………</w:t>
      </w:r>
      <w:r w:rsidR="00DC09C1">
        <w:rPr>
          <w:rFonts w:ascii="Times New Roman" w:hAnsi="Times New Roman"/>
          <w:b/>
          <w:bCs/>
        </w:rPr>
        <w:t>……..</w:t>
      </w:r>
      <w:r w:rsidR="001D3E14">
        <w:rPr>
          <w:rFonts w:ascii="Times New Roman" w:hAnsi="Times New Roman"/>
          <w:b/>
          <w:bCs/>
        </w:rPr>
        <w:t>….</w:t>
      </w:r>
    </w:p>
    <w:p w14:paraId="6A6DD12D" w14:textId="7777777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RADY MIEJSKIEJ TOMASZOWA MAZOWIECKIEGO</w:t>
      </w:r>
    </w:p>
    <w:p w14:paraId="11FEAD80" w14:textId="0F3085A7" w:rsidR="003C747F" w:rsidRDefault="002F2470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 dnia </w:t>
      </w:r>
      <w:r w:rsidR="001D3E14">
        <w:rPr>
          <w:rFonts w:ascii="Times New Roman" w:hAnsi="Times New Roman"/>
          <w:b/>
          <w:bCs/>
        </w:rPr>
        <w:t>……………….</w:t>
      </w:r>
      <w:r>
        <w:rPr>
          <w:rFonts w:ascii="Times New Roman" w:hAnsi="Times New Roman"/>
          <w:b/>
          <w:bCs/>
        </w:rPr>
        <w:t xml:space="preserve"> r.</w:t>
      </w:r>
    </w:p>
    <w:p w14:paraId="7252CE87" w14:textId="77777777" w:rsidR="003C747F" w:rsidRDefault="003C747F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</w:p>
    <w:p w14:paraId="64BCD759" w14:textId="1156B901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 sprawie zatwierdzenia projektu konkursowego „Tomaszowskie Centrum Usług</w:t>
      </w:r>
      <w:r w:rsidR="001D3E1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Społecznych</w:t>
      </w:r>
      <w:r w:rsidR="001D3E14">
        <w:rPr>
          <w:rFonts w:ascii="Times New Roman" w:hAnsi="Times New Roman"/>
          <w:b/>
          <w:bCs/>
        </w:rPr>
        <w:t> II</w:t>
      </w:r>
      <w:r>
        <w:rPr>
          <w:rFonts w:ascii="Times New Roman" w:hAnsi="Times New Roman"/>
          <w:b/>
          <w:bCs/>
        </w:rPr>
        <w:t>” realizowanego w ramach Regionalnego Programu Operacyjnego</w:t>
      </w:r>
      <w:r w:rsidR="001D3E1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Województwa Łódzkiego </w:t>
      </w:r>
      <w:r w:rsidR="001D3E14">
        <w:rPr>
          <w:rFonts w:ascii="Times New Roman" w:hAnsi="Times New Roman"/>
          <w:b/>
          <w:bCs/>
        </w:rPr>
        <w:t xml:space="preserve">na lata </w:t>
      </w:r>
      <w:r>
        <w:rPr>
          <w:rFonts w:ascii="Times New Roman" w:hAnsi="Times New Roman"/>
          <w:b/>
          <w:bCs/>
        </w:rPr>
        <w:t>2014-2020</w:t>
      </w:r>
    </w:p>
    <w:p w14:paraId="047D3FF8" w14:textId="77777777" w:rsid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E0FE46F" w14:textId="4F5EA4BB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>Na podstawie art. 18 ust. 2 pkt 15 ustawy z dnia 8 marca 1990 r. o samorządzie gminnym</w:t>
      </w:r>
      <w:r w:rsidR="001D3E14" w:rsidRP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(Dz. U. z</w:t>
      </w:r>
      <w:r w:rsidR="00117EEA">
        <w:rPr>
          <w:rFonts w:ascii="Times New Roman" w:hAnsi="Times New Roman"/>
        </w:rPr>
        <w:t> </w:t>
      </w:r>
      <w:r w:rsidR="0062074B" w:rsidRPr="0062074B">
        <w:rPr>
          <w:rFonts w:ascii="Times New Roman" w:hAnsi="Times New Roman"/>
        </w:rPr>
        <w:t>2019</w:t>
      </w:r>
      <w:r w:rsidR="00117EEA">
        <w:rPr>
          <w:rFonts w:ascii="Times New Roman" w:hAnsi="Times New Roman"/>
        </w:rPr>
        <w:t xml:space="preserve"> </w:t>
      </w:r>
      <w:r w:rsidR="0062074B">
        <w:rPr>
          <w:rFonts w:ascii="Times New Roman" w:hAnsi="Times New Roman"/>
        </w:rPr>
        <w:t>r</w:t>
      </w:r>
      <w:r w:rsidR="0062074B" w:rsidRPr="0062074B">
        <w:rPr>
          <w:rFonts w:ascii="Times New Roman" w:hAnsi="Times New Roman"/>
        </w:rPr>
        <w:t>.</w:t>
      </w:r>
      <w:r w:rsidR="0062074B">
        <w:rPr>
          <w:rFonts w:ascii="Times New Roman" w:hAnsi="Times New Roman"/>
        </w:rPr>
        <w:t xml:space="preserve"> poz. 506, 1309, </w:t>
      </w:r>
      <w:r w:rsidR="007E1E6D">
        <w:rPr>
          <w:rFonts w:ascii="Times New Roman" w:hAnsi="Times New Roman"/>
        </w:rPr>
        <w:t>1571,</w:t>
      </w:r>
      <w:r w:rsidR="0062074B">
        <w:rPr>
          <w:rFonts w:ascii="Times New Roman" w:hAnsi="Times New Roman"/>
        </w:rPr>
        <w:t xml:space="preserve"> 1696</w:t>
      </w:r>
      <w:r w:rsidR="007E1E6D">
        <w:rPr>
          <w:rFonts w:ascii="Times New Roman" w:hAnsi="Times New Roman"/>
        </w:rPr>
        <w:t xml:space="preserve"> i </w:t>
      </w:r>
      <w:r w:rsidR="0062074B">
        <w:rPr>
          <w:rFonts w:ascii="Times New Roman" w:hAnsi="Times New Roman"/>
        </w:rPr>
        <w:t>181</w:t>
      </w:r>
      <w:r w:rsidR="007E1E6D">
        <w:rPr>
          <w:rFonts w:ascii="Times New Roman" w:hAnsi="Times New Roman"/>
        </w:rPr>
        <w:t>5</w:t>
      </w:r>
      <w:r w:rsidRPr="001D3E14">
        <w:rPr>
          <w:rFonts w:ascii="Times New Roman" w:hAnsi="Times New Roman"/>
        </w:rPr>
        <w:t>), art. 17 ust. 2 pkt 4 ustawy z dnia 12</w:t>
      </w:r>
      <w:r w:rsidR="00B05B25">
        <w:rPr>
          <w:rFonts w:ascii="Times New Roman" w:hAnsi="Times New Roman"/>
        </w:rPr>
        <w:t> </w:t>
      </w:r>
      <w:r w:rsidRPr="001D3E14">
        <w:rPr>
          <w:rFonts w:ascii="Times New Roman" w:hAnsi="Times New Roman"/>
        </w:rPr>
        <w:t>marca 2004</w:t>
      </w:r>
      <w:r w:rsidR="001D3E14">
        <w:rPr>
          <w:rFonts w:ascii="Times New Roman" w:hAnsi="Times New Roman"/>
        </w:rPr>
        <w:t> </w:t>
      </w:r>
      <w:r w:rsidRPr="001D3E14">
        <w:rPr>
          <w:rFonts w:ascii="Times New Roman" w:hAnsi="Times New Roman"/>
        </w:rPr>
        <w:t xml:space="preserve">r. </w:t>
      </w:r>
      <w:r w:rsidR="007E1E6D">
        <w:rPr>
          <w:rFonts w:ascii="Times New Roman" w:hAnsi="Times New Roman"/>
        </w:rPr>
        <w:br/>
      </w:r>
      <w:r w:rsidRPr="001D3E14">
        <w:rPr>
          <w:rFonts w:ascii="Times New Roman" w:hAnsi="Times New Roman"/>
        </w:rPr>
        <w:t xml:space="preserve">o pomocy społecznej (Dz. U. z </w:t>
      </w:r>
      <w:hyperlink r:id="rId6" w:anchor="/act/17087802/2614386?directHit=true&amp;directHitQuery=Ustawa%20o%20pomocy%20spo%C5%82ecznej" w:history="1">
        <w:r w:rsidR="0062074B" w:rsidRPr="00B05B25">
          <w:rPr>
            <w:rStyle w:val="Hipercze"/>
            <w:color w:val="auto"/>
            <w:u w:val="none"/>
          </w:rPr>
          <w:t>2019</w:t>
        </w:r>
        <w:r w:rsidR="00117EEA">
          <w:rPr>
            <w:rStyle w:val="Hipercze"/>
            <w:color w:val="auto"/>
            <w:u w:val="none"/>
          </w:rPr>
          <w:t xml:space="preserve"> </w:t>
        </w:r>
        <w:r w:rsidR="0062074B" w:rsidRPr="00B05B25">
          <w:rPr>
            <w:rStyle w:val="Hipercze"/>
            <w:color w:val="auto"/>
            <w:u w:val="none"/>
          </w:rPr>
          <w:t>r. poz. 1507</w:t>
        </w:r>
      </w:hyperlink>
      <w:r w:rsidR="0062074B" w:rsidRPr="00B05B25">
        <w:t>,</w:t>
      </w:r>
      <w:r w:rsidR="0062074B">
        <w:rPr>
          <w:rFonts w:ascii="Times New Roman" w:hAnsi="Times New Roman"/>
        </w:rPr>
        <w:t xml:space="preserve"> 1622</w:t>
      </w:r>
      <w:r w:rsidRPr="001D3E14">
        <w:rPr>
          <w:rFonts w:ascii="Times New Roman" w:hAnsi="Times New Roman"/>
        </w:rPr>
        <w:t xml:space="preserve">, </w:t>
      </w:r>
      <w:r w:rsidR="0062074B">
        <w:rPr>
          <w:rFonts w:ascii="Times New Roman" w:hAnsi="Times New Roman"/>
        </w:rPr>
        <w:t>1690</w:t>
      </w:r>
      <w:r w:rsidRPr="001D3E14">
        <w:rPr>
          <w:rFonts w:ascii="Times New Roman" w:hAnsi="Times New Roman"/>
        </w:rPr>
        <w:t>,</w:t>
      </w:r>
      <w:r w:rsidR="00F74113">
        <w:rPr>
          <w:rFonts w:ascii="Times New Roman" w:hAnsi="Times New Roman"/>
        </w:rPr>
        <w:t xml:space="preserve"> 1818 i</w:t>
      </w:r>
      <w:r w:rsidRPr="001D3E14">
        <w:rPr>
          <w:rFonts w:ascii="Times New Roman" w:hAnsi="Times New Roman"/>
        </w:rPr>
        <w:t xml:space="preserve"> </w:t>
      </w:r>
      <w:r w:rsidR="00B05B25">
        <w:rPr>
          <w:rFonts w:ascii="Times New Roman" w:hAnsi="Times New Roman"/>
        </w:rPr>
        <w:t>2473</w:t>
      </w:r>
      <w:r w:rsidRPr="001D3E14">
        <w:rPr>
          <w:rFonts w:ascii="Times New Roman" w:hAnsi="Times New Roman"/>
        </w:rPr>
        <w:t>) Rada Miejska Tomaszowa Mazowieckiego uchwala, co następuje:</w:t>
      </w:r>
    </w:p>
    <w:p w14:paraId="22BB6153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50A24E7C" w14:textId="67D6FC87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>§ 1.</w:t>
      </w:r>
      <w:r w:rsidRPr="001D3E14">
        <w:rPr>
          <w:rFonts w:ascii="Times New Roman" w:hAnsi="Times New Roman"/>
        </w:rPr>
        <w:t xml:space="preserve"> Zatwierdza się projekt pod nazwą „Tomaszowskie Centrum Usług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Społecznych</w:t>
      </w:r>
      <w:r w:rsidR="001D3E14">
        <w:rPr>
          <w:rFonts w:ascii="Times New Roman" w:hAnsi="Times New Roman"/>
        </w:rPr>
        <w:t> II</w:t>
      </w:r>
      <w:r w:rsidRPr="001D3E14">
        <w:rPr>
          <w:rFonts w:ascii="Times New Roman" w:hAnsi="Times New Roman"/>
        </w:rPr>
        <w:t>” realizowany w ramach Regionalnego Programu Operacyjnego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 xml:space="preserve">Województwa Łódzkiego </w:t>
      </w:r>
      <w:r w:rsidR="001D3E14">
        <w:rPr>
          <w:rFonts w:ascii="Times New Roman" w:hAnsi="Times New Roman"/>
        </w:rPr>
        <w:t xml:space="preserve">na lata </w:t>
      </w:r>
      <w:r w:rsidRPr="001D3E14">
        <w:rPr>
          <w:rFonts w:ascii="Times New Roman" w:hAnsi="Times New Roman"/>
        </w:rPr>
        <w:t>2014-2020, którego realizatorem jest Miejski Ośrodek Pomocy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Społecznej w Tomaszowie Mazowieckim</w:t>
      </w:r>
      <w:r w:rsidR="007E1E6D">
        <w:rPr>
          <w:rFonts w:ascii="Times New Roman" w:hAnsi="Times New Roman"/>
        </w:rPr>
        <w:t>, w brzmieniu określonym w załączniku do niniejszej uchwały.</w:t>
      </w:r>
    </w:p>
    <w:p w14:paraId="7DA9DD75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5106664" w14:textId="671E096E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2. </w:t>
      </w:r>
      <w:r w:rsidRPr="001D3E14">
        <w:rPr>
          <w:rFonts w:ascii="Times New Roman" w:hAnsi="Times New Roman"/>
        </w:rPr>
        <w:t>Wykonanie uchwały powierza się Prezydentowi Miasta Tomaszowa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Mazowieckiego.</w:t>
      </w:r>
    </w:p>
    <w:p w14:paraId="1134EE5C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D4F92A4" w14:textId="2ABF6FBB" w:rsidR="003C747F" w:rsidRPr="001D3E14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3. </w:t>
      </w:r>
      <w:r w:rsidRPr="001D3E14">
        <w:rPr>
          <w:rFonts w:ascii="Times New Roman" w:hAnsi="Times New Roman"/>
        </w:rPr>
        <w:t>Uchwała podlega ogłoszeniu poprzez umieszczenie na tablicy ogłoszeń oraz</w:t>
      </w:r>
      <w:r w:rsidR="001D3E14">
        <w:rPr>
          <w:rFonts w:ascii="Times New Roman" w:hAnsi="Times New Roman"/>
        </w:rPr>
        <w:t xml:space="preserve"> </w:t>
      </w:r>
      <w:r w:rsidRPr="001D3E14">
        <w:rPr>
          <w:rFonts w:ascii="Times New Roman" w:hAnsi="Times New Roman"/>
        </w:rPr>
        <w:t>na stronie internetowej Urzędu Miasta Tomaszowa Mazowieckiego.</w:t>
      </w:r>
    </w:p>
    <w:p w14:paraId="40B94DE8" w14:textId="77777777" w:rsidR="003C747F" w:rsidRPr="001D3E14" w:rsidRDefault="003C747F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FEE9D31" w14:textId="78B17BEC" w:rsidR="003C747F" w:rsidRDefault="002F2470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1D3E14">
        <w:rPr>
          <w:rFonts w:ascii="Times New Roman" w:hAnsi="Times New Roman"/>
        </w:rPr>
        <w:tab/>
      </w:r>
      <w:r w:rsidRPr="001D3E14">
        <w:rPr>
          <w:rFonts w:ascii="Times New Roman" w:hAnsi="Times New Roman"/>
          <w:b/>
          <w:bCs/>
        </w:rPr>
        <w:t xml:space="preserve">§ 4. </w:t>
      </w:r>
      <w:r w:rsidRPr="001D3E14">
        <w:rPr>
          <w:rFonts w:ascii="Times New Roman" w:hAnsi="Times New Roman"/>
        </w:rPr>
        <w:t>Uchwała wchodzi w życie z dniem podjęcia.</w:t>
      </w:r>
    </w:p>
    <w:p w14:paraId="4BEBFCD4" w14:textId="2557BA95" w:rsidR="00743BF7" w:rsidRDefault="00743BF7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319DB315" w14:textId="26E0F30F" w:rsidR="000130E9" w:rsidRDefault="000130E9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1ED93E93" w14:textId="77777777" w:rsidR="0043034A" w:rsidRDefault="0043034A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71A4F6D1" w14:textId="09EBF503" w:rsidR="00743BF7" w:rsidRDefault="00743BF7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14A1CB3" w14:textId="77777777" w:rsidR="000130E9" w:rsidRDefault="000130E9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0028ECE1" w14:textId="77777777" w:rsidR="00743BF7" w:rsidRPr="0043034A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p w14:paraId="3D14251E" w14:textId="77777777" w:rsidR="00743BF7" w:rsidRPr="0043034A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 xml:space="preserve"> Projekt sporządził </w:t>
      </w:r>
    </w:p>
    <w:p w14:paraId="230A3A0A" w14:textId="77777777" w:rsidR="000130E9" w:rsidRPr="0043034A" w:rsidRDefault="000130E9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8E0BE46" w14:textId="0F4242C1" w:rsidR="00743BF7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C07A62C" w14:textId="77777777" w:rsidR="0043034A" w:rsidRPr="0043034A" w:rsidRDefault="0043034A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0F06B81" w14:textId="77777777" w:rsidR="00743BF7" w:rsidRPr="0043034A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259192A" w14:textId="77777777" w:rsidR="00743BF7" w:rsidRPr="0043034A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 xml:space="preserve">…………………………………………….. </w:t>
      </w:r>
    </w:p>
    <w:p w14:paraId="3F275047" w14:textId="77777777" w:rsidR="00743BF7" w:rsidRPr="0043034A" w:rsidRDefault="00743BF7" w:rsidP="00743BF7">
      <w:pPr>
        <w:tabs>
          <w:tab w:val="left" w:pos="851"/>
          <w:tab w:val="left" w:pos="1276"/>
        </w:tabs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3034A">
        <w:rPr>
          <w:rFonts w:ascii="Times New Roman" w:hAnsi="Times New Roman" w:cs="Times New Roman"/>
          <w:sz w:val="22"/>
          <w:szCs w:val="22"/>
        </w:rPr>
        <w:t xml:space="preserve">Projekt zaopiniował pod względem prawnym </w:t>
      </w:r>
    </w:p>
    <w:p w14:paraId="7EA6925A" w14:textId="77777777" w:rsidR="0078479D" w:rsidRDefault="0078479D" w:rsidP="0078479D">
      <w:pPr>
        <w:pStyle w:val="Standard"/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UZASADNIENIE</w:t>
      </w:r>
    </w:p>
    <w:p w14:paraId="5749736A" w14:textId="77777777" w:rsidR="0078479D" w:rsidRDefault="0078479D" w:rsidP="0078479D">
      <w:pPr>
        <w:pStyle w:val="Standard"/>
        <w:spacing w:line="360" w:lineRule="auto"/>
        <w:rPr>
          <w:rFonts w:ascii="Times New Roman" w:hAnsi="Times New Roman"/>
          <w:b/>
          <w:bCs/>
        </w:rPr>
      </w:pPr>
    </w:p>
    <w:p w14:paraId="37DD98ED" w14:textId="77777777" w:rsidR="0078479D" w:rsidRDefault="0078479D" w:rsidP="0078479D">
      <w:pPr>
        <w:pStyle w:val="Standard"/>
        <w:spacing w:line="360" w:lineRule="auto"/>
        <w:rPr>
          <w:rFonts w:ascii="Times New Roman" w:hAnsi="Times New Roman"/>
          <w:b/>
          <w:bCs/>
        </w:rPr>
      </w:pPr>
    </w:p>
    <w:p w14:paraId="4B4099C2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 projektu uchwały w sprawie zatwierdzenia projektu konkursowego „Tomaszowskie Centrum Usług Społecznych II” realizowanego w ramach Regionalnego Programu Operacyjnego Województwa Łódzkiego na lata 2014-2020</w:t>
      </w:r>
    </w:p>
    <w:p w14:paraId="08578344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20538EBD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4097A3A1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Załączona uchwała stanowi akt zatwierdzający do realizacji projektu „Tomaszowskie Centrum Usług Społecznych II”, który Miejski Ośrodek Pomocy Społecznej zamierza realizować </w:t>
      </w:r>
      <w:r>
        <w:rPr>
          <w:rFonts w:ascii="Times New Roman" w:hAnsi="Times New Roman"/>
        </w:rPr>
        <w:br/>
        <w:t>na mocy nawiązanego partnerstwa między Miastem Tomaszów Mazowiecki, Powiatem Tomaszowskim, Gminą Tomaszów Mazowiecki i Powiatowym Stowarzyszeniem Emerytów, Rencistów i Inwalidów w Tomaszowie Mazowieckim.</w:t>
      </w:r>
    </w:p>
    <w:p w14:paraId="146D2F75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Wykonanie projektu współfinansowane będzie ze środków Europejskiego Funduszu Społecznego. Zdania projektu mieszczą się w osi priorytetowej IX Włączenie społeczne; działanie IX.2 Usługi </w:t>
      </w:r>
      <w:r>
        <w:rPr>
          <w:rFonts w:ascii="Times New Roman" w:hAnsi="Times New Roman"/>
        </w:rPr>
        <w:br/>
        <w:t>na rzecz osób zagrożonych ubóstwem lub wykluczeniem społecznym; poddziałanie IX.2.1 Usługi społeczne i zdrowotne.</w:t>
      </w:r>
    </w:p>
    <w:p w14:paraId="3BC2586C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Głównym celem projektu jest rozwój usług medyczno-opiekuńczych dla osób niesamodzielnych, starszych, z niepełnosprawnościami, służących zaspokojeniu rosnących potrzeb wynikających z niesamodzielności w wymiarze społecznym oraz poprawa </w:t>
      </w:r>
      <w:r>
        <w:rPr>
          <w:rFonts w:ascii="Times New Roman" w:hAnsi="Times New Roman"/>
        </w:rPr>
        <w:br/>
        <w:t>dostępu i wzrost jakości świadczonych usług.</w:t>
      </w:r>
    </w:p>
    <w:p w14:paraId="29C6F490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W ramach projektu wsparciem zostanie objęta grupa 1363 osób z terenu miasta i gminy Tomaszów Mazowiecki oraz powiatu tomaszowskiego, którzy będą mogli skorzystać z różnego rodzaju wsparcia, co przyczyni się do poprawy dostępności i jakości usług społecznych ograniczając ubóstwo i wykluczenie społeczne osób niesamodzielnych oraz osób z ich otoczenia. </w:t>
      </w:r>
    </w:p>
    <w:p w14:paraId="50A0FD2C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Działania realizowane w niniejszym projekcie stanowią również kontynuacje zadań wykonywanych od 2018 roku</w:t>
      </w:r>
      <w:r w:rsidRPr="002F19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ramach projektu „Tomaszowskie Centrum Usług Społecznych” oraz zabezpieczenie finasowania świadczonych usług społecznych z środków zewnętrznych do czerwca 2023 roku.</w:t>
      </w:r>
    </w:p>
    <w:p w14:paraId="4B1D580D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Zatwierdzenie projektu przez właściwy organ stanowiący jest warunkiem jego realizacji, </w:t>
      </w:r>
      <w:r>
        <w:rPr>
          <w:rFonts w:ascii="Times New Roman" w:hAnsi="Times New Roman"/>
        </w:rPr>
        <w:br/>
        <w:t>z tego też względu niniejsza uchwała została przedłożona do zatwierdzenia.</w:t>
      </w:r>
    </w:p>
    <w:p w14:paraId="1A2A8E61" w14:textId="45D3E5F6" w:rsidR="00743BF7" w:rsidRDefault="00743BF7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D29F458" w14:textId="2B61ED8F" w:rsidR="0078479D" w:rsidRDefault="0078479D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66E35E9D" w14:textId="3BB19ACE" w:rsidR="0078479D" w:rsidRDefault="0078479D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278CAEA6" w14:textId="5B14D9AA" w:rsidR="0078479D" w:rsidRDefault="0078479D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49EF33E9" w14:textId="78A753B9" w:rsidR="0078479D" w:rsidRDefault="0078479D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33AEDD35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Załącznik do Uchwały Nr …./…./2020</w:t>
      </w:r>
    </w:p>
    <w:p w14:paraId="56690B53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Rady Miejskiej Tomaszowa Mazowieckiego</w:t>
      </w:r>
    </w:p>
    <w:p w14:paraId="16E45D86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z dnia ……………………… 2020 r.</w:t>
      </w:r>
    </w:p>
    <w:p w14:paraId="51E4A682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4BD4B858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3AB0F01F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30F89B2C" w14:textId="77777777" w:rsidR="0078479D" w:rsidRDefault="0078479D" w:rsidP="0078479D">
      <w:pPr>
        <w:ind w:left="3686"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4C65AC84" w14:textId="77777777" w:rsidR="0078479D" w:rsidRDefault="0078479D" w:rsidP="0078479D">
      <w:pPr>
        <w:ind w:left="3686" w:firstLine="708"/>
        <w:jc w:val="center"/>
        <w:rPr>
          <w:rFonts w:ascii="Times New Roman" w:hAnsi="Times New Roman" w:cs="Times New Roman"/>
          <w:sz w:val="52"/>
          <w:szCs w:val="52"/>
        </w:rPr>
      </w:pPr>
    </w:p>
    <w:p w14:paraId="7398335E" w14:textId="77777777" w:rsidR="0078479D" w:rsidRPr="006A786B" w:rsidRDefault="0078479D" w:rsidP="0078479D">
      <w:pPr>
        <w:ind w:left="3686" w:firstLine="708"/>
        <w:jc w:val="center"/>
        <w:rPr>
          <w:rFonts w:ascii="Times New Roman" w:hAnsi="Times New Roman" w:cs="Times New Roman"/>
          <w:sz w:val="52"/>
          <w:szCs w:val="52"/>
        </w:rPr>
      </w:pPr>
    </w:p>
    <w:p w14:paraId="30F7A12C" w14:textId="77777777" w:rsidR="0078479D" w:rsidRDefault="0078479D" w:rsidP="0078479D">
      <w:pPr>
        <w:pStyle w:val="Standard"/>
        <w:spacing w:line="360" w:lineRule="auto"/>
        <w:jc w:val="both"/>
        <w:rPr>
          <w:rFonts w:ascii="Times New Roman" w:hAnsi="Times New Roman"/>
        </w:rPr>
      </w:pPr>
    </w:p>
    <w:p w14:paraId="26EEF0EC" w14:textId="77777777" w:rsidR="0078479D" w:rsidRDefault="0078479D" w:rsidP="0078479D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6A786B">
        <w:rPr>
          <w:rFonts w:ascii="Times New Roman" w:hAnsi="Times New Roman" w:cs="Times New Roman"/>
          <w:sz w:val="52"/>
          <w:szCs w:val="52"/>
        </w:rPr>
        <w:t xml:space="preserve">Projekt </w:t>
      </w:r>
      <w:r>
        <w:rPr>
          <w:rFonts w:ascii="Times New Roman" w:hAnsi="Times New Roman" w:cs="Times New Roman"/>
          <w:sz w:val="52"/>
          <w:szCs w:val="52"/>
        </w:rPr>
        <w:t xml:space="preserve">konkursowy </w:t>
      </w:r>
      <w:r w:rsidRPr="006A786B">
        <w:rPr>
          <w:rFonts w:ascii="Times New Roman" w:hAnsi="Times New Roman" w:cs="Times New Roman"/>
          <w:sz w:val="52"/>
          <w:szCs w:val="52"/>
        </w:rPr>
        <w:t>„</w:t>
      </w:r>
      <w:r>
        <w:rPr>
          <w:rFonts w:ascii="Times New Roman" w:hAnsi="Times New Roman" w:cs="Times New Roman"/>
          <w:sz w:val="52"/>
          <w:szCs w:val="52"/>
        </w:rPr>
        <w:t>Tomaszowskie Centrum Usług Społecznych II</w:t>
      </w:r>
      <w:r w:rsidRPr="006A786B">
        <w:rPr>
          <w:rFonts w:ascii="Times New Roman" w:hAnsi="Times New Roman" w:cs="Times New Roman"/>
          <w:sz w:val="52"/>
          <w:szCs w:val="52"/>
        </w:rPr>
        <w:t xml:space="preserve">” </w:t>
      </w:r>
    </w:p>
    <w:p w14:paraId="379D62B4" w14:textId="77777777" w:rsidR="0078479D" w:rsidRDefault="0078479D" w:rsidP="0078479D">
      <w:pPr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realizowany</w:t>
      </w:r>
      <w:r w:rsidRPr="006A786B">
        <w:rPr>
          <w:rFonts w:ascii="Times New Roman" w:hAnsi="Times New Roman" w:cs="Times New Roman"/>
          <w:sz w:val="52"/>
          <w:szCs w:val="52"/>
        </w:rPr>
        <w:t xml:space="preserve"> w ramach </w:t>
      </w:r>
    </w:p>
    <w:p w14:paraId="2BE06C7B" w14:textId="77777777" w:rsidR="0078479D" w:rsidRPr="006A786B" w:rsidRDefault="0078479D" w:rsidP="0078479D">
      <w:pPr>
        <w:spacing w:line="360" w:lineRule="auto"/>
        <w:jc w:val="center"/>
        <w:rPr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Regionalnego Programu O</w:t>
      </w:r>
      <w:r w:rsidRPr="006A786B">
        <w:rPr>
          <w:rFonts w:ascii="Times New Roman" w:hAnsi="Times New Roman" w:cs="Times New Roman"/>
          <w:sz w:val="52"/>
          <w:szCs w:val="52"/>
        </w:rPr>
        <w:t>peracyjnego Województwa Łódzkiego 2014-2020</w:t>
      </w:r>
    </w:p>
    <w:p w14:paraId="5BAE8366" w14:textId="77777777" w:rsidR="0078479D" w:rsidRDefault="0078479D" w:rsidP="0078479D">
      <w:pPr>
        <w:tabs>
          <w:tab w:val="left" w:pos="1418"/>
        </w:tabs>
      </w:pPr>
    </w:p>
    <w:p w14:paraId="4643D77E" w14:textId="77777777" w:rsidR="0078479D" w:rsidRPr="001D3E14" w:rsidRDefault="0078479D" w:rsidP="001D3E14">
      <w:pPr>
        <w:pStyle w:val="Standard"/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78479D" w:rsidRPr="001D3E1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8097E" w14:textId="77777777" w:rsidR="003B35C1" w:rsidRDefault="003B35C1">
      <w:r>
        <w:separator/>
      </w:r>
    </w:p>
  </w:endnote>
  <w:endnote w:type="continuationSeparator" w:id="0">
    <w:p w14:paraId="384C97E0" w14:textId="77777777" w:rsidR="003B35C1" w:rsidRDefault="003B3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oto Sans CJK SC">
    <w:altName w:val="Calibri"/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659EF9" w14:textId="77777777" w:rsidR="003B35C1" w:rsidRDefault="003B35C1">
      <w:r>
        <w:rPr>
          <w:color w:val="000000"/>
        </w:rPr>
        <w:separator/>
      </w:r>
    </w:p>
  </w:footnote>
  <w:footnote w:type="continuationSeparator" w:id="0">
    <w:p w14:paraId="637208F5" w14:textId="77777777" w:rsidR="003B35C1" w:rsidRDefault="003B3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47F"/>
    <w:rsid w:val="000130E9"/>
    <w:rsid w:val="00117EEA"/>
    <w:rsid w:val="00133014"/>
    <w:rsid w:val="001D3E14"/>
    <w:rsid w:val="002F2470"/>
    <w:rsid w:val="003B35C1"/>
    <w:rsid w:val="003C747F"/>
    <w:rsid w:val="0043034A"/>
    <w:rsid w:val="004B216A"/>
    <w:rsid w:val="0062074B"/>
    <w:rsid w:val="00742D75"/>
    <w:rsid w:val="00743BF7"/>
    <w:rsid w:val="0078479D"/>
    <w:rsid w:val="007E1E6D"/>
    <w:rsid w:val="008B7A08"/>
    <w:rsid w:val="009175F8"/>
    <w:rsid w:val="00AE6AC6"/>
    <w:rsid w:val="00B05B25"/>
    <w:rsid w:val="00C02265"/>
    <w:rsid w:val="00DC09C1"/>
    <w:rsid w:val="00EC54AE"/>
    <w:rsid w:val="00F7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50288"/>
  <w15:docId w15:val="{EE7F4D49-5535-4F93-8ADA-7BEA51E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uiPriority w:val="99"/>
    <w:semiHidden/>
    <w:unhideWhenUsed/>
    <w:rsid w:val="006207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Goździk</dc:creator>
  <cp:lastModifiedBy>Michał Goździk</cp:lastModifiedBy>
  <cp:revision>6</cp:revision>
  <cp:lastPrinted>2020-02-18T09:42:00Z</cp:lastPrinted>
  <dcterms:created xsi:type="dcterms:W3CDTF">2020-02-14T09:45:00Z</dcterms:created>
  <dcterms:modified xsi:type="dcterms:W3CDTF">2020-02-19T06:33:00Z</dcterms:modified>
</cp:coreProperties>
</file>