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EF1C77">
        <w:rPr>
          <w:b/>
          <w:color w:val="000000"/>
          <w:sz w:val="22"/>
          <w:szCs w:val="22"/>
        </w:rPr>
        <w:t>38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EF1C77">
        <w:rPr>
          <w:sz w:val="22"/>
          <w:szCs w:val="22"/>
        </w:rPr>
        <w:t>3</w:t>
      </w:r>
      <w:r w:rsidR="00473D50">
        <w:rPr>
          <w:sz w:val="22"/>
          <w:szCs w:val="22"/>
        </w:rPr>
        <w:t>1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EF1C77">
        <w:rPr>
          <w:sz w:val="22"/>
          <w:szCs w:val="22"/>
        </w:rPr>
        <w:t>8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EF1C77" w:rsidRPr="0062490A" w:rsidRDefault="00EF1C77" w:rsidP="00EF1C77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EF1C77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Tomaszowskie Towarzystwo Budownictwa Społecznego Sp. z o.o.</w:t>
      </w:r>
    </w:p>
    <w:p w:rsidR="00EF1C77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Majowa 15</w:t>
      </w:r>
    </w:p>
    <w:p w:rsidR="00EF1C77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</w:p>
    <w:p w:rsidR="00EF1C77" w:rsidRPr="0062490A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EF1C77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Dominik Cieślik</w:t>
      </w:r>
    </w:p>
    <w:p w:rsidR="00EF1C77" w:rsidRPr="0040571D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>
        <w:rPr>
          <w:sz w:val="22"/>
          <w:szCs w:val="22"/>
        </w:rPr>
        <w:t>Łódzka 98A</w:t>
      </w:r>
    </w:p>
    <w:p w:rsidR="00EF1C77" w:rsidRPr="0040571D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97-300 Piotrków Tryb.</w:t>
      </w:r>
    </w:p>
    <w:p w:rsidR="00EF1C77" w:rsidRPr="007724BD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EF1C77" w:rsidRPr="0062490A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EF1C77" w:rsidRPr="000B4719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Przebudowa złącza kablowego ZKSN 15Kv, złącza kablowego </w:t>
      </w:r>
      <w:proofErr w:type="spellStart"/>
      <w:r>
        <w:rPr>
          <w:sz w:val="22"/>
          <w:szCs w:val="22"/>
        </w:rPr>
        <w:t>nN</w:t>
      </w:r>
      <w:proofErr w:type="spellEnd"/>
      <w:r>
        <w:rPr>
          <w:sz w:val="22"/>
          <w:szCs w:val="22"/>
        </w:rPr>
        <w:t xml:space="preserve"> 0,4Kv oraz rozdzielni oświetlenia ulic ROU w Tomaszowie Mazowieckim przy ul. Barlickiego 10/12</w:t>
      </w:r>
    </w:p>
    <w:p w:rsidR="00EF1C77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EF1C77" w:rsidRPr="0062490A" w:rsidRDefault="00EF1C77" w:rsidP="00EF1C77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EF1C77" w:rsidRPr="00464D07" w:rsidRDefault="00EF1C77" w:rsidP="00EF1C77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230/1 i 230/4 w obrębie 9, </w:t>
      </w:r>
      <w:r w:rsidRPr="00464D07">
        <w:rPr>
          <w:rFonts w:eastAsia="Arial Unicode MS"/>
          <w:bCs/>
          <w:color w:val="000000"/>
          <w:sz w:val="22"/>
          <w:szCs w:val="22"/>
        </w:rPr>
        <w:t>poło</w:t>
      </w:r>
      <w:r>
        <w:rPr>
          <w:rFonts w:eastAsia="Arial Unicode MS"/>
          <w:bCs/>
          <w:color w:val="000000"/>
          <w:sz w:val="22"/>
          <w:szCs w:val="22"/>
        </w:rPr>
        <w:t xml:space="preserve">żone 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EF1C77" w:rsidRDefault="00EF1C77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AA62AC">
        <w:rPr>
          <w:sz w:val="22"/>
          <w:szCs w:val="22"/>
        </w:rPr>
        <w:t xml:space="preserve"> </w:t>
      </w:r>
      <w:bookmarkStart w:id="0" w:name="_GoBack"/>
      <w:r w:rsidR="00AA62AC" w:rsidRPr="00AA62AC">
        <w:rPr>
          <w:b/>
          <w:sz w:val="22"/>
          <w:szCs w:val="22"/>
        </w:rPr>
        <w:t>04.02.2020r.</w:t>
      </w:r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070F0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3D50"/>
    <w:rsid w:val="004753A7"/>
    <w:rsid w:val="004A447D"/>
    <w:rsid w:val="004D49FC"/>
    <w:rsid w:val="004F2A15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02BD"/>
    <w:rsid w:val="00A05D2A"/>
    <w:rsid w:val="00A20BE7"/>
    <w:rsid w:val="00A41371"/>
    <w:rsid w:val="00A4473E"/>
    <w:rsid w:val="00A468FA"/>
    <w:rsid w:val="00A47CBA"/>
    <w:rsid w:val="00A65C59"/>
    <w:rsid w:val="00A92A22"/>
    <w:rsid w:val="00AA3AF1"/>
    <w:rsid w:val="00AA62AC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0DF6"/>
    <w:rsid w:val="00EB2709"/>
    <w:rsid w:val="00EB49CC"/>
    <w:rsid w:val="00EC5CDF"/>
    <w:rsid w:val="00EE28CA"/>
    <w:rsid w:val="00EE42E1"/>
    <w:rsid w:val="00EF1C77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EAEA5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69</cp:revision>
  <cp:lastPrinted>2020-01-21T13:21:00Z</cp:lastPrinted>
  <dcterms:created xsi:type="dcterms:W3CDTF">2017-03-16T12:50:00Z</dcterms:created>
  <dcterms:modified xsi:type="dcterms:W3CDTF">2020-02-04T07:31:00Z</dcterms:modified>
</cp:coreProperties>
</file>