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 w:rsidRPr="00882D2D">
        <w:rPr>
          <w:rFonts w:ascii="TimesNewRomanPS-BoldMT" w:eastAsiaTheme="minorHAnsi" w:hAnsi="TimesNewRomanPS-BoldMT" w:cs="TimesNewRomanPS-BoldMT"/>
          <w:b/>
          <w:bCs/>
          <w:lang w:eastAsia="en-US"/>
        </w:rPr>
        <w:t>UCHWAŁA NR ……./……/2019</w:t>
      </w: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 w:rsidRPr="00882D2D">
        <w:rPr>
          <w:rFonts w:ascii="TimesNewRomanPS-BoldMT" w:eastAsiaTheme="minorHAnsi" w:hAnsi="TimesNewRomanPS-BoldMT" w:cs="TimesNewRomanPS-BoldMT"/>
          <w:b/>
          <w:bCs/>
          <w:lang w:eastAsia="en-US"/>
        </w:rPr>
        <w:t>RADY MIEJSKIEJ TOMASZOWA MAZOWIECKIEGO</w:t>
      </w: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  <w:r w:rsidRPr="00882D2D">
        <w:rPr>
          <w:rFonts w:ascii="TimesNewRomanPSMT" w:eastAsiaTheme="minorHAnsi" w:hAnsi="TimesNewRomanPSMT" w:cs="TimesNewRomanPSMT"/>
          <w:lang w:eastAsia="en-US"/>
        </w:rPr>
        <w:t>z dnia ….</w:t>
      </w:r>
      <w:r>
        <w:rPr>
          <w:rFonts w:ascii="TimesNewRomanPSMT" w:eastAsiaTheme="minorHAnsi" w:hAnsi="TimesNewRomanPSMT" w:cs="TimesNewRomanPSMT"/>
          <w:lang w:eastAsia="en-US"/>
        </w:rPr>
        <w:t>października</w:t>
      </w:r>
      <w:r w:rsidRPr="00882D2D">
        <w:rPr>
          <w:rFonts w:ascii="TimesNewRomanPSMT" w:eastAsiaTheme="minorHAnsi" w:hAnsi="TimesNewRomanPSMT" w:cs="TimesNewRomanPSMT"/>
          <w:lang w:eastAsia="en-US"/>
        </w:rPr>
        <w:t xml:space="preserve"> 2019 r.</w:t>
      </w: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 xml:space="preserve">o zmianie uchwały nr XIX/151/2019 Rady Miejskiej Tomaszowa Mazowieckiego </w:t>
      </w:r>
      <w:r w:rsidRPr="00882D2D">
        <w:rPr>
          <w:rFonts w:ascii="TimesNewRomanPS-BoldMT" w:eastAsiaTheme="minorHAnsi" w:hAnsi="TimesNewRomanPS-BoldMT" w:cs="TimesNewRomanPS-BoldMT"/>
          <w:b/>
          <w:bCs/>
          <w:lang w:eastAsia="en-US"/>
        </w:rPr>
        <w:t>w sprawie częściowego zwolnienia z opłaty za gospodarowanie odpadami komunalnymi,</w:t>
      </w: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 xml:space="preserve"> </w:t>
      </w:r>
      <w:r w:rsidRPr="00882D2D">
        <w:rPr>
          <w:rFonts w:ascii="TimesNewRomanPS-BoldMT" w:eastAsiaTheme="minorHAnsi" w:hAnsi="TimesNewRomanPS-BoldMT" w:cs="TimesNewRomanPS-BoldMT"/>
          <w:b/>
          <w:bCs/>
          <w:lang w:eastAsia="en-US"/>
        </w:rPr>
        <w:t>ponoszonej przez właścicieli nieruchomości zamieszkałych przez członków rodzin wielodzietnych</w:t>
      </w: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</w:p>
    <w:p w:rsidR="00F9432E" w:rsidRPr="00882D2D" w:rsidRDefault="00F9432E" w:rsidP="00F9432E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</w:p>
    <w:p w:rsidR="00F9432E" w:rsidRPr="00882D2D" w:rsidRDefault="00F9432E" w:rsidP="00F9432E">
      <w:pPr>
        <w:autoSpaceDE w:val="0"/>
        <w:autoSpaceDN w:val="0"/>
        <w:adjustRightInd w:val="0"/>
        <w:ind w:firstLine="284"/>
        <w:jc w:val="both"/>
        <w:rPr>
          <w:rFonts w:ascii="TimesNewRomanPSMT" w:eastAsiaTheme="minorHAnsi" w:hAnsi="TimesNewRomanPSMT" w:cs="TimesNewRomanPSMT"/>
          <w:lang w:eastAsia="en-US"/>
        </w:rPr>
      </w:pPr>
      <w:r w:rsidRPr="00882D2D">
        <w:rPr>
          <w:rFonts w:ascii="TimesNewRomanPSMT" w:eastAsiaTheme="minorHAnsi" w:hAnsi="TimesNewRomanPSMT" w:cs="TimesNewRomanPSMT"/>
          <w:lang w:eastAsia="en-US"/>
        </w:rPr>
        <w:t>Na podstawie art. 18 ust. 2 pkt 15, art. 40 ust. 1 i art. 41 ust. 1 ustawy z dnia 8 marca 1990 r. o</w:t>
      </w:r>
      <w:r w:rsidR="00510E4B">
        <w:rPr>
          <w:rFonts w:ascii="TimesNewRomanPSMT" w:eastAsiaTheme="minorHAnsi" w:hAnsi="TimesNewRomanPSMT" w:cs="TimesNewRomanPSMT"/>
          <w:lang w:eastAsia="en-US"/>
        </w:rPr>
        <w:t> </w:t>
      </w:r>
      <w:r w:rsidRPr="00882D2D">
        <w:rPr>
          <w:rFonts w:ascii="TimesNewRomanPSMT" w:eastAsiaTheme="minorHAnsi" w:hAnsi="TimesNewRomanPSMT" w:cs="TimesNewRomanPSMT"/>
          <w:lang w:eastAsia="en-US"/>
        </w:rPr>
        <w:t xml:space="preserve">samorządzie gminnym </w:t>
      </w:r>
      <w:r>
        <w:t>(t. j. Dz. U. 2019 r., poz. 506, poz.</w:t>
      </w:r>
      <w:r w:rsidRPr="00895076">
        <w:t xml:space="preserve"> 1309</w:t>
      </w:r>
      <w:r>
        <w:t xml:space="preserve">, poz. 1571, </w:t>
      </w:r>
      <w:r w:rsidRPr="00895076">
        <w:t>poz. 1696</w:t>
      </w:r>
      <w:r>
        <w:t xml:space="preserve">, poz. 1815) </w:t>
      </w:r>
      <w:r w:rsidRPr="00882D2D">
        <w:rPr>
          <w:rFonts w:ascii="TimesNewRomanPSMT" w:eastAsiaTheme="minorHAnsi" w:hAnsi="TimesNewRomanPSMT" w:cs="TimesNewRomanPSMT"/>
          <w:lang w:eastAsia="en-US"/>
        </w:rPr>
        <w:t>w</w:t>
      </w:r>
      <w:r w:rsidR="00510E4B">
        <w:rPr>
          <w:rFonts w:ascii="TimesNewRomanPSMT" w:eastAsiaTheme="minorHAnsi" w:hAnsi="TimesNewRomanPSMT" w:cs="TimesNewRomanPSMT"/>
          <w:lang w:eastAsia="en-US"/>
        </w:rPr>
        <w:t> </w:t>
      </w:r>
      <w:r w:rsidRPr="00882D2D">
        <w:rPr>
          <w:rFonts w:ascii="TimesNewRomanPSMT" w:eastAsiaTheme="minorHAnsi" w:hAnsi="TimesNewRomanPSMT" w:cs="TimesNewRomanPSMT"/>
          <w:lang w:eastAsia="en-US"/>
        </w:rPr>
        <w:t xml:space="preserve">związku z art. 6k ust. 4 ustawy z dnia 13 września 1996 r. o utrzymaniu czystości i porządku w gminach </w:t>
      </w:r>
      <w:r>
        <w:rPr>
          <w:rFonts w:ascii="TimesNewRomanPSMT" w:eastAsiaTheme="minorHAnsi" w:hAnsi="TimesNewRomanPSMT" w:cs="TimesNewRomanPSMT"/>
          <w:lang w:eastAsia="en-US"/>
        </w:rPr>
        <w:t>(</w:t>
      </w:r>
      <w:proofErr w:type="spellStart"/>
      <w:r w:rsidRPr="008E471A">
        <w:t>t</w:t>
      </w:r>
      <w:r>
        <w:t>.</w:t>
      </w:r>
      <w:r w:rsidRPr="008E471A">
        <w:t>j</w:t>
      </w:r>
      <w:proofErr w:type="spellEnd"/>
      <w:r w:rsidRPr="008E471A">
        <w:t>. Dz. U. z 2018 r. poz. 1454, 1629, z 2019 r. poz. 730</w:t>
      </w:r>
      <w:r>
        <w:t xml:space="preserve">, </w:t>
      </w:r>
      <w:r w:rsidRPr="00895076">
        <w:t>poz. 1403</w:t>
      </w:r>
      <w:r>
        <w:t>,</w:t>
      </w:r>
      <w:r w:rsidRPr="00895076">
        <w:t xml:space="preserve"> poz. 1579</w:t>
      </w:r>
      <w:r>
        <w:t xml:space="preserve">) </w:t>
      </w:r>
      <w:r w:rsidRPr="00882D2D">
        <w:rPr>
          <w:rFonts w:ascii="TimesNewRomanPSMT" w:eastAsiaTheme="minorHAnsi" w:hAnsi="TimesNewRomanPSMT" w:cs="TimesNewRomanPSMT"/>
          <w:lang w:eastAsia="en-US"/>
        </w:rPr>
        <w:t>Rada Miejska Tomaszowa Mazowieckiego uchwala</w:t>
      </w:r>
      <w:r>
        <w:rPr>
          <w:rFonts w:ascii="TimesNewRomanPSMT" w:eastAsiaTheme="minorHAnsi" w:hAnsi="TimesNewRomanPSMT" w:cs="TimesNewRomanPSMT"/>
          <w:lang w:eastAsia="en-US"/>
        </w:rPr>
        <w:t xml:space="preserve">, co </w:t>
      </w:r>
      <w:r w:rsidRPr="00882D2D">
        <w:rPr>
          <w:rFonts w:ascii="TimesNewRomanPSMT" w:eastAsiaTheme="minorHAnsi" w:hAnsi="TimesNewRomanPSMT" w:cs="TimesNewRomanPSMT"/>
          <w:lang w:eastAsia="en-US"/>
        </w:rPr>
        <w:t>następuje:</w:t>
      </w:r>
    </w:p>
    <w:p w:rsidR="00840084" w:rsidRDefault="00840084"/>
    <w:p w:rsidR="00F9432E" w:rsidRDefault="00F9432E" w:rsidP="00F9432E">
      <w:pPr>
        <w:ind w:firstLine="284"/>
        <w:jc w:val="both"/>
        <w:rPr>
          <w:rFonts w:ascii="TimesNewRomanPS-BoldMT" w:eastAsiaTheme="minorHAnsi" w:hAnsi="TimesNewRomanPS-BoldMT" w:cs="TimesNewRomanPS-BoldMT"/>
          <w:bCs/>
          <w:lang w:eastAsia="en-US"/>
        </w:rPr>
      </w:pPr>
      <w:r w:rsidRPr="00F9432E">
        <w:rPr>
          <w:b/>
        </w:rPr>
        <w:t>§ 1</w:t>
      </w:r>
      <w:r>
        <w:t>. W uchwale nr XIX/151/</w:t>
      </w:r>
      <w:r w:rsidRPr="00F9432E">
        <w:t xml:space="preserve">2019 </w:t>
      </w:r>
      <w:r w:rsidRPr="00F9432E">
        <w:rPr>
          <w:rFonts w:ascii="TimesNewRomanPS-BoldMT" w:eastAsiaTheme="minorHAnsi" w:hAnsi="TimesNewRomanPS-BoldMT" w:cs="TimesNewRomanPS-BoldMT"/>
          <w:bCs/>
          <w:lang w:eastAsia="en-US"/>
        </w:rPr>
        <w:t>Rady Miejskiej Tomaszowa Mazowieckiego w sprawie częściowego zwolnienia z opłaty za gospodarowanie odpadami komunalnymi, ponoszonej przez właścicieli nieruchomości zamieszkałych przez członków rodzin wielodzietnych</w:t>
      </w:r>
      <w:r>
        <w:rPr>
          <w:rFonts w:ascii="TimesNewRomanPS-BoldMT" w:eastAsiaTheme="minorHAnsi" w:hAnsi="TimesNewRomanPS-BoldMT" w:cs="TimesNewRomanPS-BoldMT"/>
          <w:bCs/>
          <w:lang w:eastAsia="en-US"/>
        </w:rPr>
        <w:t xml:space="preserve"> zmienia się § 1 ust. 2, który otrzymuje brzmienie:</w:t>
      </w:r>
    </w:p>
    <w:p w:rsidR="00F9432E" w:rsidRDefault="00F9432E" w:rsidP="00F9432E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lang w:eastAsia="en-US"/>
        </w:rPr>
        <w:t xml:space="preserve">„2. </w:t>
      </w:r>
      <w:r w:rsidRPr="00882D2D">
        <w:rPr>
          <w:rFonts w:ascii="TimesNewRomanPSMT" w:eastAsiaTheme="minorHAnsi" w:hAnsi="TimesNewRomanPSMT" w:cs="TimesNewRomanPSMT"/>
          <w:lang w:eastAsia="en-US"/>
        </w:rPr>
        <w:t xml:space="preserve">Zwolnienie, o którym mowa w ust. 1 ustala się w wysokości </w:t>
      </w:r>
      <w:r w:rsidRPr="00895076">
        <w:rPr>
          <w:rFonts w:ascii="TimesNewRomanPSMT" w:eastAsiaTheme="minorHAnsi" w:hAnsi="TimesNewRomanPSMT" w:cs="TimesNewRomanPSMT"/>
          <w:lang w:eastAsia="en-US"/>
        </w:rPr>
        <w:t>20%</w:t>
      </w:r>
      <w:r w:rsidRPr="00882D2D">
        <w:rPr>
          <w:rFonts w:ascii="TimesNewRomanPSMT" w:eastAsiaTheme="minorHAnsi" w:hAnsi="TimesNewRomanPSMT" w:cs="TimesNewRomanPSMT"/>
          <w:lang w:eastAsia="en-US"/>
        </w:rPr>
        <w:t xml:space="preserve"> miesięcznej opłaty za gospodarowanie odpadami komunalnymi</w:t>
      </w:r>
      <w:r>
        <w:rPr>
          <w:rFonts w:ascii="TimesNewRomanPSMT" w:eastAsiaTheme="minorHAnsi" w:hAnsi="TimesNewRomanPSMT" w:cs="TimesNewRomanPSMT"/>
          <w:lang w:eastAsia="en-US"/>
        </w:rPr>
        <w:t>.”</w:t>
      </w:r>
    </w:p>
    <w:p w:rsidR="00F9432E" w:rsidRPr="00882D2D" w:rsidRDefault="00F9432E" w:rsidP="00F9432E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</w:p>
    <w:p w:rsidR="00F9432E" w:rsidRDefault="00F9432E" w:rsidP="00F9432E">
      <w:pPr>
        <w:autoSpaceDE w:val="0"/>
        <w:autoSpaceDN w:val="0"/>
        <w:adjustRightInd w:val="0"/>
        <w:ind w:firstLine="284"/>
        <w:jc w:val="both"/>
        <w:rPr>
          <w:rFonts w:ascii="TimesNewRomanPSMT" w:eastAsiaTheme="minorHAnsi" w:hAnsi="TimesNewRomanPSMT" w:cs="TimesNewRomanPSMT"/>
          <w:lang w:eastAsia="en-US"/>
        </w:rPr>
      </w:pPr>
      <w:r w:rsidRPr="00F9432E">
        <w:rPr>
          <w:b/>
        </w:rPr>
        <w:t xml:space="preserve">§ 2. </w:t>
      </w:r>
      <w:r w:rsidRPr="00882D2D">
        <w:rPr>
          <w:rFonts w:ascii="TimesNewRomanPSMT" w:eastAsiaTheme="minorHAnsi" w:hAnsi="TimesNewRomanPSMT" w:cs="TimesNewRomanPSMT"/>
          <w:lang w:eastAsia="en-US"/>
        </w:rPr>
        <w:t>Wykonanie uchwały powierza się Prezydentowi Miasta Tomaszowa Mazowieckiego.</w:t>
      </w:r>
    </w:p>
    <w:p w:rsidR="00F9432E" w:rsidRPr="00882D2D" w:rsidRDefault="00F9432E" w:rsidP="00F9432E">
      <w:pPr>
        <w:autoSpaceDE w:val="0"/>
        <w:autoSpaceDN w:val="0"/>
        <w:adjustRightInd w:val="0"/>
        <w:ind w:firstLine="284"/>
        <w:jc w:val="both"/>
        <w:rPr>
          <w:rFonts w:ascii="TimesNewRomanPSMT" w:eastAsiaTheme="minorHAnsi" w:hAnsi="TimesNewRomanPSMT" w:cs="TimesNewRomanPSMT"/>
          <w:lang w:eastAsia="en-US"/>
        </w:rPr>
      </w:pPr>
    </w:p>
    <w:p w:rsidR="00F9432E" w:rsidRDefault="00F9432E" w:rsidP="00F9432E">
      <w:pPr>
        <w:keepNext/>
        <w:keepLines/>
        <w:ind w:firstLine="284"/>
        <w:jc w:val="both"/>
      </w:pPr>
      <w:r w:rsidRPr="004B3F06">
        <w:rPr>
          <w:rFonts w:eastAsiaTheme="minorHAnsi"/>
          <w:b/>
          <w:bCs/>
          <w:lang w:eastAsia="en-US"/>
        </w:rPr>
        <w:t xml:space="preserve">§ </w:t>
      </w:r>
      <w:r>
        <w:rPr>
          <w:rFonts w:eastAsiaTheme="minorHAnsi"/>
          <w:b/>
          <w:bCs/>
          <w:lang w:eastAsia="en-US"/>
        </w:rPr>
        <w:t>3</w:t>
      </w:r>
      <w:r w:rsidRPr="004B3F06">
        <w:rPr>
          <w:rFonts w:eastAsiaTheme="minorHAnsi"/>
          <w:b/>
          <w:bCs/>
          <w:lang w:eastAsia="en-US"/>
        </w:rPr>
        <w:t>.</w:t>
      </w:r>
      <w:r w:rsidRPr="004B3F06">
        <w:rPr>
          <w:b/>
        </w:rPr>
        <w:t>  </w:t>
      </w:r>
      <w:r w:rsidRPr="004B3F06">
        <w:t xml:space="preserve">Uchwała wchodzi w życie </w:t>
      </w:r>
      <w:r>
        <w:t xml:space="preserve">po upływie 14 dni od dnia ogłoszenia </w:t>
      </w:r>
      <w:r w:rsidRPr="004B3F06">
        <w:t xml:space="preserve">w Dzienniku Urzędowym Województwa Łódzkiego. </w:t>
      </w: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F9432E">
      <w:pPr>
        <w:keepNext/>
        <w:keepLines/>
        <w:ind w:firstLine="284"/>
        <w:jc w:val="both"/>
      </w:pPr>
    </w:p>
    <w:p w:rsidR="00795D0A" w:rsidRDefault="00795D0A" w:rsidP="00795D0A">
      <w:pPr>
        <w:jc w:val="center"/>
        <w:rPr>
          <w:rFonts w:eastAsia="Times New Roman"/>
          <w:b/>
        </w:rPr>
      </w:pPr>
    </w:p>
    <w:p w:rsidR="00795D0A" w:rsidRDefault="00795D0A" w:rsidP="00795D0A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lastRenderedPageBreak/>
        <w:t>UZASADNIENIE</w:t>
      </w:r>
    </w:p>
    <w:p w:rsidR="00795D0A" w:rsidRDefault="00795D0A" w:rsidP="00795D0A">
      <w:pPr>
        <w:jc w:val="center"/>
        <w:rPr>
          <w:rFonts w:eastAsia="Times New Roman"/>
        </w:rPr>
      </w:pP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UCHWAŁA NR ……./……/2019</w:t>
      </w: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RADY MIEJSKIEJ TOMASZOWA MAZOWIECKIEGO</w:t>
      </w: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>z dnia ….listopada 2019 r.</w:t>
      </w: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MT" w:eastAsiaTheme="minorHAnsi" w:hAnsi="TimesNewRomanPSMT" w:cs="TimesNewRomanPSMT"/>
          <w:lang w:eastAsia="en-US"/>
        </w:rPr>
      </w:pP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o zmianie uchwały nr XIX/151/2019 Rady Miejskiej Tomaszowa Mazowieckiego w sprawie częściowego zwolnienia z opłaty za gospodarowanie odpadami komunalnymi, ponoszonej przez właścicieli nieruchomości zamieszkałych przez członków rodzin wielodzietnych</w:t>
      </w: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</w:p>
    <w:p w:rsidR="00795D0A" w:rsidRDefault="00795D0A" w:rsidP="00795D0A">
      <w:pPr>
        <w:autoSpaceDE w:val="0"/>
        <w:autoSpaceDN w:val="0"/>
        <w:adjustRightInd w:val="0"/>
        <w:ind w:left="284"/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bookmarkStart w:id="0" w:name="_GoBack"/>
      <w:bookmarkEnd w:id="0"/>
    </w:p>
    <w:p w:rsidR="00795D0A" w:rsidRDefault="00795D0A" w:rsidP="00795D0A">
      <w:pPr>
        <w:rPr>
          <w:rFonts w:asciiTheme="minorHAnsi" w:hAnsiTheme="minorHAnsi" w:cstheme="minorBidi"/>
        </w:rPr>
      </w:pPr>
    </w:p>
    <w:p w:rsidR="00795D0A" w:rsidRDefault="00795D0A" w:rsidP="00795D0A">
      <w:pPr>
        <w:ind w:firstLine="709"/>
        <w:jc w:val="both"/>
        <w:rPr>
          <w:rFonts w:eastAsiaTheme="minorHAnsi"/>
          <w:bCs/>
          <w:lang w:eastAsia="en-US"/>
        </w:rPr>
      </w:pPr>
      <w:r>
        <w:rPr>
          <w:rFonts w:eastAsia="Times New Roman"/>
        </w:rPr>
        <w:t xml:space="preserve">Uchwała nr </w:t>
      </w:r>
      <w:r>
        <w:t xml:space="preserve">XIX/151/2019 </w:t>
      </w:r>
      <w:r>
        <w:rPr>
          <w:rFonts w:eastAsiaTheme="minorHAnsi"/>
          <w:bCs/>
          <w:lang w:eastAsia="en-US"/>
        </w:rPr>
        <w:t>Rady Miejskiej Tomaszowa Mazowieckiego w sprawie częściowego zwolnienia z opłaty za gospodarowanie odpadami komunalnymi, ponoszonej przez właścicieli nieruchomości zamieszkałych przez członków rodzin wielodzietnych</w:t>
      </w:r>
      <w:r>
        <w:rPr>
          <w:rFonts w:eastAsia="Times New Roman"/>
        </w:rPr>
        <w:t xml:space="preserve"> podlegała zaopiniowaniu przez organ nadzorczy m.in. Regionalną Izbę Obrachunkową w Łodzi. Zdaniem organu opiniującego zasadnym byłoby wprowadzenie zmiany w </w:t>
      </w:r>
      <w:r>
        <w:rPr>
          <w:rFonts w:eastAsiaTheme="minorHAnsi"/>
          <w:bCs/>
          <w:lang w:eastAsia="en-US"/>
        </w:rPr>
        <w:t>§ 1 ust. 2, który otrzymuje brzmienie:</w:t>
      </w:r>
    </w:p>
    <w:p w:rsidR="00795D0A" w:rsidRDefault="00795D0A" w:rsidP="00795D0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bCs/>
          <w:lang w:eastAsia="en-US"/>
        </w:rPr>
        <w:t xml:space="preserve">„2. </w:t>
      </w:r>
      <w:r>
        <w:rPr>
          <w:rFonts w:eastAsiaTheme="minorHAnsi"/>
          <w:lang w:eastAsia="en-US"/>
        </w:rPr>
        <w:t xml:space="preserve">Zwolnienie, o którym mowa w ust. 1 ustala się w wysokości 20% miesięcznej opłaty </w:t>
      </w:r>
      <w:r>
        <w:rPr>
          <w:rFonts w:eastAsiaTheme="minorHAnsi"/>
          <w:lang w:eastAsia="en-US"/>
        </w:rPr>
        <w:br/>
        <w:t>za gospodarowanie odpadami komunalnymi.”</w:t>
      </w:r>
    </w:p>
    <w:p w:rsidR="00795D0A" w:rsidRDefault="00795D0A" w:rsidP="00795D0A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lang w:eastAsia="en-US"/>
        </w:rPr>
      </w:pPr>
      <w:r>
        <w:rPr>
          <w:rFonts w:eastAsia="Times New Roman"/>
        </w:rPr>
        <w:t xml:space="preserve">W związku z powyższym został przygotowany projekt uchwały zmieniający uchwałę </w:t>
      </w:r>
      <w:r>
        <w:rPr>
          <w:rFonts w:eastAsia="Times New Roman"/>
        </w:rPr>
        <w:br/>
        <w:t xml:space="preserve">nr </w:t>
      </w:r>
      <w:r>
        <w:rPr>
          <w:rFonts w:eastAsiaTheme="minorHAnsi"/>
          <w:bCs/>
          <w:lang w:eastAsia="en-US"/>
        </w:rPr>
        <w:t>o zmianie uchwały nr XIX/151/2019 Rady Miejskiej Tomaszowa Mazowieckiego w sprawie częściowego zwolnienia z opłaty za gospodarowanie odpadami komunalnymi, ponoszonej przez właścicieli nieruchomości zamieszkałych przez członków rodzin wielodzietnych</w:t>
      </w:r>
    </w:p>
    <w:p w:rsidR="00795D0A" w:rsidRDefault="00795D0A" w:rsidP="00795D0A">
      <w:pPr>
        <w:autoSpaceDE w:val="0"/>
        <w:autoSpaceDN w:val="0"/>
        <w:adjustRightInd w:val="0"/>
        <w:ind w:left="708"/>
        <w:jc w:val="both"/>
        <w:rPr>
          <w:rFonts w:eastAsiaTheme="minorHAnsi"/>
          <w:bCs/>
          <w:lang w:eastAsia="en-US"/>
        </w:rPr>
      </w:pPr>
      <w:r>
        <w:rPr>
          <w:rFonts w:eastAsia="Times New Roman"/>
        </w:rPr>
        <w:br/>
        <w:t>Mając powyższe na uwadze, proszę o podjęcie niniejszej uchwały.</w:t>
      </w:r>
    </w:p>
    <w:p w:rsidR="00795D0A" w:rsidRDefault="00795D0A" w:rsidP="00795D0A">
      <w:pPr>
        <w:rPr>
          <w:rFonts w:asciiTheme="minorHAnsi" w:hAnsiTheme="minorHAnsi" w:cstheme="minorBidi"/>
        </w:rPr>
      </w:pPr>
    </w:p>
    <w:p w:rsidR="00795D0A" w:rsidRPr="004B3F06" w:rsidRDefault="00795D0A" w:rsidP="00F9432E">
      <w:pPr>
        <w:keepNext/>
        <w:keepLines/>
        <w:ind w:firstLine="284"/>
        <w:jc w:val="both"/>
      </w:pPr>
    </w:p>
    <w:p w:rsidR="00F9432E" w:rsidRPr="00F9432E" w:rsidRDefault="00F9432E" w:rsidP="00F9432E">
      <w:pPr>
        <w:jc w:val="both"/>
        <w:rPr>
          <w:b/>
        </w:rPr>
      </w:pPr>
    </w:p>
    <w:sectPr w:rsidR="00F9432E" w:rsidRPr="00F94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32E"/>
    <w:rsid w:val="00510E4B"/>
    <w:rsid w:val="00795D0A"/>
    <w:rsid w:val="00840084"/>
    <w:rsid w:val="00F9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54D0"/>
  <w15:chartTrackingRefBased/>
  <w15:docId w15:val="{26A849A6-5A48-45B2-9481-EEBCC92F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432E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Chodzicki</dc:creator>
  <cp:keywords/>
  <dc:description/>
  <cp:lastModifiedBy>Tomasz Surmański</cp:lastModifiedBy>
  <cp:revision>3</cp:revision>
  <dcterms:created xsi:type="dcterms:W3CDTF">2019-11-19T13:42:00Z</dcterms:created>
  <dcterms:modified xsi:type="dcterms:W3CDTF">2019-11-20T07:07:00Z</dcterms:modified>
</cp:coreProperties>
</file>