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A047B9" w:rsidRDefault="00E31CDA" w:rsidP="00A047B9">
      <w:pPr>
        <w:jc w:val="center"/>
        <w:rPr>
          <w:rFonts w:cstheme="minorHAnsi"/>
          <w:b/>
          <w:sz w:val="28"/>
          <w:szCs w:val="28"/>
          <w:u w:val="single"/>
        </w:rPr>
      </w:pPr>
      <w:r w:rsidRPr="00A047B9">
        <w:rPr>
          <w:rFonts w:cstheme="minorHAnsi"/>
          <w:b/>
          <w:sz w:val="28"/>
          <w:szCs w:val="28"/>
          <w:u w:val="single"/>
        </w:rPr>
        <w:t>O</w:t>
      </w:r>
      <w:r w:rsidR="00A047B9" w:rsidRPr="00A047B9">
        <w:rPr>
          <w:rFonts w:cstheme="minorHAnsi"/>
          <w:b/>
          <w:sz w:val="28"/>
          <w:szCs w:val="28"/>
          <w:u w:val="single"/>
        </w:rPr>
        <w:t xml:space="preserve"> </w:t>
      </w:r>
      <w:r w:rsidRPr="00A047B9">
        <w:rPr>
          <w:rFonts w:cstheme="minorHAnsi"/>
          <w:b/>
          <w:sz w:val="28"/>
          <w:szCs w:val="28"/>
          <w:u w:val="single"/>
        </w:rPr>
        <w:t>G</w:t>
      </w:r>
      <w:r w:rsidR="00A047B9" w:rsidRPr="00A047B9">
        <w:rPr>
          <w:rFonts w:cstheme="minorHAnsi"/>
          <w:b/>
          <w:sz w:val="28"/>
          <w:szCs w:val="28"/>
          <w:u w:val="single"/>
        </w:rPr>
        <w:t xml:space="preserve"> </w:t>
      </w:r>
      <w:r w:rsidRPr="00A047B9">
        <w:rPr>
          <w:rFonts w:cstheme="minorHAnsi"/>
          <w:b/>
          <w:sz w:val="28"/>
          <w:szCs w:val="28"/>
          <w:u w:val="single"/>
        </w:rPr>
        <w:t>Ł</w:t>
      </w:r>
      <w:r w:rsidR="00A047B9" w:rsidRPr="00A047B9">
        <w:rPr>
          <w:rFonts w:cstheme="minorHAnsi"/>
          <w:b/>
          <w:sz w:val="28"/>
          <w:szCs w:val="28"/>
          <w:u w:val="single"/>
        </w:rPr>
        <w:t xml:space="preserve"> </w:t>
      </w:r>
      <w:r w:rsidRPr="00A047B9">
        <w:rPr>
          <w:rFonts w:cstheme="minorHAnsi"/>
          <w:b/>
          <w:sz w:val="28"/>
          <w:szCs w:val="28"/>
          <w:u w:val="single"/>
        </w:rPr>
        <w:t>O</w:t>
      </w:r>
      <w:r w:rsidR="00A047B9" w:rsidRPr="00A047B9">
        <w:rPr>
          <w:rFonts w:cstheme="minorHAnsi"/>
          <w:b/>
          <w:sz w:val="28"/>
          <w:szCs w:val="28"/>
          <w:u w:val="single"/>
        </w:rPr>
        <w:t xml:space="preserve"> </w:t>
      </w:r>
      <w:r w:rsidRPr="00A047B9">
        <w:rPr>
          <w:rFonts w:cstheme="minorHAnsi"/>
          <w:b/>
          <w:sz w:val="28"/>
          <w:szCs w:val="28"/>
          <w:u w:val="single"/>
        </w:rPr>
        <w:t>S</w:t>
      </w:r>
      <w:r w:rsidR="00A047B9" w:rsidRPr="00A047B9">
        <w:rPr>
          <w:rFonts w:cstheme="minorHAnsi"/>
          <w:b/>
          <w:sz w:val="28"/>
          <w:szCs w:val="28"/>
          <w:u w:val="single"/>
        </w:rPr>
        <w:t xml:space="preserve"> </w:t>
      </w:r>
      <w:r w:rsidRPr="00A047B9">
        <w:rPr>
          <w:rFonts w:cstheme="minorHAnsi"/>
          <w:b/>
          <w:sz w:val="28"/>
          <w:szCs w:val="28"/>
          <w:u w:val="single"/>
        </w:rPr>
        <w:t>Z</w:t>
      </w:r>
      <w:r w:rsidR="00A047B9" w:rsidRPr="00A047B9">
        <w:rPr>
          <w:rFonts w:cstheme="minorHAnsi"/>
          <w:b/>
          <w:sz w:val="28"/>
          <w:szCs w:val="28"/>
          <w:u w:val="single"/>
        </w:rPr>
        <w:t xml:space="preserve"> </w:t>
      </w:r>
      <w:r w:rsidRPr="00A047B9">
        <w:rPr>
          <w:rFonts w:cstheme="minorHAnsi"/>
          <w:b/>
          <w:sz w:val="28"/>
          <w:szCs w:val="28"/>
          <w:u w:val="single"/>
        </w:rPr>
        <w:t>E</w:t>
      </w:r>
      <w:r w:rsidR="00A047B9" w:rsidRPr="00A047B9">
        <w:rPr>
          <w:rFonts w:cstheme="minorHAnsi"/>
          <w:b/>
          <w:sz w:val="28"/>
          <w:szCs w:val="28"/>
          <w:u w:val="single"/>
        </w:rPr>
        <w:t xml:space="preserve"> </w:t>
      </w:r>
      <w:r w:rsidRPr="00A047B9">
        <w:rPr>
          <w:rFonts w:cstheme="minorHAnsi"/>
          <w:b/>
          <w:sz w:val="28"/>
          <w:szCs w:val="28"/>
          <w:u w:val="single"/>
        </w:rPr>
        <w:t>N</w:t>
      </w:r>
      <w:r w:rsidR="00A047B9" w:rsidRPr="00A047B9">
        <w:rPr>
          <w:rFonts w:cstheme="minorHAnsi"/>
          <w:b/>
          <w:sz w:val="28"/>
          <w:szCs w:val="28"/>
          <w:u w:val="single"/>
        </w:rPr>
        <w:t xml:space="preserve"> </w:t>
      </w:r>
      <w:r w:rsidRPr="00A047B9">
        <w:rPr>
          <w:rFonts w:cstheme="minorHAnsi"/>
          <w:b/>
          <w:sz w:val="28"/>
          <w:szCs w:val="28"/>
          <w:u w:val="single"/>
        </w:rPr>
        <w:t>I</w:t>
      </w:r>
      <w:r w:rsidR="00A047B9" w:rsidRPr="00A047B9">
        <w:rPr>
          <w:rFonts w:cstheme="minorHAnsi"/>
          <w:b/>
          <w:sz w:val="28"/>
          <w:szCs w:val="28"/>
          <w:u w:val="single"/>
        </w:rPr>
        <w:t xml:space="preserve"> </w:t>
      </w:r>
      <w:r w:rsidRPr="00A047B9">
        <w:rPr>
          <w:rFonts w:cstheme="minorHAnsi"/>
          <w:b/>
          <w:sz w:val="28"/>
          <w:szCs w:val="28"/>
          <w:u w:val="single"/>
        </w:rPr>
        <w:t>E</w:t>
      </w:r>
    </w:p>
    <w:p w:rsidR="00E31CDA" w:rsidRPr="00A047B9" w:rsidRDefault="00E31CDA" w:rsidP="00A047B9">
      <w:pPr>
        <w:jc w:val="center"/>
        <w:rPr>
          <w:rFonts w:cstheme="minorHAnsi"/>
          <w:b/>
          <w:sz w:val="28"/>
          <w:szCs w:val="28"/>
          <w:u w:val="single"/>
        </w:rPr>
      </w:pPr>
      <w:r w:rsidRPr="00A047B9">
        <w:rPr>
          <w:rFonts w:cstheme="minorHAnsi"/>
          <w:b/>
          <w:sz w:val="28"/>
          <w:szCs w:val="28"/>
          <w:u w:val="single"/>
        </w:rPr>
        <w:t>Prezydenta Miasta Tomaszowa Mazowieckiego</w:t>
      </w:r>
    </w:p>
    <w:p w:rsidR="00E31CDA" w:rsidRPr="00A047B9" w:rsidRDefault="00E31CDA" w:rsidP="00A047B9">
      <w:pPr>
        <w:jc w:val="center"/>
        <w:rPr>
          <w:rFonts w:cstheme="minorHAnsi"/>
          <w:b/>
          <w:sz w:val="28"/>
          <w:szCs w:val="28"/>
        </w:rPr>
      </w:pPr>
      <w:r w:rsidRPr="00A047B9">
        <w:rPr>
          <w:rFonts w:cstheme="minorHAnsi"/>
          <w:b/>
          <w:sz w:val="28"/>
          <w:szCs w:val="28"/>
        </w:rPr>
        <w:t>z dnia 27 maja 2019 roku</w:t>
      </w:r>
    </w:p>
    <w:p w:rsidR="00E31CDA" w:rsidRPr="00A047B9" w:rsidRDefault="00A047B9" w:rsidP="00A047B9">
      <w:pPr>
        <w:jc w:val="both"/>
        <w:rPr>
          <w:rFonts w:cstheme="minorHAnsi"/>
          <w:sz w:val="24"/>
          <w:szCs w:val="24"/>
        </w:rPr>
      </w:pPr>
      <w:r w:rsidRPr="00A047B9">
        <w:rPr>
          <w:rFonts w:cstheme="minorHAnsi"/>
          <w:sz w:val="24"/>
          <w:szCs w:val="24"/>
        </w:rPr>
        <w:tab/>
      </w:r>
      <w:r w:rsidR="00E31CDA" w:rsidRPr="00A047B9">
        <w:rPr>
          <w:rFonts w:cstheme="minorHAnsi"/>
          <w:sz w:val="24"/>
          <w:szCs w:val="24"/>
        </w:rPr>
        <w:t xml:space="preserve">Na podstawie art. 30 ust. 1 ustawy z dnia 8 marca 1990 r. o samorządzie gminnym </w:t>
      </w:r>
      <w:r w:rsidRPr="00A047B9">
        <w:rPr>
          <w:rFonts w:cstheme="minorHAnsi"/>
          <w:sz w:val="24"/>
          <w:szCs w:val="24"/>
        </w:rPr>
        <w:br/>
      </w:r>
      <w:r w:rsidR="00E31CDA" w:rsidRPr="00A047B9">
        <w:rPr>
          <w:rFonts w:cstheme="minorHAnsi"/>
          <w:sz w:val="24"/>
          <w:szCs w:val="24"/>
        </w:rPr>
        <w:t xml:space="preserve">(t. j. Dz. U. z 2019 r. poz. </w:t>
      </w:r>
      <w:r w:rsidR="00CF5A2E" w:rsidRPr="00A047B9">
        <w:rPr>
          <w:rFonts w:cstheme="minorHAnsi"/>
          <w:sz w:val="24"/>
          <w:szCs w:val="24"/>
        </w:rPr>
        <w:t>506</w:t>
      </w:r>
      <w:r w:rsidR="00E31CDA" w:rsidRPr="00A047B9">
        <w:rPr>
          <w:rFonts w:cstheme="minorHAnsi"/>
          <w:sz w:val="24"/>
          <w:szCs w:val="24"/>
        </w:rPr>
        <w:t>)</w:t>
      </w:r>
      <w:r w:rsidR="00CF5A2E" w:rsidRPr="00A047B9">
        <w:rPr>
          <w:rFonts w:cstheme="minorHAnsi"/>
          <w:sz w:val="24"/>
          <w:szCs w:val="24"/>
        </w:rPr>
        <w:t xml:space="preserve"> oraz § 11 ust. 3 Statutu Tomaszowskiej Rady Seniorów stanowiącego załącznik do uchwały Nr V/51/2019 Rady Miejskiej Tomaszowa Mazowieckiego z dnia 14 lutego 2019 roku o zmianie uchwały Nr VIII/53/2015 Rady Miejskiej Tomaszowa Mazowieckiego w sprawie powołania Tomaszowskiej Rady Seniorów i nadania jej Statutu</w:t>
      </w:r>
      <w:r w:rsidRPr="00A047B9">
        <w:rPr>
          <w:rFonts w:cstheme="minorHAnsi"/>
          <w:sz w:val="24"/>
          <w:szCs w:val="24"/>
        </w:rPr>
        <w:t xml:space="preserve">, Prezydent Miasta Tomaszowa Mazowieckiego przedstawia informację o kandydatach </w:t>
      </w:r>
      <w:r>
        <w:rPr>
          <w:rFonts w:cstheme="minorHAnsi"/>
          <w:sz w:val="24"/>
          <w:szCs w:val="24"/>
        </w:rPr>
        <w:br/>
      </w:r>
      <w:r w:rsidRPr="00A047B9">
        <w:rPr>
          <w:rFonts w:cstheme="minorHAnsi"/>
          <w:sz w:val="24"/>
          <w:szCs w:val="24"/>
        </w:rPr>
        <w:t>do Rady:</w:t>
      </w:r>
    </w:p>
    <w:p w:rsidR="00A047B9" w:rsidRDefault="00A047B9" w:rsidP="00A047B9">
      <w:pPr>
        <w:pStyle w:val="Akapitzlist"/>
        <w:numPr>
          <w:ilvl w:val="0"/>
          <w:numId w:val="1"/>
        </w:numPr>
        <w:spacing w:after="360"/>
        <w:ind w:left="714" w:hanging="357"/>
        <w:jc w:val="both"/>
      </w:pPr>
      <w:r w:rsidRPr="00C72275">
        <w:rPr>
          <w:b/>
        </w:rPr>
        <w:t xml:space="preserve">Barbara </w:t>
      </w:r>
      <w:r>
        <w:rPr>
          <w:b/>
        </w:rPr>
        <w:t xml:space="preserve">Adamczyk </w:t>
      </w:r>
      <w:r>
        <w:t>– przez 13 lat uczestnik Tomaszowskiego Uniwersytetu Trzeciego Wieku, członek zarządu Oddziału Rejonowego Polskiego Związku Emerytów, Rencistów i Inwalidów. Czynnie brała udział w imprezach międzypokoleniowych w szkołach i przedszkolach. Członkini chóru Tomaszowskiego Uniwersytetu Trzeciego Wieku oraz chóru miejskiego .</w:t>
      </w:r>
    </w:p>
    <w:p w:rsidR="00A047B9" w:rsidRDefault="00A047B9" w:rsidP="00A047B9">
      <w:pPr>
        <w:pStyle w:val="Akapitzlist"/>
        <w:numPr>
          <w:ilvl w:val="0"/>
          <w:numId w:val="1"/>
        </w:numPr>
        <w:spacing w:after="360"/>
        <w:ind w:left="714" w:hanging="357"/>
        <w:jc w:val="both"/>
      </w:pPr>
      <w:r>
        <w:rPr>
          <w:b/>
        </w:rPr>
        <w:t>Halina Dobrzyńska</w:t>
      </w:r>
      <w:r>
        <w:t xml:space="preserve"> – długoletni członek, działacz i wolontariusz w Krajowym Stowarzyszeniu Seniorów „Pasja”. Inicjator wielu ciekawych i udanych akcji: wyjścia do kina, wyjazdy </w:t>
      </w:r>
      <w:r>
        <w:br/>
        <w:t>do teatru. Zaangażowana w organizację turnusów wczasowych i rehabilitacyjnych.</w:t>
      </w:r>
    </w:p>
    <w:p w:rsidR="00A047B9" w:rsidRDefault="00A047B9" w:rsidP="00A047B9">
      <w:pPr>
        <w:pStyle w:val="Akapitzlist"/>
        <w:numPr>
          <w:ilvl w:val="0"/>
          <w:numId w:val="1"/>
        </w:numPr>
        <w:jc w:val="both"/>
      </w:pPr>
      <w:r w:rsidRPr="00C72275">
        <w:rPr>
          <w:b/>
        </w:rPr>
        <w:t>Donata Domańska</w:t>
      </w:r>
      <w:r>
        <w:t xml:space="preserve"> – Emerytka. Wykształcenie wyższe. Od wielu lat pracuje społecznie </w:t>
      </w:r>
      <w:r>
        <w:br/>
        <w:t>na rzecz dzieci i osób starszych. Wieloletnia członkini Oddziału Rejonowego Polskiego Związku Emerytów, Rencistów i Inwalidów w Tomaszowie Mazowieckim, w którym pełniła funkcję Pełnomocnika, a obecnie Przewodniczącej. Członek I kadencji Tomaszowskiej Rady Seniorów.</w:t>
      </w:r>
    </w:p>
    <w:p w:rsidR="00A047B9" w:rsidRDefault="00A047B9" w:rsidP="00A047B9">
      <w:pPr>
        <w:pStyle w:val="Akapitzlist"/>
        <w:numPr>
          <w:ilvl w:val="0"/>
          <w:numId w:val="1"/>
        </w:numPr>
        <w:jc w:val="both"/>
      </w:pPr>
      <w:r>
        <w:rPr>
          <w:b/>
        </w:rPr>
        <w:t xml:space="preserve">Anna Górecka – </w:t>
      </w:r>
      <w:r>
        <w:t>wieloletni członek Polskiego Stowarzyszenia Diabetyków Oddziału Miejsko – Powiatowego, od 7 maja 2019 roku – prezes PSD. Organizator wycieczek, wyjazdów wypoczynkowych i spotkań integracyjnych. Wrażliwa na krzywdę, która dotyka drugiego człowieka, zwłaszcza starszego i chorego.</w:t>
      </w:r>
    </w:p>
    <w:p w:rsidR="00A047B9" w:rsidRDefault="00A047B9" w:rsidP="00A047B9">
      <w:pPr>
        <w:pStyle w:val="Akapitzlist"/>
        <w:numPr>
          <w:ilvl w:val="0"/>
          <w:numId w:val="1"/>
        </w:numPr>
        <w:jc w:val="both"/>
      </w:pPr>
      <w:r>
        <w:rPr>
          <w:b/>
        </w:rPr>
        <w:t>Alina Grzelka</w:t>
      </w:r>
      <w:r>
        <w:t xml:space="preserve"> – sekretarz w Stowarzyszeniu Rodzin Dzieci i Osób Niepełnosprawnych. Chętnie bierze udział we wszystkich działaniach na rzecz osób starszych i niepełnosprawnych. Uczestniczka szkoleń programów unijnych. Brała udział w opracowaniu założeń </w:t>
      </w:r>
      <w:r>
        <w:br/>
        <w:t>do Wojewódzkiego Programu Polityki Senioralnej na lata 2021 – 2030.</w:t>
      </w:r>
    </w:p>
    <w:p w:rsidR="00A047B9" w:rsidRDefault="00A047B9" w:rsidP="00A047B9">
      <w:pPr>
        <w:pStyle w:val="Akapitzlist"/>
        <w:numPr>
          <w:ilvl w:val="0"/>
          <w:numId w:val="1"/>
        </w:numPr>
        <w:jc w:val="both"/>
      </w:pPr>
      <w:r w:rsidRPr="00C72275">
        <w:rPr>
          <w:b/>
        </w:rPr>
        <w:t xml:space="preserve">Alicja </w:t>
      </w:r>
      <w:proofErr w:type="spellStart"/>
      <w:r w:rsidRPr="00C72275">
        <w:rPr>
          <w:b/>
        </w:rPr>
        <w:t>Jabrzyk</w:t>
      </w:r>
      <w:proofErr w:type="spellEnd"/>
      <w:r>
        <w:t xml:space="preserve"> – Członek Zarządu Powiatowego Stowarzyszenia Emerytów, Rencistów i Inwalidów w Tomaszowie Mazowieckim. Wieloletnia członkini stowarzyszenia i wolontariuszka. Członek I kadencji Tomaszowskiej Rady Seniorów. </w:t>
      </w:r>
    </w:p>
    <w:p w:rsidR="00A047B9" w:rsidRDefault="00A047B9" w:rsidP="00A047B9">
      <w:pPr>
        <w:pStyle w:val="Akapitzlist"/>
        <w:numPr>
          <w:ilvl w:val="0"/>
          <w:numId w:val="1"/>
        </w:numPr>
        <w:jc w:val="both"/>
      </w:pPr>
      <w:r w:rsidRPr="00C72275">
        <w:rPr>
          <w:b/>
        </w:rPr>
        <w:t>Wojciech Kuc</w:t>
      </w:r>
      <w:r>
        <w:t xml:space="preserve"> – z wykształcenia jest nauczycielem. Od grudnia 2013 roku prowadzi klub seniora „Słoneczna Jedynka”. Jest pomysłodawcą wielu imprez dla seniorów,  </w:t>
      </w:r>
      <w:r>
        <w:br/>
        <w:t>do współtworzenia których zaprasza przedsiębiorców, szkoły, organizacje pozarządowe i inne organizacje. Członek I kadencji Tomaszowskiej Rady Seniorów.</w:t>
      </w:r>
    </w:p>
    <w:p w:rsidR="00A047B9" w:rsidRDefault="00A047B9" w:rsidP="00A047B9">
      <w:pPr>
        <w:pStyle w:val="Akapitzlist"/>
        <w:numPr>
          <w:ilvl w:val="0"/>
          <w:numId w:val="1"/>
        </w:numPr>
        <w:jc w:val="both"/>
      </w:pPr>
      <w:r w:rsidRPr="00C72275">
        <w:rPr>
          <w:b/>
        </w:rPr>
        <w:t>Władysław Mazurek</w:t>
      </w:r>
      <w:r>
        <w:t xml:space="preserve"> - Członek zarządu Stowarzyszenia  Amatorów Plastyków w Tomaszowie Mazowieckim. Wieloletni działacz społeczny i członek wielu organizacji pozarządowych. Nie obca jest mu praca </w:t>
      </w:r>
      <w:proofErr w:type="spellStart"/>
      <w:r>
        <w:t>wolontaryjna</w:t>
      </w:r>
      <w:proofErr w:type="spellEnd"/>
      <w:r>
        <w:t>. Członek I kadencji Tomaszowskiej Rady Seniorów.</w:t>
      </w:r>
    </w:p>
    <w:p w:rsidR="00A047B9" w:rsidRDefault="00A047B9" w:rsidP="00A047B9">
      <w:pPr>
        <w:pStyle w:val="Akapitzlist"/>
        <w:numPr>
          <w:ilvl w:val="0"/>
          <w:numId w:val="1"/>
        </w:numPr>
        <w:jc w:val="both"/>
      </w:pPr>
      <w:r>
        <w:rPr>
          <w:b/>
        </w:rPr>
        <w:lastRenderedPageBreak/>
        <w:t>Alicja Otręba</w:t>
      </w:r>
      <w:r>
        <w:t xml:space="preserve"> – emerytowana księgowa, członek Klubu Seniora 50+ od 11 lat. Chętnie angażuje się w pracę społeczną.</w:t>
      </w:r>
    </w:p>
    <w:p w:rsidR="00A047B9" w:rsidRDefault="00A047B9" w:rsidP="00A047B9">
      <w:pPr>
        <w:pStyle w:val="Akapitzlist"/>
        <w:numPr>
          <w:ilvl w:val="0"/>
          <w:numId w:val="1"/>
        </w:numPr>
        <w:jc w:val="both"/>
      </w:pPr>
      <w:r>
        <w:rPr>
          <w:b/>
        </w:rPr>
        <w:t>Antoni Smolarek</w:t>
      </w:r>
      <w:r>
        <w:t xml:space="preserve"> – długoletni nauczyciel wychowania fizycznego. Członek ZNP Zarządu Oddziału Powiatowego. Organizator imprez dla środowisk senioralnych i pracowników oświaty, a także dla mieszkańców miasta. Prezes Klubu Honorowych Dawców Krwi przy I LO. Wyróżniony m.in. Złotym Krzyżem Zasługi, Medalem Komisji Edukacji Narodowej, Złotą Odznaką ZNP, Odznaką „Zasłużony Organizator Kultury, Sportu i Turystyki” . </w:t>
      </w:r>
    </w:p>
    <w:p w:rsidR="00A047B9" w:rsidRDefault="00A047B9" w:rsidP="00A047B9">
      <w:pPr>
        <w:pStyle w:val="Akapitzlist"/>
        <w:numPr>
          <w:ilvl w:val="0"/>
          <w:numId w:val="1"/>
        </w:numPr>
        <w:jc w:val="both"/>
      </w:pPr>
      <w:r w:rsidRPr="00C72275">
        <w:rPr>
          <w:b/>
        </w:rPr>
        <w:t>Józef Suchodolski</w:t>
      </w:r>
      <w:r>
        <w:t xml:space="preserve"> – Pułkownik w stanie spoczynku. Kawaler Orderu Virtuti </w:t>
      </w:r>
      <w:proofErr w:type="spellStart"/>
      <w:r>
        <w:t>Militari</w:t>
      </w:r>
      <w:proofErr w:type="spellEnd"/>
      <w:r>
        <w:t xml:space="preserve"> oraz wielu innych odznaczeń i medali państwowych.  Przewodniczący Powiatowej Rady Kombatantów i Osób Represjonowanych przy Starości Tomaszowskim. Prezes Koła Miejskiego Związku Kombatantów RP i Byłych Więźniów Politycznych w Tomaszowie Mazowieckim. Członek wielu stowarzyszeń kombatanckich. Zasłużony dla Miasta Tomaszowa Mazowieckiego. </w:t>
      </w:r>
      <w:r>
        <w:br/>
        <w:t>Płk Suchodolski jest wielkim przyjacielem dzieci i młodzieży. Bierze czynny udział w lekcjach i pogadankach o historii, której był świadkiem nie tylko na terenie miasta, ale także powiatu i województwa.</w:t>
      </w:r>
      <w:r w:rsidRPr="00D811A9">
        <w:t xml:space="preserve"> </w:t>
      </w:r>
      <w:r>
        <w:t>Członek I kadencji Tomaszowskiej Rady Seniorów.</w:t>
      </w:r>
    </w:p>
    <w:p w:rsidR="00A047B9" w:rsidRDefault="00A047B9" w:rsidP="00A047B9">
      <w:pPr>
        <w:pStyle w:val="Akapitzlist"/>
        <w:numPr>
          <w:ilvl w:val="0"/>
          <w:numId w:val="1"/>
        </w:numPr>
        <w:jc w:val="both"/>
      </w:pPr>
      <w:r>
        <w:rPr>
          <w:b/>
        </w:rPr>
        <w:t>Maria Szczygieł</w:t>
      </w:r>
      <w:r>
        <w:t xml:space="preserve"> – ukończyła Wyższą Szkołę Nauk Społecznych. Prezes Powiatowego Stowarzyszenia Emerytów, Rencistów i Inwalidów. Posiada duże doświadczenie </w:t>
      </w:r>
      <w:r>
        <w:br/>
        <w:t>i kompetencje w pracach na rzecz organizacji pozarządowych.</w:t>
      </w:r>
    </w:p>
    <w:p w:rsidR="00A047B9" w:rsidRDefault="00A047B9" w:rsidP="00A047B9">
      <w:pPr>
        <w:pStyle w:val="Akapitzlist"/>
        <w:numPr>
          <w:ilvl w:val="0"/>
          <w:numId w:val="1"/>
        </w:numPr>
        <w:jc w:val="both"/>
      </w:pPr>
      <w:r>
        <w:rPr>
          <w:b/>
        </w:rPr>
        <w:t>Danuta Twardowska</w:t>
      </w:r>
      <w:r>
        <w:t xml:space="preserve"> – posiada doświadczenie w handlu. Opiekun osób starszych. Czynnie bierze udział w zajęciach rekreacyjno – sportowych oraz w spotkaniach dyskusyjnych klubu biblijnego w Parafii Św. Antoniego.</w:t>
      </w:r>
    </w:p>
    <w:p w:rsidR="00A047B9" w:rsidRDefault="00A047B9" w:rsidP="00A047B9">
      <w:pPr>
        <w:pStyle w:val="Akapitzlist"/>
        <w:numPr>
          <w:ilvl w:val="0"/>
          <w:numId w:val="1"/>
        </w:numPr>
        <w:jc w:val="both"/>
      </w:pPr>
      <w:r w:rsidRPr="00C72275">
        <w:rPr>
          <w:b/>
        </w:rPr>
        <w:t>Krystyna Wilk</w:t>
      </w:r>
      <w:r>
        <w:t xml:space="preserve"> – mgr polityki społecznej, specjalista z zakresu organizacji pomocy społecznej. Wieloletnia działaczka społeczna. Współorganizatorka Tomaszowskiego Uniwersytetu Trzeciego Wieku. Od 9 lat jego Prezes. Radna Rady Miejskiej przez dwie kadencje. Członek Powiatowej Rady Działalności Pożytku Publicznego.</w:t>
      </w:r>
      <w:r w:rsidRPr="00D811A9">
        <w:t xml:space="preserve"> </w:t>
      </w:r>
      <w:r>
        <w:t>Przewodnicząca I kadencji Tomaszowskiej Rady Seniorów.</w:t>
      </w:r>
    </w:p>
    <w:p w:rsidR="00A047B9" w:rsidRDefault="00A047B9" w:rsidP="00A047B9">
      <w:pPr>
        <w:ind w:left="360"/>
        <w:jc w:val="both"/>
      </w:pPr>
    </w:p>
    <w:p w:rsidR="00A047B9" w:rsidRPr="00A047B9" w:rsidRDefault="00A047B9" w:rsidP="00A047B9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047B9" w:rsidRPr="00A047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A970C2"/>
    <w:multiLevelType w:val="hybridMultilevel"/>
    <w:tmpl w:val="11A093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E31CDA"/>
    <w:rsid w:val="00A047B9"/>
    <w:rsid w:val="00CF5A2E"/>
    <w:rsid w:val="00E31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047B9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706</Words>
  <Characters>4237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akapiec</dc:creator>
  <cp:keywords/>
  <dc:description/>
  <cp:lastModifiedBy>akapiec</cp:lastModifiedBy>
  <cp:revision>2</cp:revision>
  <dcterms:created xsi:type="dcterms:W3CDTF">2019-05-27T07:02:00Z</dcterms:created>
  <dcterms:modified xsi:type="dcterms:W3CDTF">2019-05-27T07:26:00Z</dcterms:modified>
</cp:coreProperties>
</file>