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ED705F">
        <w:rPr>
          <w:rFonts w:asciiTheme="minorHAnsi" w:hAnsiTheme="minorHAnsi" w:cstheme="minorHAnsi"/>
        </w:rPr>
        <w:t>27.05.2019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8A3DE9">
        <w:rPr>
          <w:rFonts w:ascii="Calibri" w:hAnsi="Calibri" w:cs="Calibri"/>
        </w:rPr>
        <w:t>16.2019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8A3DE9">
        <w:rPr>
          <w:rFonts w:ascii="Calibri" w:hAnsi="Calibri" w:cs="Calibri"/>
        </w:rPr>
        <w:t>547931-</w:t>
      </w:r>
      <w:r w:rsidRPr="00561103">
        <w:rPr>
          <w:rFonts w:ascii="Calibri" w:hAnsi="Calibri" w:cs="Calibri"/>
        </w:rPr>
        <w:t>N-</w:t>
      </w:r>
      <w:r w:rsidR="008A3DE9">
        <w:rPr>
          <w:rFonts w:ascii="Calibri" w:hAnsi="Calibri" w:cs="Calibri"/>
        </w:rPr>
        <w:t>2019</w:t>
      </w:r>
      <w:r w:rsidRPr="00561103">
        <w:rPr>
          <w:rFonts w:ascii="Calibri" w:hAnsi="Calibri" w:cs="Calibri"/>
        </w:rPr>
        <w:t xml:space="preserve"> z dnia 201</w:t>
      </w:r>
      <w:r w:rsidR="008A3DE9">
        <w:rPr>
          <w:rFonts w:ascii="Calibri" w:hAnsi="Calibri" w:cs="Calibri"/>
        </w:rPr>
        <w:t>9</w:t>
      </w:r>
      <w:r>
        <w:rPr>
          <w:rFonts w:ascii="Calibri" w:hAnsi="Calibri" w:cs="Calibri"/>
        </w:rPr>
        <w:t>—</w:t>
      </w:r>
      <w:r w:rsidR="008A3DE9">
        <w:rPr>
          <w:rFonts w:ascii="Calibri" w:hAnsi="Calibri" w:cs="Calibri"/>
        </w:rPr>
        <w:t>05</w:t>
      </w:r>
      <w:r>
        <w:rPr>
          <w:rFonts w:ascii="Calibri" w:hAnsi="Calibri" w:cs="Calibri"/>
        </w:rPr>
        <w:t>-</w:t>
      </w:r>
      <w:r w:rsidR="008A3DE9">
        <w:rPr>
          <w:rFonts w:ascii="Calibri" w:hAnsi="Calibri" w:cs="Calibri"/>
        </w:rPr>
        <w:t>17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8A3DE9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8A3DE9">
        <w:rPr>
          <w:rFonts w:ascii="Calibri" w:hAnsi="Calibri" w:cs="Calibri"/>
          <w:b/>
          <w:i/>
        </w:rPr>
        <w:t>Usługi z zakresu omiatania ulic miejskich miasta Tomaszowa Mazowieckiego.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8A3DE9">
        <w:rPr>
          <w:rFonts w:asciiTheme="minorHAnsi" w:hAnsiTheme="minorHAnsi" w:cstheme="minorHAnsi"/>
          <w:b/>
        </w:rPr>
        <w:t>270 000,00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8A3DE9">
        <w:rPr>
          <w:rFonts w:asciiTheme="minorHAnsi" w:hAnsiTheme="minorHAnsi" w:cstheme="minorHAnsi"/>
          <w:b/>
        </w:rPr>
        <w:t>27.05.2019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ED705F">
        <w:rPr>
          <w:rFonts w:asciiTheme="minorHAnsi" w:hAnsiTheme="minorHAnsi" w:cstheme="minorHAnsi"/>
          <w:b/>
        </w:rPr>
        <w:t xml:space="preserve"> 3 (trzy)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9"/>
        <w:gridCol w:w="3098"/>
        <w:gridCol w:w="2031"/>
        <w:gridCol w:w="1919"/>
        <w:gridCol w:w="1858"/>
      </w:tblGrid>
      <w:tr w:rsidR="00F40139" w:rsidRPr="00F612B6" w:rsidTr="00F40139">
        <w:trPr>
          <w:trHeight w:val="655"/>
        </w:trPr>
        <w:tc>
          <w:tcPr>
            <w:tcW w:w="1089" w:type="dxa"/>
          </w:tcPr>
          <w:p w:rsidR="00F40139" w:rsidRPr="00F612B6" w:rsidRDefault="00F4013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098" w:type="dxa"/>
          </w:tcPr>
          <w:p w:rsidR="00F40139" w:rsidRPr="00F612B6" w:rsidRDefault="00F40139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F40139" w:rsidRPr="00F612B6" w:rsidRDefault="00F4013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031" w:type="dxa"/>
          </w:tcPr>
          <w:p w:rsidR="00F40139" w:rsidRPr="00F612B6" w:rsidRDefault="00F4013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F40139" w:rsidRDefault="00F4013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  <w:p w:rsidR="00ED705F" w:rsidRPr="00F612B6" w:rsidRDefault="00ED705F" w:rsidP="00C7478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[zł]</w:t>
            </w:r>
          </w:p>
        </w:tc>
        <w:tc>
          <w:tcPr>
            <w:tcW w:w="1919" w:type="dxa"/>
          </w:tcPr>
          <w:p w:rsidR="00F40139" w:rsidRDefault="00F40139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Czas realizacji</w:t>
            </w:r>
          </w:p>
          <w:p w:rsidR="00F40139" w:rsidRPr="00F612B6" w:rsidRDefault="00F40139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reklamacji</w:t>
            </w:r>
          </w:p>
        </w:tc>
        <w:tc>
          <w:tcPr>
            <w:tcW w:w="1858" w:type="dxa"/>
          </w:tcPr>
          <w:p w:rsidR="00F40139" w:rsidRDefault="00F40139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Posiadanie zamiatarki samojezdnej o normie emisji spalin co najmniej EURO 5 </w:t>
            </w:r>
          </w:p>
        </w:tc>
      </w:tr>
      <w:tr w:rsidR="00F40139" w:rsidRPr="00F612B6" w:rsidTr="00F40139">
        <w:trPr>
          <w:trHeight w:val="829"/>
        </w:trPr>
        <w:tc>
          <w:tcPr>
            <w:tcW w:w="1089" w:type="dxa"/>
          </w:tcPr>
          <w:p w:rsidR="00F40139" w:rsidRPr="00F612B6" w:rsidRDefault="00F4013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098" w:type="dxa"/>
          </w:tcPr>
          <w:p w:rsidR="00ED705F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„ANDRO”</w:t>
            </w:r>
          </w:p>
          <w:p w:rsidR="00F40139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Anna Fijałkowska</w:t>
            </w:r>
          </w:p>
          <w:p w:rsidR="00ED705F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Brzezińska 138</w:t>
            </w:r>
          </w:p>
          <w:p w:rsidR="00ED705F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95-040 Koluszki</w:t>
            </w:r>
          </w:p>
        </w:tc>
        <w:tc>
          <w:tcPr>
            <w:tcW w:w="2031" w:type="dxa"/>
          </w:tcPr>
          <w:p w:rsidR="00F40139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759 336,00 zł</w:t>
            </w:r>
          </w:p>
        </w:tc>
        <w:tc>
          <w:tcPr>
            <w:tcW w:w="1919" w:type="dxa"/>
          </w:tcPr>
          <w:p w:rsidR="00F40139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poniżej 24 godz.</w:t>
            </w:r>
          </w:p>
        </w:tc>
        <w:tc>
          <w:tcPr>
            <w:tcW w:w="1858" w:type="dxa"/>
          </w:tcPr>
          <w:p w:rsidR="00F40139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</w:tr>
      <w:tr w:rsidR="00F40139" w:rsidRPr="00F612B6" w:rsidTr="00F40139">
        <w:trPr>
          <w:trHeight w:val="829"/>
        </w:trPr>
        <w:tc>
          <w:tcPr>
            <w:tcW w:w="1089" w:type="dxa"/>
          </w:tcPr>
          <w:p w:rsidR="00F40139" w:rsidRPr="00F612B6" w:rsidRDefault="00F4013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098" w:type="dxa"/>
          </w:tcPr>
          <w:p w:rsidR="00F40139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P.P.H.U. Przemysłu Drzewnego „</w:t>
            </w:r>
          </w:p>
          <w:p w:rsidR="00ED705F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POL-TRAK”</w:t>
            </w:r>
          </w:p>
          <w:p w:rsidR="00ED705F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Matusiak Andrzej</w:t>
            </w:r>
          </w:p>
          <w:p w:rsidR="00ED705F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Dobra 16</w:t>
            </w:r>
          </w:p>
          <w:p w:rsidR="00ED705F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031" w:type="dxa"/>
          </w:tcPr>
          <w:p w:rsidR="00F40139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246 129,60 zł</w:t>
            </w:r>
          </w:p>
        </w:tc>
        <w:tc>
          <w:tcPr>
            <w:tcW w:w="1919" w:type="dxa"/>
          </w:tcPr>
          <w:p w:rsidR="00F40139" w:rsidRPr="00F612B6" w:rsidRDefault="00ED705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poniżej 24 godzin</w:t>
            </w:r>
          </w:p>
        </w:tc>
        <w:tc>
          <w:tcPr>
            <w:tcW w:w="1858" w:type="dxa"/>
          </w:tcPr>
          <w:p w:rsidR="00F40139" w:rsidRPr="00F612B6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NIE</w:t>
            </w:r>
          </w:p>
        </w:tc>
      </w:tr>
      <w:tr w:rsidR="00296011" w:rsidRPr="00F612B6" w:rsidTr="00F40139">
        <w:trPr>
          <w:trHeight w:val="829"/>
        </w:trPr>
        <w:tc>
          <w:tcPr>
            <w:tcW w:w="1089" w:type="dxa"/>
          </w:tcPr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098" w:type="dxa"/>
          </w:tcPr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ENERIS Surowce S.A.</w:t>
            </w:r>
          </w:p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Zagnańska 232A</w:t>
            </w:r>
          </w:p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25-563 Kielce</w:t>
            </w:r>
          </w:p>
        </w:tc>
        <w:tc>
          <w:tcPr>
            <w:tcW w:w="2031" w:type="dxa"/>
          </w:tcPr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352 174,80 zł</w:t>
            </w:r>
          </w:p>
        </w:tc>
        <w:tc>
          <w:tcPr>
            <w:tcW w:w="1919" w:type="dxa"/>
          </w:tcPr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poniżej 24 godzin</w:t>
            </w:r>
          </w:p>
        </w:tc>
        <w:tc>
          <w:tcPr>
            <w:tcW w:w="1858" w:type="dxa"/>
          </w:tcPr>
          <w:p w:rsidR="00296011" w:rsidRDefault="0029601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NIE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296011">
        <w:rPr>
          <w:rFonts w:asciiTheme="minorHAnsi" w:hAnsiTheme="minorHAnsi" w:cstheme="minorHAnsi"/>
          <w:b/>
        </w:rPr>
        <w:t>30.05.2019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C96" w:rsidRDefault="00403C96" w:rsidP="00ED412F">
      <w:r>
        <w:separator/>
      </w:r>
    </w:p>
  </w:endnote>
  <w:endnote w:type="continuationSeparator" w:id="0">
    <w:p w:rsidR="00403C96" w:rsidRDefault="00403C9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A3DE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03C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03C9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C96" w:rsidRDefault="00403C96" w:rsidP="00ED412F">
      <w:r>
        <w:separator/>
      </w:r>
    </w:p>
  </w:footnote>
  <w:footnote w:type="continuationSeparator" w:id="0">
    <w:p w:rsidR="00403C96" w:rsidRDefault="00403C9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A3DE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03C9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03C9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96011"/>
    <w:rsid w:val="002B46B3"/>
    <w:rsid w:val="002B4E46"/>
    <w:rsid w:val="002E6E14"/>
    <w:rsid w:val="00372DAD"/>
    <w:rsid w:val="0038004A"/>
    <w:rsid w:val="003E3362"/>
    <w:rsid w:val="003E7036"/>
    <w:rsid w:val="00403C9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8A3DE9"/>
    <w:rsid w:val="0090407D"/>
    <w:rsid w:val="009D400B"/>
    <w:rsid w:val="009E1545"/>
    <w:rsid w:val="009E740F"/>
    <w:rsid w:val="009F172E"/>
    <w:rsid w:val="00A4307F"/>
    <w:rsid w:val="00A47B1B"/>
    <w:rsid w:val="00CB580A"/>
    <w:rsid w:val="00CE5FFC"/>
    <w:rsid w:val="00DA3DE8"/>
    <w:rsid w:val="00DC7E6F"/>
    <w:rsid w:val="00E129FE"/>
    <w:rsid w:val="00E334FB"/>
    <w:rsid w:val="00E66A0E"/>
    <w:rsid w:val="00ED412F"/>
    <w:rsid w:val="00ED482D"/>
    <w:rsid w:val="00ED705F"/>
    <w:rsid w:val="00F40139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2019-05-27T11:37:00Z</dcterms:modified>
</cp:coreProperties>
</file>