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B5A" w:rsidRDefault="00B24B5A" w:rsidP="006F41E3">
      <w:pPr>
        <w:pStyle w:val="Nagwek6"/>
        <w:numPr>
          <w:ilvl w:val="0"/>
          <w:numId w:val="0"/>
        </w:numPr>
        <w:tabs>
          <w:tab w:val="left" w:pos="3686"/>
        </w:tabs>
        <w:rPr>
          <w:sz w:val="24"/>
          <w:szCs w:val="24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Tomaszów Mazowiecki, dnia  </w:t>
      </w:r>
      <w:r w:rsidR="00D46F6B">
        <w:rPr>
          <w:rFonts w:ascii="Book Antiqua" w:hAnsi="Book Antiqua" w:cs="Book Antiqua"/>
          <w:sz w:val="22"/>
          <w:szCs w:val="22"/>
        </w:rPr>
        <w:t xml:space="preserve">8 maja </w:t>
      </w:r>
      <w:r>
        <w:rPr>
          <w:rFonts w:ascii="Book Antiqua" w:hAnsi="Book Antiqua" w:cs="Book Antiqua"/>
          <w:sz w:val="22"/>
          <w:szCs w:val="22"/>
        </w:rPr>
        <w:t xml:space="preserve"> 2019 r. </w:t>
      </w:r>
    </w:p>
    <w:p w:rsidR="00B24B5A" w:rsidRDefault="00B24B5A" w:rsidP="00B24B5A"/>
    <w:p w:rsidR="00B24B5A" w:rsidRDefault="00B24B5A" w:rsidP="00B24B5A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P a n - P a n i</w:t>
      </w:r>
    </w:p>
    <w:p w:rsidR="00B24B5A" w:rsidRDefault="00B24B5A" w:rsidP="00B24B5A">
      <w:pPr>
        <w:pStyle w:val="Nagwek6"/>
        <w:numPr>
          <w:ilvl w:val="5"/>
          <w:numId w:val="2"/>
        </w:numPr>
        <w:spacing w:before="280" w:after="280"/>
        <w:ind w:left="4248" w:firstLine="708"/>
      </w:pPr>
      <w:r>
        <w:rPr>
          <w:rFonts w:ascii="Book Antiqua" w:hAnsi="Book Antiqua" w:cs="Book Antiqua"/>
          <w:sz w:val="24"/>
          <w:szCs w:val="24"/>
        </w:rPr>
        <w:t>...................................................</w:t>
      </w:r>
    </w:p>
    <w:p w:rsidR="00B24B5A" w:rsidRDefault="00B24B5A" w:rsidP="00377DF3">
      <w:pPr>
        <w:pStyle w:val="Nagwek2"/>
        <w:numPr>
          <w:ilvl w:val="1"/>
          <w:numId w:val="2"/>
        </w:numPr>
        <w:spacing w:before="280" w:after="280"/>
        <w:rPr>
          <w:sz w:val="24"/>
        </w:rPr>
      </w:pPr>
      <w:r w:rsidRPr="006F41E3">
        <w:rPr>
          <w:rFonts w:ascii="Book Antiqua" w:hAnsi="Book Antiqua" w:cs="Book Antiqua"/>
          <w:i/>
          <w:sz w:val="22"/>
          <w:szCs w:val="22"/>
        </w:rPr>
        <w:t>Znak: BRM.0002.1</w:t>
      </w:r>
      <w:r w:rsidR="00D46F6B" w:rsidRPr="006F41E3">
        <w:rPr>
          <w:rFonts w:ascii="Book Antiqua" w:hAnsi="Book Antiqua" w:cs="Book Antiqua"/>
          <w:i/>
          <w:sz w:val="22"/>
          <w:szCs w:val="22"/>
        </w:rPr>
        <w:t>3</w:t>
      </w:r>
      <w:r w:rsidRPr="006F41E3">
        <w:rPr>
          <w:rFonts w:ascii="Book Antiqua" w:hAnsi="Book Antiqua" w:cs="Book Antiqua"/>
          <w:i/>
          <w:sz w:val="22"/>
          <w:szCs w:val="22"/>
        </w:rPr>
        <w:t>.2019</w:t>
      </w:r>
    </w:p>
    <w:p w:rsidR="00B24B5A" w:rsidRDefault="00B24B5A" w:rsidP="00AD58C5">
      <w:pPr>
        <w:pStyle w:val="Nagwek7"/>
        <w:numPr>
          <w:ilvl w:val="6"/>
          <w:numId w:val="2"/>
        </w:numPr>
        <w:spacing w:before="280" w:after="280"/>
        <w:ind w:firstLine="708"/>
        <w:jc w:val="both"/>
      </w:pPr>
      <w:r w:rsidRPr="006972EB">
        <w:rPr>
          <w:rFonts w:ascii="Book Antiqua" w:hAnsi="Book Antiqua" w:cs="Book Antiqua"/>
          <w:szCs w:val="24"/>
        </w:rPr>
        <w:t>Na podstawie art. 20 ust. 1 ustawy z dnia 8 marca 1990 r. o samorządzie gminnym (</w:t>
      </w:r>
      <w:proofErr w:type="spellStart"/>
      <w:r w:rsidRPr="006972EB">
        <w:rPr>
          <w:rFonts w:ascii="Book Antiqua" w:hAnsi="Book Antiqua" w:cs="Book Antiqua"/>
          <w:szCs w:val="24"/>
        </w:rPr>
        <w:t>t.j</w:t>
      </w:r>
      <w:proofErr w:type="spellEnd"/>
      <w:r w:rsidRPr="006972EB">
        <w:rPr>
          <w:rFonts w:ascii="Book Antiqua" w:hAnsi="Book Antiqua" w:cs="Book Antiqua"/>
          <w:szCs w:val="24"/>
        </w:rPr>
        <w:t xml:space="preserve">. Dz. U. z 2019 poz. 506) </w:t>
      </w:r>
      <w:r w:rsidRPr="006972EB">
        <w:rPr>
          <w:rFonts w:ascii="Book Antiqua" w:hAnsi="Book Antiqua" w:cs="Book Antiqua"/>
          <w:b/>
          <w:bCs/>
          <w:szCs w:val="24"/>
        </w:rPr>
        <w:t>zwołuję :</w:t>
      </w:r>
    </w:p>
    <w:p w:rsidR="00B24B5A" w:rsidRDefault="00B24B5A" w:rsidP="00B24B5A">
      <w:pPr>
        <w:spacing w:before="280" w:after="280"/>
        <w:ind w:firstLine="708"/>
        <w:jc w:val="center"/>
        <w:rPr>
          <w:sz w:val="28"/>
          <w:szCs w:val="28"/>
        </w:rPr>
      </w:pPr>
      <w:r>
        <w:rPr>
          <w:rFonts w:ascii="Book Antiqua" w:hAnsi="Book Antiqua" w:cs="Book Antiqua"/>
          <w:b/>
          <w:sz w:val="28"/>
          <w:szCs w:val="28"/>
          <w:u w:val="single"/>
        </w:rPr>
        <w:t>na dzień 1</w:t>
      </w:r>
      <w:r w:rsidR="00D46F6B">
        <w:rPr>
          <w:rFonts w:ascii="Book Antiqua" w:hAnsi="Book Antiqua" w:cs="Book Antiqua"/>
          <w:b/>
          <w:sz w:val="28"/>
          <w:szCs w:val="28"/>
          <w:u w:val="single"/>
        </w:rPr>
        <w:t>6</w:t>
      </w:r>
      <w:r>
        <w:rPr>
          <w:rFonts w:ascii="Book Antiqua" w:hAnsi="Book Antiqua" w:cs="Book Antiqua"/>
          <w:b/>
          <w:sz w:val="28"/>
          <w:szCs w:val="28"/>
          <w:u w:val="single"/>
        </w:rPr>
        <w:t xml:space="preserve"> </w:t>
      </w:r>
      <w:r w:rsidR="00D46F6B">
        <w:rPr>
          <w:rFonts w:ascii="Book Antiqua" w:hAnsi="Book Antiqua" w:cs="Book Antiqua"/>
          <w:b/>
          <w:sz w:val="28"/>
          <w:szCs w:val="28"/>
          <w:u w:val="single"/>
        </w:rPr>
        <w:t>maja</w:t>
      </w:r>
      <w:r>
        <w:rPr>
          <w:rFonts w:ascii="Book Antiqua" w:hAnsi="Book Antiqua" w:cs="Book Antiqua"/>
          <w:b/>
          <w:sz w:val="28"/>
          <w:szCs w:val="28"/>
          <w:u w:val="single"/>
        </w:rPr>
        <w:t xml:space="preserve">  2019 roku ( </w:t>
      </w:r>
      <w:r w:rsidR="00A64E40">
        <w:rPr>
          <w:rFonts w:ascii="Book Antiqua" w:hAnsi="Book Antiqua" w:cs="Book Antiqua"/>
          <w:b/>
          <w:sz w:val="28"/>
          <w:szCs w:val="28"/>
          <w:u w:val="single"/>
        </w:rPr>
        <w:t>czwartek</w:t>
      </w:r>
      <w:r w:rsidR="00C25870">
        <w:rPr>
          <w:rFonts w:ascii="Book Antiqua" w:hAnsi="Book Antiqua" w:cs="Book Antiqua"/>
          <w:b/>
          <w:sz w:val="28"/>
          <w:szCs w:val="28"/>
          <w:u w:val="single"/>
        </w:rPr>
        <w:t>)</w:t>
      </w:r>
      <w:bookmarkStart w:id="0" w:name="_GoBack"/>
      <w:bookmarkEnd w:id="0"/>
      <w:r>
        <w:rPr>
          <w:rFonts w:ascii="Book Antiqua" w:hAnsi="Book Antiqua" w:cs="Book Antiqua"/>
          <w:b/>
          <w:sz w:val="28"/>
          <w:szCs w:val="28"/>
          <w:u w:val="single"/>
        </w:rPr>
        <w:t xml:space="preserve"> o godz. 1</w:t>
      </w:r>
      <w:r w:rsidR="00F37E9E">
        <w:rPr>
          <w:rFonts w:ascii="Book Antiqua" w:hAnsi="Book Antiqua" w:cs="Book Antiqua"/>
          <w:b/>
          <w:sz w:val="28"/>
          <w:szCs w:val="28"/>
          <w:u w:val="single"/>
        </w:rPr>
        <w:t>1</w:t>
      </w:r>
      <w:r>
        <w:rPr>
          <w:rFonts w:ascii="Book Antiqua" w:hAnsi="Book Antiqua" w:cs="Book Antiqua"/>
          <w:b/>
          <w:sz w:val="28"/>
          <w:szCs w:val="28"/>
          <w:u w:val="single"/>
        </w:rPr>
        <w:t xml:space="preserve">.00 </w:t>
      </w:r>
    </w:p>
    <w:p w:rsidR="00B24B5A" w:rsidRDefault="00B24B5A" w:rsidP="00B24B5A">
      <w:pPr>
        <w:spacing w:before="280" w:after="280"/>
        <w:ind w:firstLine="708"/>
        <w:jc w:val="center"/>
      </w:pPr>
      <w:r>
        <w:rPr>
          <w:rFonts w:ascii="Book Antiqua" w:hAnsi="Book Antiqua" w:cs="Book Antiqua"/>
        </w:rPr>
        <w:t xml:space="preserve">w sali obrad (nr 22) Urzędu Miasta w Tomaszowie </w:t>
      </w:r>
      <w:proofErr w:type="spellStart"/>
      <w:r>
        <w:rPr>
          <w:rFonts w:ascii="Book Antiqua" w:hAnsi="Book Antiqua" w:cs="Book Antiqua"/>
        </w:rPr>
        <w:t>Maz</w:t>
      </w:r>
      <w:proofErr w:type="spellEnd"/>
      <w:r>
        <w:rPr>
          <w:rFonts w:ascii="Book Antiqua" w:hAnsi="Book Antiqua" w:cs="Book Antiqua"/>
        </w:rPr>
        <w:t>. przy ul. POW 10/16</w:t>
      </w:r>
    </w:p>
    <w:p w:rsidR="00B24B5A" w:rsidRDefault="00B24B5A" w:rsidP="00B24B5A">
      <w:pPr>
        <w:spacing w:before="280" w:after="280"/>
        <w:jc w:val="center"/>
        <w:rPr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ab/>
      </w:r>
      <w:r>
        <w:rPr>
          <w:rFonts w:ascii="Book Antiqua" w:hAnsi="Book Antiqua" w:cs="Book Antiqua"/>
          <w:b/>
          <w:sz w:val="28"/>
          <w:szCs w:val="28"/>
        </w:rPr>
        <w:t>XII</w:t>
      </w:r>
      <w:r w:rsidR="00D46F6B">
        <w:rPr>
          <w:rFonts w:ascii="Book Antiqua" w:hAnsi="Book Antiqua" w:cs="Book Antiqua"/>
          <w:b/>
          <w:sz w:val="28"/>
          <w:szCs w:val="28"/>
        </w:rPr>
        <w:t xml:space="preserve">I </w:t>
      </w:r>
      <w:r>
        <w:rPr>
          <w:rFonts w:ascii="Book Antiqua" w:hAnsi="Book Antiqua" w:cs="Book Antiqua"/>
          <w:b/>
          <w:sz w:val="28"/>
          <w:szCs w:val="28"/>
        </w:rPr>
        <w:t>sesję Rady Miejskiej Tomaszowa Mazowieckiego</w:t>
      </w:r>
    </w:p>
    <w:p w:rsidR="00B24B5A" w:rsidRPr="00F4175C" w:rsidRDefault="00B24B5A" w:rsidP="00B24B5A">
      <w:pPr>
        <w:pStyle w:val="Tekstpodstawowy31"/>
        <w:jc w:val="both"/>
        <w:rPr>
          <w:sz w:val="24"/>
          <w:szCs w:val="24"/>
        </w:rPr>
      </w:pPr>
      <w:r w:rsidRPr="00F4175C">
        <w:rPr>
          <w:rFonts w:ascii="Book Antiqua" w:hAnsi="Book Antiqua" w:cs="Book Antiqua"/>
          <w:bCs/>
          <w:iCs/>
          <w:sz w:val="24"/>
          <w:szCs w:val="24"/>
          <w:u w:val="single"/>
        </w:rPr>
        <w:t>z następującym proponowanym porządkiem obrad:</w:t>
      </w:r>
    </w:p>
    <w:p w:rsidR="00B24B5A" w:rsidRPr="00F4175C" w:rsidRDefault="00B24B5A" w:rsidP="00B24B5A">
      <w:pPr>
        <w:pStyle w:val="Tekstpodstawowy31"/>
        <w:jc w:val="both"/>
        <w:rPr>
          <w:rFonts w:ascii="Book Antiqua" w:hAnsi="Book Antiqua" w:cs="Book Antiqua"/>
          <w:bCs/>
          <w:iCs/>
          <w:sz w:val="24"/>
          <w:szCs w:val="24"/>
          <w:u w:val="single"/>
        </w:rPr>
      </w:pPr>
    </w:p>
    <w:p w:rsidR="00B24B5A" w:rsidRDefault="00B24B5A" w:rsidP="00B24B5A">
      <w:pPr>
        <w:numPr>
          <w:ilvl w:val="0"/>
          <w:numId w:val="1"/>
        </w:numPr>
        <w:spacing w:line="360" w:lineRule="auto"/>
        <w:ind w:left="357" w:hanging="357"/>
        <w:jc w:val="both"/>
      </w:pPr>
      <w:r>
        <w:rPr>
          <w:rFonts w:ascii="Book Antiqua" w:hAnsi="Book Antiqua" w:cs="Book Antiqua"/>
        </w:rPr>
        <w:t>Otwarcie sesji i powitanie zebranych.</w:t>
      </w:r>
    </w:p>
    <w:p w:rsidR="00B24B5A" w:rsidRPr="00A55B1C" w:rsidRDefault="00B24B5A" w:rsidP="00B24B5A">
      <w:pPr>
        <w:numPr>
          <w:ilvl w:val="0"/>
          <w:numId w:val="1"/>
        </w:numPr>
        <w:spacing w:line="360" w:lineRule="auto"/>
        <w:ind w:left="357" w:hanging="357"/>
        <w:jc w:val="both"/>
      </w:pPr>
      <w:r>
        <w:rPr>
          <w:rFonts w:ascii="Book Antiqua" w:hAnsi="Book Antiqua"/>
          <w:lang w:eastAsia="pl-PL"/>
        </w:rPr>
        <w:t>Przedstawienie porządku obrad XII</w:t>
      </w:r>
      <w:r w:rsidR="00D46F6B">
        <w:rPr>
          <w:rFonts w:ascii="Book Antiqua" w:hAnsi="Book Antiqua"/>
          <w:lang w:eastAsia="pl-PL"/>
        </w:rPr>
        <w:t>I</w:t>
      </w:r>
      <w:r>
        <w:rPr>
          <w:rFonts w:ascii="Book Antiqua" w:hAnsi="Book Antiqua"/>
          <w:lang w:eastAsia="pl-PL"/>
        </w:rPr>
        <w:t xml:space="preserve"> sesji Rady Miejskiej Tomaszowa Mazowieckiego.</w:t>
      </w:r>
    </w:p>
    <w:p w:rsidR="00A55B1C" w:rsidRDefault="00A55B1C" w:rsidP="00A55B1C">
      <w:pPr>
        <w:spacing w:line="360" w:lineRule="auto"/>
        <w:ind w:left="357"/>
        <w:jc w:val="both"/>
        <w:rPr>
          <w:b/>
          <w:u w:val="single"/>
        </w:rPr>
      </w:pPr>
      <w:r w:rsidRPr="00A55B1C">
        <w:rPr>
          <w:b/>
          <w:u w:val="single"/>
        </w:rPr>
        <w:t>I część uroczysta</w:t>
      </w:r>
    </w:p>
    <w:p w:rsidR="00A55B1C" w:rsidRDefault="00F4175C" w:rsidP="00A55B1C">
      <w:pPr>
        <w:spacing w:line="360" w:lineRule="auto"/>
        <w:ind w:left="357"/>
        <w:jc w:val="both"/>
      </w:pPr>
      <w:r>
        <w:t>1</w:t>
      </w:r>
      <w:r w:rsidR="00A55B1C">
        <w:t>. Podziękowanie zawodnikom Klubu Sportowego „Lechia” za  osiągnięcia sportowe.</w:t>
      </w:r>
    </w:p>
    <w:p w:rsidR="00F4175C" w:rsidRDefault="00F4175C" w:rsidP="00A55B1C">
      <w:pPr>
        <w:spacing w:line="360" w:lineRule="auto"/>
        <w:ind w:left="357"/>
        <w:jc w:val="both"/>
        <w:rPr>
          <w:b/>
          <w:u w:val="single"/>
        </w:rPr>
      </w:pPr>
    </w:p>
    <w:p w:rsidR="00A55B1C" w:rsidRPr="00A55B1C" w:rsidRDefault="00A55B1C" w:rsidP="00A55B1C">
      <w:pPr>
        <w:spacing w:line="360" w:lineRule="auto"/>
        <w:ind w:left="357"/>
        <w:jc w:val="both"/>
        <w:rPr>
          <w:b/>
          <w:u w:val="single"/>
        </w:rPr>
      </w:pPr>
      <w:r w:rsidRPr="00A55B1C">
        <w:rPr>
          <w:b/>
          <w:u w:val="single"/>
        </w:rPr>
        <w:t xml:space="preserve">II część merytoryczna </w:t>
      </w:r>
    </w:p>
    <w:p w:rsidR="00B24B5A" w:rsidRPr="00A55B1C" w:rsidRDefault="00B24B5A" w:rsidP="00B24B5A">
      <w:pPr>
        <w:numPr>
          <w:ilvl w:val="0"/>
          <w:numId w:val="1"/>
        </w:numPr>
        <w:suppressAutoHyphens w:val="0"/>
        <w:spacing w:line="360" w:lineRule="auto"/>
        <w:ind w:left="357" w:hanging="357"/>
        <w:contextualSpacing/>
        <w:jc w:val="both"/>
      </w:pPr>
      <w:r>
        <w:rPr>
          <w:rFonts w:ascii="Book Antiqua" w:hAnsi="Book Antiqua"/>
        </w:rPr>
        <w:t xml:space="preserve">Przyjęcie protokołu z </w:t>
      </w:r>
      <w:r w:rsidR="00D46F6B">
        <w:rPr>
          <w:rFonts w:ascii="Book Antiqua" w:hAnsi="Book Antiqua"/>
        </w:rPr>
        <w:t>IX</w:t>
      </w:r>
      <w:r>
        <w:rPr>
          <w:rFonts w:ascii="Book Antiqua" w:hAnsi="Book Antiqua"/>
        </w:rPr>
        <w:t xml:space="preserve"> </w:t>
      </w:r>
      <w:r w:rsidR="00D46F6B">
        <w:rPr>
          <w:rFonts w:ascii="Book Antiqua" w:hAnsi="Book Antiqua"/>
        </w:rPr>
        <w:t xml:space="preserve">nadzwyczajnej </w:t>
      </w:r>
      <w:r>
        <w:rPr>
          <w:rFonts w:ascii="Book Antiqua" w:hAnsi="Book Antiqua"/>
        </w:rPr>
        <w:t>sesji Rady Miejskiej Tomaszowa Mazowieckiego z dnia 2</w:t>
      </w:r>
      <w:r w:rsidR="00D46F6B">
        <w:rPr>
          <w:rFonts w:ascii="Book Antiqua" w:hAnsi="Book Antiqua"/>
        </w:rPr>
        <w:t>9</w:t>
      </w:r>
      <w:r>
        <w:rPr>
          <w:rFonts w:ascii="Book Antiqua" w:hAnsi="Book Antiqua"/>
        </w:rPr>
        <w:t xml:space="preserve"> marca 2019 roku, </w:t>
      </w:r>
      <w:r w:rsidR="00D46F6B">
        <w:rPr>
          <w:rFonts w:ascii="Book Antiqua" w:hAnsi="Book Antiqua"/>
        </w:rPr>
        <w:t>X</w:t>
      </w:r>
      <w:r>
        <w:rPr>
          <w:rFonts w:ascii="Book Antiqua" w:hAnsi="Book Antiqua"/>
        </w:rPr>
        <w:t xml:space="preserve"> nadzwyczajnej sesji Rady Miejskiej Tomaszowa Mazowieckiego  z dnia</w:t>
      </w:r>
      <w:r w:rsidR="00D46F6B">
        <w:rPr>
          <w:rFonts w:ascii="Book Antiqua" w:hAnsi="Book Antiqua"/>
        </w:rPr>
        <w:t xml:space="preserve"> 9 kwietnia </w:t>
      </w:r>
      <w:r>
        <w:rPr>
          <w:rFonts w:ascii="Book Antiqua" w:hAnsi="Book Antiqua"/>
        </w:rPr>
        <w:t xml:space="preserve"> 2019 roku</w:t>
      </w:r>
      <w:r w:rsidR="00D46F6B">
        <w:rPr>
          <w:rFonts w:ascii="Book Antiqua" w:hAnsi="Book Antiqua"/>
        </w:rPr>
        <w:t xml:space="preserve"> oraz z XI nadzwyczajnej sesji Rady Miejskiej z dnia 11 kwietnia 2019 roku. </w:t>
      </w:r>
    </w:p>
    <w:p w:rsidR="00A55B1C" w:rsidRDefault="00A55B1C" w:rsidP="00B24B5A">
      <w:pPr>
        <w:numPr>
          <w:ilvl w:val="0"/>
          <w:numId w:val="1"/>
        </w:numPr>
        <w:suppressAutoHyphens w:val="0"/>
        <w:spacing w:line="360" w:lineRule="auto"/>
        <w:ind w:left="357" w:hanging="357"/>
        <w:contextualSpacing/>
        <w:jc w:val="both"/>
      </w:pPr>
      <w:r>
        <w:t>Spra</w:t>
      </w:r>
      <w:r w:rsidR="00115984">
        <w:t>w</w:t>
      </w:r>
      <w:r>
        <w:t xml:space="preserve">ozdanie z działalności Komendy Powiatowej Policji w Tomaszowie Mazowieckim oraz </w:t>
      </w:r>
      <w:r w:rsidR="006F41E3">
        <w:t xml:space="preserve"> </w:t>
      </w:r>
      <w:r>
        <w:t>informacj</w:t>
      </w:r>
      <w:r w:rsidR="00BD2859">
        <w:t>a</w:t>
      </w:r>
      <w:r>
        <w:t xml:space="preserve"> o stanie bezpieczeństwa i porządku publicznego w 2018 roku. </w:t>
      </w:r>
    </w:p>
    <w:p w:rsidR="00B24B5A" w:rsidRDefault="00B24B5A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dokonania zmian w „Budżecie Miasta Tomaszowa Mazowieckiego na rok 2019”.</w:t>
      </w:r>
    </w:p>
    <w:p w:rsidR="00B24B5A" w:rsidRDefault="00B24B5A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IV/32/2019 Rady Miejskiej Tomaszowa Mazowieckiego w sprawie uchwalenia „Wieloletniej Prognozy Finansowej Miasta Tomaszowa Mazowieckiego na lata 2019-2030”.</w:t>
      </w:r>
    </w:p>
    <w:p w:rsidR="00B24B5A" w:rsidRDefault="00B24B5A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 xml:space="preserve">Podjęcie uchwały </w:t>
      </w:r>
      <w:r w:rsidR="00D52F23">
        <w:rPr>
          <w:rFonts w:ascii="Book Antiqua" w:hAnsi="Book Antiqua"/>
        </w:rPr>
        <w:t xml:space="preserve">o zmianie uchwały Nr LI/455/2017 Rady Miejskiej Tomaszowa Mazowieckiego w sprawie ustalenia cen i opłat za usługi przewozowe </w:t>
      </w:r>
      <w:r w:rsidR="00D52F23">
        <w:rPr>
          <w:rFonts w:ascii="Book Antiqua" w:hAnsi="Book Antiqua"/>
        </w:rPr>
        <w:br/>
        <w:t>w publicznym transporcie zbiorowym w Tomaszowie Mazowiecki</w:t>
      </w:r>
      <w:r w:rsidR="006F41E3">
        <w:rPr>
          <w:rFonts w:ascii="Book Antiqua" w:hAnsi="Book Antiqua"/>
        </w:rPr>
        <w:t>m</w:t>
      </w:r>
      <w:r w:rsidR="00D52F23">
        <w:rPr>
          <w:rFonts w:ascii="Book Antiqua" w:hAnsi="Book Antiqua"/>
        </w:rPr>
        <w:t>.</w:t>
      </w:r>
    </w:p>
    <w:p w:rsidR="00D52F23" w:rsidRDefault="00D52F23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uchwały Nr XXXVIII/346/2016 Rady Miejskiej Tomaszowa Mazowieckiego w sprawie zaliczenia dróg do kategorii dróg gminnych oraz ustalenia ich przebiegu. </w:t>
      </w:r>
    </w:p>
    <w:p w:rsidR="00D52F23" w:rsidRDefault="00D52F23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przyjęcia aktualizacji „Założeń do planu zaopatrzenia w ciepło, energię elektryczną i paliwa gazowe dla miasta Tomaszowa Mazowieckiego na lata </w:t>
      </w:r>
      <w:r w:rsidR="00C532F8">
        <w:rPr>
          <w:rFonts w:ascii="Book Antiqua" w:hAnsi="Book Antiqua"/>
        </w:rPr>
        <w:t>2018-2033</w:t>
      </w:r>
      <w:r w:rsidR="006F41E3">
        <w:rPr>
          <w:rFonts w:ascii="Book Antiqua" w:hAnsi="Book Antiqua"/>
        </w:rPr>
        <w:t>”</w:t>
      </w:r>
      <w:r w:rsidR="00C532F8">
        <w:rPr>
          <w:rFonts w:ascii="Book Antiqua" w:hAnsi="Book Antiqua"/>
        </w:rPr>
        <w:t>.</w:t>
      </w:r>
    </w:p>
    <w:p w:rsidR="00C14E12" w:rsidRDefault="00B24B5A" w:rsidP="00C532F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o zmianie </w:t>
      </w:r>
      <w:r w:rsidR="00C532F8">
        <w:rPr>
          <w:rFonts w:ascii="Book Antiqua" w:hAnsi="Book Antiqua"/>
        </w:rPr>
        <w:t>u</w:t>
      </w:r>
      <w:r>
        <w:rPr>
          <w:rFonts w:ascii="Book Antiqua" w:hAnsi="Book Antiqua"/>
        </w:rPr>
        <w:t xml:space="preserve">chwały nr </w:t>
      </w:r>
      <w:r w:rsidR="00C532F8">
        <w:rPr>
          <w:rFonts w:ascii="Book Antiqua" w:hAnsi="Book Antiqua"/>
        </w:rPr>
        <w:t xml:space="preserve">LVII/508/2018 w sprawie trybu udzielania i </w:t>
      </w:r>
      <w:r w:rsidR="00740A5E">
        <w:rPr>
          <w:rFonts w:ascii="Book Antiqua" w:hAnsi="Book Antiqua"/>
        </w:rPr>
        <w:t>rozliczania dotacji dla publicznych i niepublicznych jednostek oświatowych, trybu przeprowadzania kontroli prawidłowości</w:t>
      </w:r>
      <w:r w:rsidR="00C14E12">
        <w:rPr>
          <w:rFonts w:ascii="Book Antiqua" w:hAnsi="Book Antiqua"/>
        </w:rPr>
        <w:t xml:space="preserve"> ich pobrania </w:t>
      </w:r>
      <w:r w:rsidR="006F41E3">
        <w:rPr>
          <w:rFonts w:ascii="Book Antiqua" w:hAnsi="Book Antiqua"/>
        </w:rPr>
        <w:br/>
      </w:r>
      <w:r w:rsidR="00C14E12">
        <w:rPr>
          <w:rFonts w:ascii="Book Antiqua" w:hAnsi="Book Antiqua"/>
        </w:rPr>
        <w:t xml:space="preserve">i wykorzystania oraz terminu i sposobu rozliczania wykorzystania dotacji. </w:t>
      </w:r>
    </w:p>
    <w:p w:rsidR="00C14E12" w:rsidRDefault="00B24B5A" w:rsidP="00B24B5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</w:t>
      </w:r>
      <w:r w:rsidR="00C14E12">
        <w:rPr>
          <w:rFonts w:ascii="Book Antiqua" w:hAnsi="Book Antiqua"/>
        </w:rPr>
        <w:t xml:space="preserve">o zmianie uchwały XXVI/253/2016 Rady Miejskiej Tomaszowa Mazowieckiego w sprawie określenia trybu powoływania członków oraz organizacji i trybu działania Miejskiej Rady </w:t>
      </w:r>
      <w:r w:rsidR="006F41E3">
        <w:rPr>
          <w:rFonts w:ascii="Book Antiqua" w:hAnsi="Book Antiqua"/>
        </w:rPr>
        <w:t>D</w:t>
      </w:r>
      <w:r w:rsidR="00C14E12">
        <w:rPr>
          <w:rFonts w:ascii="Book Antiqua" w:hAnsi="Book Antiqua"/>
        </w:rPr>
        <w:t xml:space="preserve">ziałalności Pożytku Publicznego </w:t>
      </w:r>
      <w:r w:rsidR="006F41E3">
        <w:rPr>
          <w:rFonts w:ascii="Book Antiqua" w:hAnsi="Book Antiqua"/>
        </w:rPr>
        <w:br/>
      </w:r>
      <w:r w:rsidR="00C14E12">
        <w:rPr>
          <w:rFonts w:ascii="Book Antiqua" w:hAnsi="Book Antiqua"/>
        </w:rPr>
        <w:t xml:space="preserve">w Tomaszowie Mazowieckim. </w:t>
      </w:r>
    </w:p>
    <w:p w:rsidR="00574638" w:rsidRPr="006F41E3" w:rsidRDefault="00B24B5A" w:rsidP="00CF1B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6F41E3">
        <w:rPr>
          <w:rFonts w:ascii="Book Antiqua" w:hAnsi="Book Antiqua"/>
        </w:rPr>
        <w:t xml:space="preserve">Sprawozdanie z realizacji </w:t>
      </w:r>
      <w:r w:rsidR="00C14E12" w:rsidRPr="006F41E3">
        <w:rPr>
          <w:rFonts w:ascii="Book Antiqua" w:hAnsi="Book Antiqua"/>
        </w:rPr>
        <w:t>„</w:t>
      </w:r>
      <w:r w:rsidRPr="006F41E3">
        <w:rPr>
          <w:rFonts w:ascii="Book Antiqua" w:hAnsi="Book Antiqua"/>
        </w:rPr>
        <w:t xml:space="preserve">Programu </w:t>
      </w:r>
      <w:r w:rsidR="006F41E3" w:rsidRPr="006F41E3">
        <w:rPr>
          <w:rFonts w:ascii="Book Antiqua" w:hAnsi="Book Antiqua"/>
        </w:rPr>
        <w:t>w</w:t>
      </w:r>
      <w:r w:rsidR="00C14E12" w:rsidRPr="006F41E3">
        <w:rPr>
          <w:rFonts w:ascii="Book Antiqua" w:hAnsi="Book Antiqua"/>
        </w:rPr>
        <w:t xml:space="preserve">spółpracy z </w:t>
      </w:r>
      <w:r w:rsidR="006F41E3" w:rsidRPr="006F41E3">
        <w:rPr>
          <w:rFonts w:ascii="Book Antiqua" w:hAnsi="Book Antiqua"/>
        </w:rPr>
        <w:t>o</w:t>
      </w:r>
      <w:r w:rsidR="00C14E12" w:rsidRPr="006F41E3">
        <w:rPr>
          <w:rFonts w:ascii="Book Antiqua" w:hAnsi="Book Antiqua"/>
        </w:rPr>
        <w:t xml:space="preserve">rganizacjami </w:t>
      </w:r>
      <w:r w:rsidR="006F41E3" w:rsidRPr="006F41E3">
        <w:rPr>
          <w:rFonts w:ascii="Book Antiqua" w:hAnsi="Book Antiqua"/>
        </w:rPr>
        <w:t>p</w:t>
      </w:r>
      <w:r w:rsidR="00C14E12" w:rsidRPr="006F41E3">
        <w:rPr>
          <w:rFonts w:ascii="Book Antiqua" w:hAnsi="Book Antiqua"/>
        </w:rPr>
        <w:t xml:space="preserve">ozarządowymi oraz </w:t>
      </w:r>
      <w:r w:rsidR="006F41E3" w:rsidRPr="006F41E3">
        <w:rPr>
          <w:rFonts w:ascii="Book Antiqua" w:hAnsi="Book Antiqua"/>
        </w:rPr>
        <w:t>p</w:t>
      </w:r>
      <w:r w:rsidR="00C14E12" w:rsidRPr="006F41E3">
        <w:rPr>
          <w:rFonts w:ascii="Book Antiqua" w:hAnsi="Book Antiqua"/>
        </w:rPr>
        <w:t xml:space="preserve">odmiotami </w:t>
      </w:r>
      <w:r w:rsidR="006F41E3" w:rsidRPr="006F41E3">
        <w:rPr>
          <w:rFonts w:ascii="Book Antiqua" w:hAnsi="Book Antiqua"/>
        </w:rPr>
        <w:t>p</w:t>
      </w:r>
      <w:r w:rsidR="00C14E12" w:rsidRPr="006F41E3">
        <w:rPr>
          <w:rFonts w:ascii="Book Antiqua" w:hAnsi="Book Antiqua"/>
        </w:rPr>
        <w:t xml:space="preserve">rowadzącymi </w:t>
      </w:r>
      <w:r w:rsidR="006F41E3" w:rsidRPr="006F41E3">
        <w:rPr>
          <w:rFonts w:ascii="Book Antiqua" w:hAnsi="Book Antiqua"/>
        </w:rPr>
        <w:t>d</w:t>
      </w:r>
      <w:r w:rsidR="00574638" w:rsidRPr="006F41E3">
        <w:rPr>
          <w:rFonts w:ascii="Book Antiqua" w:hAnsi="Book Antiqua"/>
        </w:rPr>
        <w:t>z</w:t>
      </w:r>
      <w:r w:rsidR="00C14E12" w:rsidRPr="006F41E3">
        <w:rPr>
          <w:rFonts w:ascii="Book Antiqua" w:hAnsi="Book Antiqua"/>
        </w:rPr>
        <w:t xml:space="preserve">iałalność </w:t>
      </w:r>
      <w:r w:rsidR="006F41E3" w:rsidRPr="006F41E3">
        <w:rPr>
          <w:rFonts w:ascii="Book Antiqua" w:hAnsi="Book Antiqua"/>
        </w:rPr>
        <w:t>p</w:t>
      </w:r>
      <w:r w:rsidR="00C14E12" w:rsidRPr="006F41E3">
        <w:rPr>
          <w:rFonts w:ascii="Book Antiqua" w:hAnsi="Book Antiqua"/>
        </w:rPr>
        <w:t xml:space="preserve">ożytku </w:t>
      </w:r>
      <w:r w:rsidR="006F41E3" w:rsidRPr="006F41E3">
        <w:rPr>
          <w:rFonts w:ascii="Book Antiqua" w:hAnsi="Book Antiqua"/>
        </w:rPr>
        <w:t>p</w:t>
      </w:r>
      <w:r w:rsidR="00C14E12" w:rsidRPr="006F41E3">
        <w:rPr>
          <w:rFonts w:ascii="Book Antiqua" w:hAnsi="Book Antiqua"/>
        </w:rPr>
        <w:t>ublicznego za rok 2018</w:t>
      </w:r>
      <w:r w:rsidR="00574638" w:rsidRPr="006F41E3">
        <w:rPr>
          <w:rFonts w:ascii="Book Antiqua" w:hAnsi="Book Antiqua"/>
        </w:rPr>
        <w:t>”</w:t>
      </w:r>
      <w:r w:rsidR="00C14E12" w:rsidRPr="006F41E3">
        <w:rPr>
          <w:rFonts w:ascii="Book Antiqua" w:hAnsi="Book Antiqua"/>
        </w:rPr>
        <w:t xml:space="preserve">. </w:t>
      </w:r>
    </w:p>
    <w:p w:rsidR="00B24B5A" w:rsidRDefault="00B24B5A" w:rsidP="00B24B5A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Prezydenta Miasta w okresie między sesjami oraz </w:t>
      </w:r>
      <w:r>
        <w:rPr>
          <w:rFonts w:ascii="Book Antiqua" w:hAnsi="Book Antiqua" w:cs="Arial"/>
        </w:rPr>
        <w:br/>
        <w:t>z wykonania uchwał podjętych na poprzedniej sesji.</w:t>
      </w:r>
    </w:p>
    <w:p w:rsidR="00B24B5A" w:rsidRDefault="00B24B5A" w:rsidP="00B24B5A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Informacja o działalności Przewodniczącego Rady Miejskiej </w:t>
      </w:r>
      <w:r>
        <w:rPr>
          <w:rFonts w:ascii="Book Antiqua" w:hAnsi="Book Antiqua" w:cs="Arial"/>
        </w:rPr>
        <w:br/>
        <w:t xml:space="preserve">i Wiceprzewodniczących w okresie między sesjami. </w:t>
      </w:r>
    </w:p>
    <w:p w:rsidR="00B24B5A" w:rsidRDefault="00B24B5A" w:rsidP="00B24B5A">
      <w:pPr>
        <w:numPr>
          <w:ilvl w:val="0"/>
          <w:numId w:val="1"/>
        </w:numPr>
        <w:spacing w:line="360" w:lineRule="auto"/>
        <w:ind w:left="340" w:hanging="340"/>
        <w:jc w:val="both"/>
      </w:pPr>
      <w:r>
        <w:rPr>
          <w:rFonts w:ascii="Book Antiqua" w:hAnsi="Book Antiqua" w:cs="Arial"/>
        </w:rPr>
        <w:t xml:space="preserve">Korespondencja i sprawy różne. </w:t>
      </w:r>
    </w:p>
    <w:p w:rsidR="00B24B5A" w:rsidRPr="006F41E3" w:rsidRDefault="00B24B5A" w:rsidP="00B24B5A">
      <w:pPr>
        <w:numPr>
          <w:ilvl w:val="0"/>
          <w:numId w:val="1"/>
        </w:numPr>
        <w:spacing w:line="360" w:lineRule="auto"/>
        <w:jc w:val="both"/>
      </w:pPr>
      <w:r>
        <w:rPr>
          <w:rFonts w:ascii="Book Antiqua" w:hAnsi="Book Antiqua"/>
          <w:lang w:eastAsia="pl-PL"/>
        </w:rPr>
        <w:t>Zakończenie obrad XII</w:t>
      </w:r>
      <w:r w:rsidR="00574638">
        <w:rPr>
          <w:rFonts w:ascii="Book Antiqua" w:hAnsi="Book Antiqua"/>
          <w:lang w:eastAsia="pl-PL"/>
        </w:rPr>
        <w:t xml:space="preserve">I </w:t>
      </w:r>
      <w:r>
        <w:rPr>
          <w:rFonts w:ascii="Book Antiqua" w:hAnsi="Book Antiqua"/>
          <w:lang w:eastAsia="pl-PL"/>
        </w:rPr>
        <w:t>sesji Rady Miejskiej Tomaszowa Mazowieckiego.</w:t>
      </w:r>
    </w:p>
    <w:p w:rsidR="006F41E3" w:rsidRDefault="006F41E3" w:rsidP="006F41E3">
      <w:pPr>
        <w:spacing w:line="360" w:lineRule="auto"/>
        <w:jc w:val="both"/>
      </w:pPr>
    </w:p>
    <w:p w:rsidR="006F41E3" w:rsidRDefault="006F41E3" w:rsidP="006F41E3">
      <w:pPr>
        <w:spacing w:line="360" w:lineRule="auto"/>
        <w:jc w:val="both"/>
      </w:pPr>
    </w:p>
    <w:p w:rsidR="006F41E3" w:rsidRDefault="006F41E3" w:rsidP="006F41E3">
      <w:pPr>
        <w:spacing w:line="360" w:lineRule="auto"/>
        <w:jc w:val="both"/>
      </w:pPr>
    </w:p>
    <w:p w:rsidR="006F41E3" w:rsidRDefault="006F41E3" w:rsidP="006F41E3">
      <w:pPr>
        <w:spacing w:line="360" w:lineRule="auto"/>
        <w:jc w:val="both"/>
      </w:pPr>
    </w:p>
    <w:p w:rsidR="00B24B5A" w:rsidRDefault="00B24B5A" w:rsidP="00B24B5A">
      <w:pPr>
        <w:jc w:val="both"/>
        <w:rPr>
          <w:rFonts w:ascii="Book Antiqua" w:hAnsi="Book Antiqua" w:cs="Book Antiqua"/>
          <w:b/>
          <w:u w:val="single"/>
        </w:rPr>
      </w:pPr>
    </w:p>
    <w:p w:rsidR="00B24B5A" w:rsidRDefault="00B24B5A" w:rsidP="00B24B5A">
      <w:pPr>
        <w:jc w:val="both"/>
        <w:rPr>
          <w:rFonts w:ascii="Book Antiqua" w:hAnsi="Book Antiqua" w:cs="Book Antiqua"/>
          <w:bCs/>
          <w:iCs/>
          <w:u w:val="single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Podstawa prawna do udzielenia zwolnienia z pracy:</w:t>
      </w:r>
      <w:r w:rsidR="006F41E3">
        <w:rPr>
          <w:rFonts w:ascii="Book Antiqua" w:hAnsi="Book Antiqua" w:cs="Book Antiqua"/>
          <w:b/>
          <w:sz w:val="22"/>
          <w:szCs w:val="22"/>
          <w:u w:val="single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art. 25 ust. 3 ustawy z dnia 8 marca </w:t>
      </w:r>
      <w:r w:rsidR="006F41E3">
        <w:rPr>
          <w:rFonts w:ascii="Book Antiqua" w:hAnsi="Book Antiqua" w:cs="Book Antiqua"/>
          <w:sz w:val="22"/>
          <w:szCs w:val="22"/>
        </w:rPr>
        <w:br/>
      </w:r>
      <w:r>
        <w:rPr>
          <w:rFonts w:ascii="Book Antiqua" w:hAnsi="Book Antiqua" w:cs="Book Antiqua"/>
          <w:sz w:val="22"/>
          <w:szCs w:val="22"/>
        </w:rPr>
        <w:t xml:space="preserve">1990 </w:t>
      </w:r>
      <w:r w:rsidR="006F41E3">
        <w:rPr>
          <w:rFonts w:ascii="Book Antiqua" w:hAnsi="Book Antiqua" w:cs="Book Antiqua"/>
          <w:sz w:val="22"/>
          <w:szCs w:val="22"/>
        </w:rPr>
        <w:t>r. o s</w:t>
      </w:r>
      <w:r>
        <w:rPr>
          <w:rFonts w:ascii="Book Antiqua" w:hAnsi="Book Antiqua" w:cs="Book Antiqua"/>
          <w:sz w:val="22"/>
          <w:szCs w:val="22"/>
        </w:rPr>
        <w:t>amorządzie gminnym (</w:t>
      </w:r>
      <w:proofErr w:type="spellStart"/>
      <w:r>
        <w:rPr>
          <w:rFonts w:ascii="Book Antiqua" w:hAnsi="Book Antiqua" w:cs="Book Antiqua"/>
          <w:sz w:val="22"/>
          <w:szCs w:val="22"/>
        </w:rPr>
        <w:t>t.j</w:t>
      </w:r>
      <w:proofErr w:type="spellEnd"/>
      <w:r>
        <w:rPr>
          <w:rFonts w:ascii="Book Antiqua" w:hAnsi="Book Antiqua" w:cs="Book Antiqua"/>
          <w:sz w:val="22"/>
          <w:szCs w:val="22"/>
        </w:rPr>
        <w:t>. Dz. U. z 2019r. poz. 506).</w:t>
      </w:r>
    </w:p>
    <w:sectPr w:rsidR="00B24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B5A"/>
    <w:rsid w:val="00062B33"/>
    <w:rsid w:val="00115984"/>
    <w:rsid w:val="002A3F17"/>
    <w:rsid w:val="005706DB"/>
    <w:rsid w:val="00574638"/>
    <w:rsid w:val="005914D2"/>
    <w:rsid w:val="006972EB"/>
    <w:rsid w:val="006F41E3"/>
    <w:rsid w:val="00740A5E"/>
    <w:rsid w:val="00A55B1C"/>
    <w:rsid w:val="00A64E40"/>
    <w:rsid w:val="00B24B5A"/>
    <w:rsid w:val="00BD2859"/>
    <w:rsid w:val="00C14E12"/>
    <w:rsid w:val="00C25870"/>
    <w:rsid w:val="00C40C16"/>
    <w:rsid w:val="00C532F8"/>
    <w:rsid w:val="00D261D9"/>
    <w:rsid w:val="00D46F6B"/>
    <w:rsid w:val="00D52F23"/>
    <w:rsid w:val="00F37E9E"/>
    <w:rsid w:val="00F4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54F7A"/>
  <w15:chartTrackingRefBased/>
  <w15:docId w15:val="{C295B0B0-04E1-4149-AFB2-E0177C0F0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4B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B24B5A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B24B5A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B24B5A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24B5A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B24B5A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B24B5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24B5A"/>
    <w:pPr>
      <w:ind w:left="720"/>
      <w:contextualSpacing/>
    </w:pPr>
  </w:style>
  <w:style w:type="paragraph" w:customStyle="1" w:styleId="Tekstpodstawowy31">
    <w:name w:val="Tekst podstawowy 31"/>
    <w:basedOn w:val="Normalny"/>
    <w:rsid w:val="00B24B5A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2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2EB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0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11</cp:revision>
  <cp:lastPrinted>2019-05-09T12:38:00Z</cp:lastPrinted>
  <dcterms:created xsi:type="dcterms:W3CDTF">2019-05-08T11:22:00Z</dcterms:created>
  <dcterms:modified xsi:type="dcterms:W3CDTF">2019-05-09T12:48:00Z</dcterms:modified>
</cp:coreProperties>
</file>