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98F" w:rsidRPr="00956636" w:rsidRDefault="0021098F" w:rsidP="00956636">
      <w:pPr>
        <w:spacing w:after="0" w:line="264" w:lineRule="auto"/>
        <w:rPr>
          <w:rFonts w:ascii="Times New Roman" w:hAnsi="Times New Roman" w:cs="Times New Roman"/>
          <w:b/>
        </w:rPr>
      </w:pPr>
      <w:r w:rsidRPr="00956636">
        <w:rPr>
          <w:rFonts w:ascii="Times New Roman" w:hAnsi="Times New Roman" w:cs="Times New Roman"/>
          <w:b/>
        </w:rPr>
        <w:t>WAR.6220.</w:t>
      </w:r>
      <w:r w:rsidR="00956636" w:rsidRPr="00956636">
        <w:rPr>
          <w:rFonts w:ascii="Times New Roman" w:hAnsi="Times New Roman" w:cs="Times New Roman"/>
          <w:b/>
        </w:rPr>
        <w:t>4</w:t>
      </w:r>
      <w:r w:rsidRPr="00956636">
        <w:rPr>
          <w:rFonts w:ascii="Times New Roman" w:hAnsi="Times New Roman" w:cs="Times New Roman"/>
          <w:b/>
        </w:rPr>
        <w:t>.2018.AB</w:t>
      </w:r>
    </w:p>
    <w:p w:rsidR="00A05687" w:rsidRDefault="00A05687" w:rsidP="00956636">
      <w:pPr>
        <w:spacing w:after="0" w:line="264" w:lineRule="auto"/>
        <w:jc w:val="center"/>
        <w:rPr>
          <w:rFonts w:ascii="Times New Roman" w:hAnsi="Times New Roman" w:cs="Times New Roman"/>
          <w:b/>
        </w:rPr>
      </w:pPr>
    </w:p>
    <w:p w:rsidR="0021098F" w:rsidRPr="00956636" w:rsidRDefault="0021098F" w:rsidP="00956636">
      <w:pPr>
        <w:spacing w:after="0" w:line="264" w:lineRule="auto"/>
        <w:jc w:val="center"/>
        <w:rPr>
          <w:rFonts w:ascii="Times New Roman" w:hAnsi="Times New Roman" w:cs="Times New Roman"/>
          <w:b/>
        </w:rPr>
      </w:pPr>
      <w:r w:rsidRPr="00956636">
        <w:rPr>
          <w:rFonts w:ascii="Times New Roman" w:hAnsi="Times New Roman" w:cs="Times New Roman"/>
          <w:b/>
        </w:rPr>
        <w:t>OBWIESZCZENIE</w:t>
      </w:r>
    </w:p>
    <w:p w:rsidR="0021098F" w:rsidRPr="00956636" w:rsidRDefault="0021098F" w:rsidP="00956636">
      <w:pPr>
        <w:spacing w:after="0" w:line="264" w:lineRule="auto"/>
        <w:jc w:val="center"/>
        <w:rPr>
          <w:rFonts w:ascii="Times New Roman" w:hAnsi="Times New Roman" w:cs="Times New Roman"/>
          <w:b/>
        </w:rPr>
      </w:pPr>
    </w:p>
    <w:p w:rsidR="00956636" w:rsidRDefault="0021098F" w:rsidP="00956636">
      <w:pPr>
        <w:spacing w:after="0" w:line="264" w:lineRule="auto"/>
        <w:ind w:firstLine="720"/>
        <w:jc w:val="both"/>
        <w:rPr>
          <w:rFonts w:ascii="Times New Roman" w:hAnsi="Times New Roman" w:cs="Times New Roman"/>
        </w:rPr>
      </w:pPr>
      <w:r w:rsidRPr="00956636">
        <w:rPr>
          <w:rFonts w:ascii="Times New Roman" w:hAnsi="Times New Roman" w:cs="Times New Roman"/>
        </w:rPr>
        <w:t>Na podstawie  z art. 49 ustawy z dnia 14 czerwca 1960 r. Kodeks postępowania administracyjnego (</w:t>
      </w:r>
      <w:proofErr w:type="spellStart"/>
      <w:r w:rsidRPr="00956636">
        <w:rPr>
          <w:rFonts w:ascii="Times New Roman" w:hAnsi="Times New Roman" w:cs="Times New Roman"/>
        </w:rPr>
        <w:t>j.t</w:t>
      </w:r>
      <w:proofErr w:type="spellEnd"/>
      <w:r w:rsidRPr="00956636">
        <w:rPr>
          <w:rFonts w:ascii="Times New Roman" w:hAnsi="Times New Roman" w:cs="Times New Roman"/>
        </w:rPr>
        <w:t>. Dz. U. z 201</w:t>
      </w:r>
      <w:r w:rsidR="00956636" w:rsidRPr="00956636">
        <w:rPr>
          <w:rFonts w:ascii="Times New Roman" w:hAnsi="Times New Roman" w:cs="Times New Roman"/>
        </w:rPr>
        <w:t>8</w:t>
      </w:r>
      <w:r w:rsidRPr="00956636">
        <w:rPr>
          <w:rFonts w:ascii="Times New Roman" w:hAnsi="Times New Roman" w:cs="Times New Roman"/>
        </w:rPr>
        <w:t xml:space="preserve">r. poz. </w:t>
      </w:r>
      <w:r w:rsidR="00956636" w:rsidRPr="00956636">
        <w:rPr>
          <w:rFonts w:ascii="Times New Roman" w:hAnsi="Times New Roman" w:cs="Times New Roman"/>
        </w:rPr>
        <w:t>2096</w:t>
      </w:r>
      <w:r w:rsidRPr="00956636">
        <w:rPr>
          <w:rFonts w:ascii="Times New Roman" w:hAnsi="Times New Roman" w:cs="Times New Roman"/>
        </w:rPr>
        <w:t xml:space="preserve"> z </w:t>
      </w:r>
      <w:proofErr w:type="spellStart"/>
      <w:r w:rsidRPr="00956636">
        <w:rPr>
          <w:rFonts w:ascii="Times New Roman" w:hAnsi="Times New Roman" w:cs="Times New Roman"/>
        </w:rPr>
        <w:t>późn</w:t>
      </w:r>
      <w:proofErr w:type="spellEnd"/>
      <w:r w:rsidRPr="00956636">
        <w:rPr>
          <w:rFonts w:ascii="Times New Roman" w:hAnsi="Times New Roman" w:cs="Times New Roman"/>
        </w:rPr>
        <w:t xml:space="preserve">. zm.) w związku z art. 74 ust. 3, w związku  </w:t>
      </w:r>
      <w:r w:rsidR="00956636" w:rsidRPr="00956636">
        <w:rPr>
          <w:rFonts w:ascii="Times New Roman" w:hAnsi="Times New Roman" w:cs="Times New Roman"/>
        </w:rPr>
        <w:br/>
      </w:r>
      <w:r w:rsidRPr="00956636">
        <w:rPr>
          <w:rFonts w:ascii="Times New Roman" w:hAnsi="Times New Roman" w:cs="Times New Roman"/>
        </w:rPr>
        <w:t xml:space="preserve">z art. 73 ust. 1 ustawy z dnia 3 października 2008 r. o udostępnianiu informacji o środowisku i jego ochronie, udziale społeczeństwa w ochronie środowiska oraz o ocenach oddziaływania na środowisko </w:t>
      </w:r>
      <w:r w:rsidRPr="00956636">
        <w:rPr>
          <w:rFonts w:ascii="Times New Roman" w:hAnsi="Times New Roman" w:cs="Times New Roman"/>
        </w:rPr>
        <w:br/>
        <w:t>(</w:t>
      </w:r>
      <w:proofErr w:type="spellStart"/>
      <w:r w:rsidRPr="00956636">
        <w:rPr>
          <w:rFonts w:ascii="Times New Roman" w:hAnsi="Times New Roman" w:cs="Times New Roman"/>
        </w:rPr>
        <w:t>j.t</w:t>
      </w:r>
      <w:proofErr w:type="spellEnd"/>
      <w:r w:rsidRPr="00956636">
        <w:rPr>
          <w:rFonts w:ascii="Times New Roman" w:hAnsi="Times New Roman" w:cs="Times New Roman"/>
        </w:rPr>
        <w:t>. Dz. U. z 201</w:t>
      </w:r>
      <w:r w:rsidR="00956636" w:rsidRPr="00956636">
        <w:rPr>
          <w:rFonts w:ascii="Times New Roman" w:hAnsi="Times New Roman" w:cs="Times New Roman"/>
        </w:rPr>
        <w:t>8</w:t>
      </w:r>
      <w:r w:rsidRPr="00956636">
        <w:rPr>
          <w:rFonts w:ascii="Times New Roman" w:hAnsi="Times New Roman" w:cs="Times New Roman"/>
        </w:rPr>
        <w:t xml:space="preserve">r. poz. </w:t>
      </w:r>
      <w:r w:rsidR="00956636" w:rsidRPr="00956636">
        <w:rPr>
          <w:rFonts w:ascii="Times New Roman" w:hAnsi="Times New Roman" w:cs="Times New Roman"/>
        </w:rPr>
        <w:t>2081</w:t>
      </w:r>
      <w:r w:rsidRPr="00956636">
        <w:rPr>
          <w:rFonts w:ascii="Times New Roman" w:hAnsi="Times New Roman" w:cs="Times New Roman"/>
        </w:rPr>
        <w:t xml:space="preserve"> z </w:t>
      </w:r>
      <w:proofErr w:type="spellStart"/>
      <w:r w:rsidRPr="00956636">
        <w:rPr>
          <w:rFonts w:ascii="Times New Roman" w:hAnsi="Times New Roman" w:cs="Times New Roman"/>
        </w:rPr>
        <w:t>późn</w:t>
      </w:r>
      <w:proofErr w:type="spellEnd"/>
      <w:r w:rsidRPr="00956636">
        <w:rPr>
          <w:rFonts w:ascii="Times New Roman" w:hAnsi="Times New Roman" w:cs="Times New Roman"/>
        </w:rPr>
        <w:t xml:space="preserve">. zm.) oraz Rozporządzeniem Rady Ministrów z dnia </w:t>
      </w:r>
      <w:r w:rsidR="001D4BF1" w:rsidRPr="00956636">
        <w:rPr>
          <w:rFonts w:ascii="Times New Roman" w:hAnsi="Times New Roman" w:cs="Times New Roman"/>
        </w:rPr>
        <w:t xml:space="preserve">                      </w:t>
      </w:r>
      <w:r w:rsidRPr="00956636">
        <w:rPr>
          <w:rFonts w:ascii="Times New Roman" w:hAnsi="Times New Roman" w:cs="Times New Roman"/>
        </w:rPr>
        <w:t xml:space="preserve">9 listopada 2010 r. w sprawie </w:t>
      </w:r>
      <w:r w:rsidRPr="00E77CCE">
        <w:rPr>
          <w:rFonts w:ascii="Times New Roman" w:hAnsi="Times New Roman" w:cs="Times New Roman"/>
        </w:rPr>
        <w:t xml:space="preserve">przedsięwzięć mogących znacząco oddziaływać na środowisko </w:t>
      </w:r>
      <w:r w:rsidR="001D4BF1" w:rsidRPr="00E77CCE">
        <w:rPr>
          <w:rFonts w:ascii="Times New Roman" w:hAnsi="Times New Roman" w:cs="Times New Roman"/>
        </w:rPr>
        <w:t xml:space="preserve">           </w:t>
      </w:r>
      <w:r w:rsidRPr="00E77CCE">
        <w:rPr>
          <w:rFonts w:ascii="Times New Roman" w:hAnsi="Times New Roman" w:cs="Times New Roman"/>
        </w:rPr>
        <w:t>(Dz. U. z 2016</w:t>
      </w:r>
      <w:r w:rsidR="001D4BF1" w:rsidRPr="00E77CCE">
        <w:rPr>
          <w:rFonts w:ascii="Times New Roman" w:hAnsi="Times New Roman" w:cs="Times New Roman"/>
        </w:rPr>
        <w:t xml:space="preserve"> r. </w:t>
      </w:r>
      <w:r w:rsidRPr="00E77CCE">
        <w:rPr>
          <w:rFonts w:ascii="Times New Roman" w:hAnsi="Times New Roman" w:cs="Times New Roman"/>
        </w:rPr>
        <w:t xml:space="preserve">poz. 71) </w:t>
      </w:r>
      <w:r w:rsidR="00E77CCE" w:rsidRPr="00E77CCE">
        <w:rPr>
          <w:rFonts w:ascii="Times New Roman" w:hAnsi="Times New Roman" w:cs="Times New Roman"/>
        </w:rPr>
        <w:t xml:space="preserve">zawiadamia się, iż pełnomocnik Inwestora w dniu </w:t>
      </w:r>
      <w:r w:rsidR="00E77CCE" w:rsidRPr="00E77CCE">
        <w:rPr>
          <w:rFonts w:ascii="Times New Roman" w:hAnsi="Times New Roman" w:cs="Times New Roman"/>
        </w:rPr>
        <w:br/>
        <w:t>28 stycznia 2019r. dokonał zmiany w złożonym wniosku w zakresie ujednolicenia informacji w karcie informacji przedsięwzięcia oraz zmiany klasyfikacji przedsięwzięcia</w:t>
      </w:r>
      <w:r w:rsidR="00E77CCE">
        <w:rPr>
          <w:rFonts w:ascii="Times New Roman" w:hAnsi="Times New Roman" w:cs="Times New Roman"/>
        </w:rPr>
        <w:t>.</w:t>
      </w:r>
    </w:p>
    <w:p w:rsidR="00E77CCE" w:rsidRPr="00956636" w:rsidRDefault="00E77CCE" w:rsidP="00956636">
      <w:pPr>
        <w:spacing w:after="0" w:line="264" w:lineRule="auto"/>
        <w:ind w:firstLine="720"/>
        <w:jc w:val="both"/>
        <w:rPr>
          <w:rFonts w:ascii="Times New Roman" w:hAnsi="Times New Roman" w:cs="Times New Roman"/>
          <w:sz w:val="6"/>
          <w:szCs w:val="6"/>
        </w:rPr>
      </w:pPr>
    </w:p>
    <w:p w:rsidR="00956636" w:rsidRPr="00956636" w:rsidRDefault="00956636" w:rsidP="00956636">
      <w:pPr>
        <w:spacing w:after="0" w:line="264" w:lineRule="auto"/>
        <w:jc w:val="both"/>
        <w:rPr>
          <w:rFonts w:ascii="Times New Roman" w:hAnsi="Times New Roman" w:cs="Times New Roman"/>
          <w:u w:val="single"/>
        </w:rPr>
      </w:pPr>
      <w:r w:rsidRPr="00956636">
        <w:rPr>
          <w:rFonts w:ascii="Times New Roman" w:hAnsi="Times New Roman" w:cs="Times New Roman"/>
          <w:u w:val="single"/>
        </w:rPr>
        <w:t>Nazwa przedsięwzięcia:</w:t>
      </w:r>
    </w:p>
    <w:p w:rsidR="00956636" w:rsidRDefault="00956636" w:rsidP="00956636">
      <w:pPr>
        <w:spacing w:after="0" w:line="264" w:lineRule="auto"/>
        <w:jc w:val="both"/>
        <w:rPr>
          <w:rFonts w:ascii="Times New Roman" w:hAnsi="Times New Roman" w:cs="Times New Roman"/>
        </w:rPr>
      </w:pPr>
      <w:r w:rsidRPr="00956636">
        <w:rPr>
          <w:rFonts w:ascii="Times New Roman" w:hAnsi="Times New Roman" w:cs="Times New Roman"/>
        </w:rPr>
        <w:t>„Kontynuacja działalności punktu skupu zbieranych odpadów metali żelaznych i nieżelaznych”</w:t>
      </w:r>
    </w:p>
    <w:p w:rsidR="00956636" w:rsidRPr="00956636" w:rsidRDefault="00956636" w:rsidP="00956636">
      <w:pPr>
        <w:spacing w:after="0" w:line="264" w:lineRule="auto"/>
        <w:jc w:val="both"/>
        <w:rPr>
          <w:rFonts w:ascii="Times New Roman" w:hAnsi="Times New Roman" w:cs="Times New Roman"/>
          <w:sz w:val="6"/>
          <w:szCs w:val="6"/>
        </w:rPr>
      </w:pPr>
    </w:p>
    <w:p w:rsidR="00956636" w:rsidRPr="00956636" w:rsidRDefault="00956636" w:rsidP="00956636">
      <w:pPr>
        <w:spacing w:after="0" w:line="264" w:lineRule="auto"/>
        <w:jc w:val="both"/>
        <w:rPr>
          <w:rFonts w:ascii="Times New Roman" w:hAnsi="Times New Roman" w:cs="Times New Roman"/>
          <w:u w:val="single"/>
        </w:rPr>
      </w:pPr>
      <w:r w:rsidRPr="00956636">
        <w:rPr>
          <w:rFonts w:ascii="Times New Roman" w:hAnsi="Times New Roman" w:cs="Times New Roman"/>
          <w:u w:val="single"/>
        </w:rPr>
        <w:t>Lokalizacja przedsięwzięcia:</w:t>
      </w:r>
    </w:p>
    <w:p w:rsidR="00956636" w:rsidRDefault="00956636" w:rsidP="00956636">
      <w:pPr>
        <w:spacing w:after="0" w:line="264" w:lineRule="auto"/>
        <w:jc w:val="both"/>
        <w:rPr>
          <w:rFonts w:ascii="Times New Roman" w:hAnsi="Times New Roman" w:cs="Times New Roman"/>
        </w:rPr>
      </w:pPr>
      <w:r w:rsidRPr="00956636">
        <w:rPr>
          <w:rFonts w:ascii="Times New Roman" w:eastAsia="Arial Unicode MS" w:hAnsi="Times New Roman" w:cs="Times New Roman"/>
          <w:bCs/>
        </w:rPr>
        <w:t xml:space="preserve">działki o numerach ewidencyjnych: 466 oraz 468  w obrębie 7, </w:t>
      </w:r>
      <w:r w:rsidRPr="00956636">
        <w:rPr>
          <w:rFonts w:ascii="Times New Roman" w:hAnsi="Times New Roman" w:cs="Times New Roman"/>
        </w:rPr>
        <w:t xml:space="preserve">położone przy ul. Sosnowej </w:t>
      </w:r>
      <w:r w:rsidRPr="00956636">
        <w:rPr>
          <w:rFonts w:ascii="Times New Roman" w:hAnsi="Times New Roman" w:cs="Times New Roman"/>
        </w:rPr>
        <w:br/>
        <w:t xml:space="preserve">w Tomaszowie </w:t>
      </w:r>
      <w:proofErr w:type="spellStart"/>
      <w:r w:rsidRPr="00956636">
        <w:rPr>
          <w:rFonts w:ascii="Times New Roman" w:hAnsi="Times New Roman" w:cs="Times New Roman"/>
        </w:rPr>
        <w:t>Maz</w:t>
      </w:r>
      <w:proofErr w:type="spellEnd"/>
      <w:r w:rsidRPr="00956636">
        <w:rPr>
          <w:rFonts w:ascii="Times New Roman" w:hAnsi="Times New Roman" w:cs="Times New Roman"/>
        </w:rPr>
        <w:t>.</w:t>
      </w:r>
    </w:p>
    <w:p w:rsidR="00956636" w:rsidRPr="00956636" w:rsidRDefault="00956636" w:rsidP="00956636">
      <w:pPr>
        <w:spacing w:after="0" w:line="264" w:lineRule="auto"/>
        <w:jc w:val="both"/>
        <w:rPr>
          <w:rFonts w:ascii="Times New Roman" w:hAnsi="Times New Roman" w:cs="Times New Roman"/>
          <w:sz w:val="6"/>
          <w:szCs w:val="6"/>
        </w:rPr>
      </w:pPr>
    </w:p>
    <w:p w:rsidR="00956636" w:rsidRPr="00956636" w:rsidRDefault="00956636" w:rsidP="000B5BC9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956636">
        <w:rPr>
          <w:rFonts w:ascii="Times New Roman" w:hAnsi="Times New Roman" w:cs="Times New Roman"/>
          <w:u w:val="single"/>
        </w:rPr>
        <w:t>Inwestor:</w:t>
      </w:r>
    </w:p>
    <w:p w:rsidR="00956636" w:rsidRDefault="00956636" w:rsidP="000B5BC9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956636">
        <w:rPr>
          <w:rFonts w:ascii="Times New Roman" w:hAnsi="Times New Roman" w:cs="Times New Roman"/>
        </w:rPr>
        <w:t>Elkora</w:t>
      </w:r>
      <w:proofErr w:type="spellEnd"/>
      <w:r w:rsidRPr="00956636">
        <w:rPr>
          <w:rFonts w:ascii="Times New Roman" w:hAnsi="Times New Roman" w:cs="Times New Roman"/>
        </w:rPr>
        <w:t xml:space="preserve"> Sp. z o.o. </w:t>
      </w:r>
      <w:proofErr w:type="spellStart"/>
      <w:r w:rsidRPr="00956636">
        <w:rPr>
          <w:rFonts w:ascii="Times New Roman" w:hAnsi="Times New Roman" w:cs="Times New Roman"/>
        </w:rPr>
        <w:t>Sp</w:t>
      </w:r>
      <w:proofErr w:type="spellEnd"/>
      <w:r w:rsidRPr="00956636">
        <w:rPr>
          <w:rFonts w:ascii="Times New Roman" w:hAnsi="Times New Roman" w:cs="Times New Roman"/>
        </w:rPr>
        <w:t xml:space="preserve"> k., ul. Sosnowa 51, 97-200 Tomaszów </w:t>
      </w:r>
      <w:proofErr w:type="spellStart"/>
      <w:r w:rsidRPr="00956636">
        <w:rPr>
          <w:rFonts w:ascii="Times New Roman" w:hAnsi="Times New Roman" w:cs="Times New Roman"/>
        </w:rPr>
        <w:t>Maz</w:t>
      </w:r>
      <w:proofErr w:type="spellEnd"/>
      <w:r w:rsidRPr="00956636">
        <w:rPr>
          <w:rFonts w:ascii="Times New Roman" w:hAnsi="Times New Roman" w:cs="Times New Roman"/>
        </w:rPr>
        <w:t xml:space="preserve">. </w:t>
      </w:r>
    </w:p>
    <w:p w:rsidR="00956636" w:rsidRPr="00956636" w:rsidRDefault="00956636" w:rsidP="000B5BC9">
      <w:pPr>
        <w:spacing w:after="0" w:line="240" w:lineRule="auto"/>
        <w:jc w:val="both"/>
        <w:rPr>
          <w:rFonts w:ascii="Times New Roman" w:hAnsi="Times New Roman" w:cs="Times New Roman"/>
          <w:sz w:val="6"/>
          <w:szCs w:val="6"/>
        </w:rPr>
      </w:pPr>
    </w:p>
    <w:p w:rsidR="00956636" w:rsidRPr="00956636" w:rsidRDefault="00956636" w:rsidP="000B5BC9">
      <w:pPr>
        <w:spacing w:after="0" w:line="240" w:lineRule="auto"/>
        <w:ind w:left="1276" w:hanging="1276"/>
        <w:jc w:val="both"/>
        <w:rPr>
          <w:rFonts w:ascii="Times New Roman" w:hAnsi="Times New Roman" w:cs="Times New Roman"/>
          <w:u w:val="single"/>
        </w:rPr>
      </w:pPr>
      <w:r w:rsidRPr="00956636">
        <w:rPr>
          <w:rFonts w:ascii="Times New Roman" w:hAnsi="Times New Roman" w:cs="Times New Roman"/>
          <w:u w:val="single"/>
        </w:rPr>
        <w:t xml:space="preserve">Pełnomocnik: </w:t>
      </w:r>
    </w:p>
    <w:p w:rsidR="00956636" w:rsidRDefault="00956636" w:rsidP="000B5BC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56636">
        <w:rPr>
          <w:rFonts w:ascii="Times New Roman" w:hAnsi="Times New Roman" w:cs="Times New Roman"/>
        </w:rPr>
        <w:t>Robert Kowalski, Biuro Projektów Ekologicznych „</w:t>
      </w:r>
      <w:proofErr w:type="spellStart"/>
      <w:r w:rsidRPr="00956636">
        <w:rPr>
          <w:rFonts w:ascii="Times New Roman" w:hAnsi="Times New Roman" w:cs="Times New Roman"/>
        </w:rPr>
        <w:t>EkoProjekt</w:t>
      </w:r>
      <w:proofErr w:type="spellEnd"/>
      <w:r w:rsidRPr="00956636">
        <w:rPr>
          <w:rFonts w:ascii="Times New Roman" w:hAnsi="Times New Roman" w:cs="Times New Roman"/>
        </w:rPr>
        <w:t xml:space="preserve">”, ul. </w:t>
      </w:r>
      <w:proofErr w:type="spellStart"/>
      <w:r w:rsidRPr="00956636">
        <w:rPr>
          <w:rFonts w:ascii="Times New Roman" w:hAnsi="Times New Roman" w:cs="Times New Roman"/>
        </w:rPr>
        <w:t>Belzacka</w:t>
      </w:r>
      <w:proofErr w:type="spellEnd"/>
      <w:r w:rsidRPr="00956636">
        <w:rPr>
          <w:rFonts w:ascii="Times New Roman" w:hAnsi="Times New Roman" w:cs="Times New Roman"/>
        </w:rPr>
        <w:t xml:space="preserve"> 127, </w:t>
      </w:r>
      <w:r w:rsidRPr="00956636">
        <w:rPr>
          <w:rFonts w:ascii="Times New Roman" w:hAnsi="Times New Roman" w:cs="Times New Roman"/>
        </w:rPr>
        <w:br/>
        <w:t>97 – 300 Piotrków Tryb.</w:t>
      </w:r>
    </w:p>
    <w:p w:rsidR="00956636" w:rsidRPr="00956636" w:rsidRDefault="00956636" w:rsidP="000B5BC9">
      <w:pPr>
        <w:spacing w:after="0" w:line="240" w:lineRule="auto"/>
        <w:jc w:val="both"/>
        <w:rPr>
          <w:rFonts w:ascii="Times New Roman" w:hAnsi="Times New Roman" w:cs="Times New Roman"/>
          <w:sz w:val="6"/>
          <w:szCs w:val="6"/>
        </w:rPr>
      </w:pPr>
    </w:p>
    <w:p w:rsidR="00956636" w:rsidRPr="000B5BC9" w:rsidRDefault="00956636" w:rsidP="000B5BC9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0B5BC9">
        <w:rPr>
          <w:rFonts w:ascii="Times New Roman" w:hAnsi="Times New Roman" w:cs="Times New Roman"/>
          <w:u w:val="single"/>
        </w:rPr>
        <w:t>Kwalifikacja przedsięwzięcia:</w:t>
      </w:r>
    </w:p>
    <w:p w:rsidR="000B5BC9" w:rsidRPr="000B5BC9" w:rsidRDefault="000B5BC9" w:rsidP="000B5BC9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0B5BC9">
        <w:rPr>
          <w:rFonts w:ascii="Times New Roman" w:hAnsi="Times New Roman" w:cs="Times New Roman"/>
          <w:b/>
          <w:u w:val="single"/>
        </w:rPr>
        <w:t>było:</w:t>
      </w:r>
    </w:p>
    <w:p w:rsidR="000B5BC9" w:rsidRPr="000B5BC9" w:rsidRDefault="000B5BC9" w:rsidP="000B5BC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B5BC9">
        <w:rPr>
          <w:rFonts w:ascii="Times New Roman" w:hAnsi="Times New Roman" w:cs="Times New Roman"/>
        </w:rPr>
        <w:t xml:space="preserve">§ 3 ust. 1 </w:t>
      </w:r>
      <w:proofErr w:type="spellStart"/>
      <w:r w:rsidRPr="000B5BC9">
        <w:rPr>
          <w:rFonts w:ascii="Times New Roman" w:hAnsi="Times New Roman" w:cs="Times New Roman"/>
        </w:rPr>
        <w:t>pkt</w:t>
      </w:r>
      <w:proofErr w:type="spellEnd"/>
      <w:r w:rsidRPr="000B5BC9">
        <w:rPr>
          <w:rFonts w:ascii="Times New Roman" w:hAnsi="Times New Roman" w:cs="Times New Roman"/>
        </w:rPr>
        <w:t xml:space="preserve"> 81 Rozporządzenia Rady Ministrów z dnia 9 listopada 2010r. w sprawie przedsięwzięć mogących znacząco oddziaływać na środowisko (Dz. U. z 2016 r. poz. 71)</w:t>
      </w:r>
    </w:p>
    <w:p w:rsidR="000B5BC9" w:rsidRPr="000B5BC9" w:rsidRDefault="000B5BC9" w:rsidP="000B5BC9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0B5BC9">
        <w:rPr>
          <w:rFonts w:ascii="Times New Roman" w:hAnsi="Times New Roman" w:cs="Times New Roman"/>
          <w:b/>
          <w:u w:val="single"/>
        </w:rPr>
        <w:t>przyjmuje brzmienie:</w:t>
      </w:r>
    </w:p>
    <w:p w:rsidR="00956636" w:rsidRPr="00956636" w:rsidRDefault="000B5BC9" w:rsidP="000B5BC9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0B5BC9">
        <w:rPr>
          <w:rFonts w:ascii="Times New Roman" w:hAnsi="Times New Roman" w:cs="Times New Roman"/>
        </w:rPr>
        <w:t xml:space="preserve">§3 ust. 2 </w:t>
      </w:r>
      <w:proofErr w:type="spellStart"/>
      <w:r w:rsidRPr="000B5BC9">
        <w:rPr>
          <w:rFonts w:ascii="Times New Roman" w:hAnsi="Times New Roman" w:cs="Times New Roman"/>
        </w:rPr>
        <w:t>pkt</w:t>
      </w:r>
      <w:proofErr w:type="spellEnd"/>
      <w:r w:rsidRPr="000B5BC9">
        <w:rPr>
          <w:rFonts w:ascii="Times New Roman" w:hAnsi="Times New Roman" w:cs="Times New Roman"/>
        </w:rPr>
        <w:t xml:space="preserve"> 2 w związku z przebudową § 3 ust. 1 </w:t>
      </w:r>
      <w:proofErr w:type="spellStart"/>
      <w:r w:rsidRPr="000B5BC9">
        <w:rPr>
          <w:rFonts w:ascii="Times New Roman" w:hAnsi="Times New Roman" w:cs="Times New Roman"/>
        </w:rPr>
        <w:t>pkt</w:t>
      </w:r>
      <w:proofErr w:type="spellEnd"/>
      <w:r w:rsidRPr="000B5BC9">
        <w:rPr>
          <w:rFonts w:ascii="Times New Roman" w:hAnsi="Times New Roman" w:cs="Times New Roman"/>
        </w:rPr>
        <w:t xml:space="preserve"> 81 Rozporządzenia Rady Ministrów z dnia </w:t>
      </w:r>
      <w:r w:rsidRPr="000B5BC9">
        <w:rPr>
          <w:rFonts w:ascii="Times New Roman" w:hAnsi="Times New Roman" w:cs="Times New Roman"/>
        </w:rPr>
        <w:br/>
        <w:t>9 listopada 2010r. w sprawie przedsięwzięć mogących znacząco oddziaływać na środowisko (Dz. U. z 2016 r. poz. 71).</w:t>
      </w:r>
    </w:p>
    <w:p w:rsidR="00086730" w:rsidRDefault="00086730" w:rsidP="00956636">
      <w:pPr>
        <w:spacing w:after="0" w:line="264" w:lineRule="auto"/>
        <w:ind w:firstLine="709"/>
        <w:jc w:val="both"/>
        <w:rPr>
          <w:rFonts w:ascii="Times New Roman" w:hAnsi="Times New Roman" w:cs="Times New Roman"/>
          <w:u w:val="single"/>
        </w:rPr>
      </w:pPr>
      <w:r w:rsidRPr="00956636">
        <w:rPr>
          <w:rFonts w:ascii="Times New Roman" w:hAnsi="Times New Roman" w:cs="Times New Roman"/>
          <w:u w:val="single"/>
        </w:rPr>
        <w:t>Publiczne obwieszczenie nastąpiło w dniu</w:t>
      </w:r>
      <w:r w:rsidR="000A083A">
        <w:rPr>
          <w:rFonts w:ascii="Times New Roman" w:hAnsi="Times New Roman" w:cs="Times New Roman"/>
          <w:u w:val="single"/>
        </w:rPr>
        <w:t>:</w:t>
      </w:r>
      <w:r w:rsidR="00B616FD" w:rsidRPr="00956636">
        <w:rPr>
          <w:rFonts w:ascii="Times New Roman" w:hAnsi="Times New Roman" w:cs="Times New Roman"/>
          <w:u w:val="single"/>
        </w:rPr>
        <w:t xml:space="preserve"> </w:t>
      </w:r>
      <w:r w:rsidR="000A083A" w:rsidRPr="00CC03F3">
        <w:rPr>
          <w:rFonts w:ascii="Times New Roman" w:hAnsi="Times New Roman" w:cs="Times New Roman"/>
          <w:b/>
          <w:u w:val="single"/>
        </w:rPr>
        <w:t>11 lutego 2019 r.</w:t>
      </w:r>
    </w:p>
    <w:p w:rsidR="00956636" w:rsidRPr="00956636" w:rsidRDefault="00956636" w:rsidP="0095663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6"/>
          <w:szCs w:val="6"/>
          <w:u w:val="single"/>
        </w:rPr>
      </w:pPr>
    </w:p>
    <w:p w:rsidR="0021098F" w:rsidRPr="00956636" w:rsidRDefault="0021098F" w:rsidP="00956636">
      <w:pPr>
        <w:spacing w:after="0" w:line="264" w:lineRule="auto"/>
        <w:ind w:firstLine="709"/>
        <w:jc w:val="both"/>
        <w:rPr>
          <w:rFonts w:ascii="Times New Roman" w:hAnsi="Times New Roman" w:cs="Times New Roman"/>
        </w:rPr>
      </w:pPr>
      <w:r w:rsidRPr="00956636">
        <w:rPr>
          <w:rFonts w:ascii="Times New Roman" w:hAnsi="Times New Roman" w:cs="Times New Roman"/>
        </w:rPr>
        <w:t>Organem właściwym do wydania decyzji o środowiskowych uwarunkowaniach dla przedmiotowego przedsięwzięcia jest Prezydent Miasta Tomaszowa Mazowieckiego.</w:t>
      </w:r>
    </w:p>
    <w:p w:rsidR="00956636" w:rsidRPr="00956636" w:rsidRDefault="00956636" w:rsidP="0095663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6"/>
          <w:szCs w:val="6"/>
        </w:rPr>
      </w:pPr>
    </w:p>
    <w:p w:rsidR="0021098F" w:rsidRPr="00956636" w:rsidRDefault="0021098F" w:rsidP="00956636">
      <w:pPr>
        <w:spacing w:after="0" w:line="264" w:lineRule="auto"/>
        <w:ind w:firstLine="709"/>
        <w:jc w:val="both"/>
        <w:rPr>
          <w:rFonts w:ascii="Times New Roman" w:hAnsi="Times New Roman" w:cs="Times New Roman"/>
        </w:rPr>
      </w:pPr>
      <w:r w:rsidRPr="00956636">
        <w:rPr>
          <w:rFonts w:ascii="Times New Roman" w:hAnsi="Times New Roman" w:cs="Times New Roman"/>
        </w:rPr>
        <w:t>Organami właściwymi do wydania opinii w sprawie potrzeby przeprowadzania oceny oddziaływania na środowisko i ustalenia zakresu raportu są: Państwowy Powiatowy Inspektor Sanitarny w Tomaszowie Mazowieckim, Państwowe Gospodarstwo Wodne – Wody Polskie Zarząd Zlewni w Piotrkowie Trybunalskim oraz Regionalny Dyrektor Ochrony Środowiska w Łodzi.</w:t>
      </w:r>
    </w:p>
    <w:p w:rsidR="00956636" w:rsidRPr="00956636" w:rsidRDefault="00956636" w:rsidP="0095663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6"/>
          <w:szCs w:val="6"/>
        </w:rPr>
      </w:pPr>
    </w:p>
    <w:p w:rsidR="0021098F" w:rsidRPr="00956636" w:rsidRDefault="0021098F" w:rsidP="00956636">
      <w:pPr>
        <w:spacing w:after="0" w:line="264" w:lineRule="auto"/>
        <w:ind w:firstLine="709"/>
        <w:jc w:val="both"/>
        <w:rPr>
          <w:rFonts w:ascii="Times New Roman" w:hAnsi="Times New Roman" w:cs="Times New Roman"/>
        </w:rPr>
      </w:pPr>
      <w:r w:rsidRPr="00956636">
        <w:rPr>
          <w:rFonts w:ascii="Times New Roman" w:hAnsi="Times New Roman" w:cs="Times New Roman"/>
        </w:rPr>
        <w:t>Prezydent Miasta Tomaszowa Mazowieckiego wystąpił do Państwowego Powiatowego Inspektora Sanitarnego w Tomaszowie Mazowieckim, Państwowego Gospodarstwa Wodnego – Wody Polskie Zarząd Zlewni w Piotrkowie Trybunalskim oraz Regionalnego Dyrektora Ochrony Środowiska w Łodzi z prośbą o wydanie opinii co do potrzeby przeprowadzenia oceny oddziaływania na środowisko, a w przypadku stwierdzenia takiej konieczności, co do zakresu raportu.</w:t>
      </w:r>
    </w:p>
    <w:p w:rsidR="00956636" w:rsidRPr="00956636" w:rsidRDefault="00956636" w:rsidP="0095663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6"/>
          <w:szCs w:val="6"/>
        </w:rPr>
      </w:pPr>
    </w:p>
    <w:p w:rsidR="0021098F" w:rsidRPr="00956636" w:rsidRDefault="0021098F" w:rsidP="00956636">
      <w:pPr>
        <w:spacing w:after="0" w:line="264" w:lineRule="auto"/>
        <w:ind w:firstLine="709"/>
        <w:jc w:val="both"/>
        <w:rPr>
          <w:rFonts w:ascii="Times New Roman" w:hAnsi="Times New Roman" w:cs="Times New Roman"/>
        </w:rPr>
      </w:pPr>
      <w:r w:rsidRPr="00956636">
        <w:rPr>
          <w:rFonts w:ascii="Times New Roman" w:hAnsi="Times New Roman" w:cs="Times New Roman"/>
        </w:rPr>
        <w:t xml:space="preserve">W każdym stadium postępowania strony mogą zapoznać się z dokumentacją sprawy </w:t>
      </w:r>
      <w:r w:rsidRPr="00956636">
        <w:rPr>
          <w:rFonts w:ascii="Times New Roman" w:hAnsi="Times New Roman" w:cs="Times New Roman"/>
        </w:rPr>
        <w:br/>
        <w:t xml:space="preserve">w Urzędzie Miasta Tomaszowa Mazowieckiego w Wydziale Architektury, ul. POW  10/16, </w:t>
      </w:r>
      <w:r w:rsidRPr="00956636">
        <w:rPr>
          <w:rFonts w:ascii="Times New Roman" w:hAnsi="Times New Roman" w:cs="Times New Roman"/>
        </w:rPr>
        <w:br/>
        <w:t xml:space="preserve">97-200 Tomaszów </w:t>
      </w:r>
      <w:proofErr w:type="spellStart"/>
      <w:r w:rsidRPr="00956636">
        <w:rPr>
          <w:rFonts w:ascii="Times New Roman" w:hAnsi="Times New Roman" w:cs="Times New Roman"/>
        </w:rPr>
        <w:t>Maz</w:t>
      </w:r>
      <w:proofErr w:type="spellEnd"/>
      <w:r w:rsidRPr="00956636">
        <w:rPr>
          <w:rFonts w:ascii="Times New Roman" w:hAnsi="Times New Roman" w:cs="Times New Roman"/>
        </w:rPr>
        <w:t xml:space="preserve">., pokój 43. Ponadto strony mają prawo do składania uwag i wniosków </w:t>
      </w:r>
      <w:r w:rsidRPr="00956636">
        <w:rPr>
          <w:rFonts w:ascii="Times New Roman" w:hAnsi="Times New Roman" w:cs="Times New Roman"/>
        </w:rPr>
        <w:br/>
        <w:t xml:space="preserve">w formie pisemnej elektronicznej i ustnej. Złożone uwagi i wnioski zostaną rozpatrzone przed wydaniem decyzji. Organem właściwym do rozpatrzenia uwag i wniosków jest Prezydent Miasta </w:t>
      </w:r>
      <w:r w:rsidRPr="00956636">
        <w:rPr>
          <w:rFonts w:ascii="Times New Roman" w:hAnsi="Times New Roman" w:cs="Times New Roman"/>
        </w:rPr>
        <w:br/>
        <w:t>Tomaszowa Mazowieckiego.</w:t>
      </w:r>
    </w:p>
    <w:p w:rsidR="00956636" w:rsidRPr="00956636" w:rsidRDefault="00956636" w:rsidP="0095663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6"/>
          <w:szCs w:val="6"/>
        </w:rPr>
      </w:pPr>
    </w:p>
    <w:p w:rsidR="00045E1B" w:rsidRPr="00956636" w:rsidRDefault="0021098F" w:rsidP="00956636">
      <w:pPr>
        <w:pStyle w:val="Nagwek"/>
        <w:spacing w:line="264" w:lineRule="auto"/>
        <w:ind w:firstLine="709"/>
        <w:jc w:val="both"/>
        <w:rPr>
          <w:sz w:val="22"/>
          <w:szCs w:val="22"/>
        </w:rPr>
      </w:pPr>
      <w:r w:rsidRPr="00956636">
        <w:rPr>
          <w:sz w:val="22"/>
          <w:szCs w:val="22"/>
          <w:lang w:eastAsia="ar-SA"/>
        </w:rPr>
        <w:t xml:space="preserve">Zgodnie z art. 49 Kodeksu postępowania administracyjnego zawiadomienie uważa się </w:t>
      </w:r>
      <w:r w:rsidR="00956636">
        <w:rPr>
          <w:sz w:val="22"/>
          <w:szCs w:val="22"/>
          <w:lang w:eastAsia="ar-SA"/>
        </w:rPr>
        <w:br/>
      </w:r>
      <w:r w:rsidRPr="00956636">
        <w:rPr>
          <w:sz w:val="22"/>
          <w:szCs w:val="22"/>
          <w:lang w:eastAsia="ar-SA"/>
        </w:rPr>
        <w:t>za dokonane po upływie 14 dni od dnia publicznego ogłoszenia.</w:t>
      </w:r>
    </w:p>
    <w:p w:rsidR="0021098F" w:rsidRPr="0021098F" w:rsidRDefault="0021098F" w:rsidP="00956636">
      <w:pPr>
        <w:spacing w:after="0" w:line="264" w:lineRule="auto"/>
        <w:rPr>
          <w:rFonts w:ascii="Times New Roman" w:hAnsi="Times New Roman" w:cs="Times New Roman"/>
        </w:rPr>
      </w:pPr>
    </w:p>
    <w:p w:rsidR="00956636" w:rsidRPr="0021098F" w:rsidRDefault="00956636">
      <w:pPr>
        <w:spacing w:after="0" w:line="264" w:lineRule="auto"/>
        <w:rPr>
          <w:rFonts w:ascii="Times New Roman" w:hAnsi="Times New Roman" w:cs="Times New Roman"/>
        </w:rPr>
      </w:pPr>
    </w:p>
    <w:sectPr w:rsidR="00956636" w:rsidRPr="0021098F" w:rsidSect="00956636">
      <w:pgSz w:w="11906" w:h="16838"/>
      <w:pgMar w:top="993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1098F"/>
    <w:rsid w:val="00045E1B"/>
    <w:rsid w:val="0006718D"/>
    <w:rsid w:val="00086730"/>
    <w:rsid w:val="000A083A"/>
    <w:rsid w:val="000B5BC9"/>
    <w:rsid w:val="001D4BF1"/>
    <w:rsid w:val="0021098F"/>
    <w:rsid w:val="003D13A2"/>
    <w:rsid w:val="00434D02"/>
    <w:rsid w:val="007A2AB0"/>
    <w:rsid w:val="007C2C08"/>
    <w:rsid w:val="007C4134"/>
    <w:rsid w:val="009103EC"/>
    <w:rsid w:val="00956636"/>
    <w:rsid w:val="009A19A1"/>
    <w:rsid w:val="00A05687"/>
    <w:rsid w:val="00AA3597"/>
    <w:rsid w:val="00B616FD"/>
    <w:rsid w:val="00BE3C1B"/>
    <w:rsid w:val="00C2130E"/>
    <w:rsid w:val="00C5362E"/>
    <w:rsid w:val="00C838B7"/>
    <w:rsid w:val="00CC03F3"/>
    <w:rsid w:val="00D72ADA"/>
    <w:rsid w:val="00DC4A24"/>
    <w:rsid w:val="00DE55AB"/>
    <w:rsid w:val="00E07BDB"/>
    <w:rsid w:val="00E77CCE"/>
    <w:rsid w:val="00EC7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477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pjaworska</cp:lastModifiedBy>
  <cp:revision>21</cp:revision>
  <cp:lastPrinted>2019-01-11T11:03:00Z</cp:lastPrinted>
  <dcterms:created xsi:type="dcterms:W3CDTF">2018-06-26T11:41:00Z</dcterms:created>
  <dcterms:modified xsi:type="dcterms:W3CDTF">2019-02-11T06:53:00Z</dcterms:modified>
</cp:coreProperties>
</file>