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310" w:rsidRPr="009E2DA1" w:rsidRDefault="00DB169B" w:rsidP="00461310">
      <w:pPr>
        <w:spacing w:line="360" w:lineRule="auto"/>
        <w:jc w:val="center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 w:rsidR="00461310">
        <w:rPr>
          <w:rFonts w:ascii="Calibri" w:hAnsi="Calibri" w:cs="Arial"/>
          <w:b/>
          <w:bCs/>
        </w:rPr>
        <w:tab/>
      </w:r>
      <w:r w:rsidR="00461310">
        <w:rPr>
          <w:rFonts w:ascii="Calibri" w:hAnsi="Calibri" w:cs="Arial"/>
          <w:b/>
          <w:bCs/>
        </w:rPr>
        <w:tab/>
      </w:r>
      <w:r w:rsidR="00461310">
        <w:rPr>
          <w:rFonts w:ascii="Calibri" w:hAnsi="Calibri" w:cs="Arial"/>
          <w:b/>
          <w:bCs/>
        </w:rPr>
        <w:tab/>
      </w:r>
      <w:r w:rsidR="00461310">
        <w:rPr>
          <w:rFonts w:ascii="Calibri" w:hAnsi="Calibri" w:cs="Arial"/>
          <w:b/>
          <w:bCs/>
        </w:rPr>
        <w:tab/>
      </w:r>
      <w:r w:rsidR="00461310">
        <w:rPr>
          <w:rFonts w:ascii="Calibri" w:hAnsi="Calibri" w:cs="Arial"/>
          <w:b/>
          <w:bCs/>
        </w:rPr>
        <w:tab/>
      </w:r>
      <w:r w:rsidR="00461310">
        <w:rPr>
          <w:rFonts w:ascii="Calibri" w:hAnsi="Calibri" w:cs="Arial"/>
          <w:b/>
          <w:bCs/>
        </w:rPr>
        <w:tab/>
      </w:r>
      <w:r w:rsidR="00461310" w:rsidRPr="009E2DA1">
        <w:rPr>
          <w:rFonts w:ascii="Calibri" w:hAnsi="Calibri" w:cs="Arial"/>
          <w:bCs/>
          <w:sz w:val="22"/>
          <w:szCs w:val="22"/>
        </w:rPr>
        <w:t>PROJEKT</w:t>
      </w:r>
    </w:p>
    <w:p w:rsidR="00461310" w:rsidRPr="00DB6F98" w:rsidRDefault="00461310" w:rsidP="00461310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UCHWAŁA  Nr </w:t>
      </w:r>
      <w:r>
        <w:rPr>
          <w:rFonts w:ascii="Calibri" w:hAnsi="Calibri" w:cs="Arial"/>
          <w:b/>
          <w:bCs/>
        </w:rPr>
        <w:t>….</w:t>
      </w:r>
      <w:r w:rsidRPr="00DB6F98">
        <w:rPr>
          <w:rFonts w:ascii="Calibri" w:hAnsi="Calibri" w:cs="Arial"/>
          <w:b/>
          <w:bCs/>
        </w:rPr>
        <w:t>/</w:t>
      </w:r>
      <w:r>
        <w:rPr>
          <w:rFonts w:ascii="Calibri" w:hAnsi="Calibri" w:cs="Arial"/>
          <w:b/>
          <w:bCs/>
        </w:rPr>
        <w:t>……</w:t>
      </w:r>
      <w:r w:rsidRPr="00DB6F98">
        <w:rPr>
          <w:rFonts w:ascii="Calibri" w:hAnsi="Calibri" w:cs="Arial"/>
          <w:b/>
          <w:bCs/>
        </w:rPr>
        <w:t>/201</w:t>
      </w:r>
      <w:r>
        <w:rPr>
          <w:rFonts w:ascii="Calibri" w:hAnsi="Calibri" w:cs="Arial"/>
          <w:b/>
          <w:bCs/>
        </w:rPr>
        <w:t>9</w:t>
      </w:r>
    </w:p>
    <w:p w:rsidR="00461310" w:rsidRPr="00DB6F98" w:rsidRDefault="00461310" w:rsidP="00461310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461310" w:rsidRPr="00DB6F98" w:rsidRDefault="00461310" w:rsidP="00461310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z </w:t>
      </w:r>
      <w:r>
        <w:rPr>
          <w:rFonts w:ascii="Calibri" w:hAnsi="Calibri" w:cs="Arial"/>
          <w:b/>
          <w:bCs/>
        </w:rPr>
        <w:t>…………………………………………..</w:t>
      </w:r>
    </w:p>
    <w:p w:rsidR="00461310" w:rsidRPr="00DB6F98" w:rsidRDefault="00461310" w:rsidP="00461310">
      <w:pPr>
        <w:spacing w:line="276" w:lineRule="auto"/>
        <w:jc w:val="both"/>
        <w:rPr>
          <w:rFonts w:ascii="Calibri" w:hAnsi="Calibri" w:cs="Arial"/>
          <w:b/>
        </w:rPr>
      </w:pPr>
    </w:p>
    <w:p w:rsidR="00461310" w:rsidRPr="00DB6F98" w:rsidRDefault="00461310" w:rsidP="00461310">
      <w:pPr>
        <w:spacing w:line="276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 sprawie odwołania z funkcji Wiceprzewodniczącego Komisji Budżetu i Działalności Gospodarczej Rady Miejskiej Tomaszowa Mazowieckiego</w:t>
      </w:r>
    </w:p>
    <w:p w:rsidR="00461310" w:rsidRPr="00DB6F98" w:rsidRDefault="00461310" w:rsidP="00461310">
      <w:pPr>
        <w:jc w:val="both"/>
        <w:rPr>
          <w:rFonts w:ascii="Calibri" w:hAnsi="Calibri" w:cs="Arial"/>
          <w:b/>
        </w:rPr>
      </w:pPr>
    </w:p>
    <w:p w:rsidR="00461310" w:rsidRPr="00DB6F98" w:rsidRDefault="00461310" w:rsidP="00461310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</w:rPr>
      </w:pPr>
      <w:r w:rsidRPr="00CF36AF">
        <w:rPr>
          <w:rFonts w:asciiTheme="minorHAnsi" w:hAnsiTheme="minorHAnsi" w:cstheme="minorHAnsi"/>
        </w:rPr>
        <w:t>Na podstawie art. 21 ust. 1 ustawy z dnia 8 marca 1990 r. o samorządzie gminnym</w:t>
      </w:r>
      <w:r w:rsidRPr="00CF36AF">
        <w:rPr>
          <w:rFonts w:asciiTheme="minorHAnsi" w:hAnsiTheme="minorHAnsi" w:cstheme="minorHAnsi"/>
        </w:rPr>
        <w:br/>
        <w:t>(</w:t>
      </w:r>
      <w:proofErr w:type="spellStart"/>
      <w:r w:rsidRPr="00CF36AF">
        <w:rPr>
          <w:rFonts w:asciiTheme="minorHAnsi" w:hAnsiTheme="minorHAnsi" w:cstheme="minorHAnsi"/>
        </w:rPr>
        <w:t>t.j</w:t>
      </w:r>
      <w:proofErr w:type="spellEnd"/>
      <w:r w:rsidRPr="00CF36AF">
        <w:rPr>
          <w:rFonts w:asciiTheme="minorHAnsi" w:hAnsiTheme="minorHAnsi" w:cstheme="minorHAnsi"/>
        </w:rPr>
        <w:t>. Dz. U. z 2018 r. poz. 994, 1000, 1349, 1432</w:t>
      </w:r>
      <w:r>
        <w:rPr>
          <w:rFonts w:asciiTheme="minorHAnsi" w:hAnsiTheme="minorHAnsi" w:cstheme="minorHAnsi"/>
        </w:rPr>
        <w:t xml:space="preserve"> i 2500</w:t>
      </w:r>
      <w:r w:rsidRPr="00CF36AF">
        <w:rPr>
          <w:rFonts w:asciiTheme="minorHAnsi" w:hAnsiTheme="minorHAnsi" w:cstheme="minorHAnsi"/>
        </w:rPr>
        <w:t>) oraz § 6 ust. 2 Regulaminu Rady Miejskiej Tomaszowa Mazowieckiego stanowiącego załącznik nr 6 do Statutu Miasta Tomaszowa Mazowieckiego zatwierdzonego uchwałą nr XXIV/185/2008 Rady Miejskiej Tomaszowa Mazowieckiego z dnia 27 lutego 2008 roku (tekst jednolity Dz. Urz. Woj. Łódzkiego z 2017 r. poz. 2527; z 2018 r. poz. 4675)</w:t>
      </w:r>
      <w:r>
        <w:rPr>
          <w:rFonts w:asciiTheme="minorHAnsi" w:hAnsiTheme="minorHAnsi" w:cstheme="minorHAnsi"/>
        </w:rPr>
        <w:t xml:space="preserve">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461310" w:rsidRPr="00DB6F98" w:rsidRDefault="00461310" w:rsidP="00461310">
      <w:pPr>
        <w:spacing w:line="360" w:lineRule="auto"/>
        <w:jc w:val="both"/>
        <w:rPr>
          <w:rFonts w:ascii="Calibri" w:hAnsi="Calibri" w:cs="Arial"/>
        </w:rPr>
      </w:pPr>
    </w:p>
    <w:p w:rsidR="00461310" w:rsidRDefault="00461310" w:rsidP="00461310">
      <w:pPr>
        <w:spacing w:line="276" w:lineRule="auto"/>
        <w:ind w:firstLine="708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  <w:b/>
        </w:rPr>
        <w:t>§ 1.</w:t>
      </w:r>
      <w:r>
        <w:rPr>
          <w:rFonts w:ascii="Calibri" w:hAnsi="Calibri" w:cs="Arial"/>
          <w:b/>
        </w:rPr>
        <w:t xml:space="preserve"> </w:t>
      </w:r>
      <w:r w:rsidR="0063678D" w:rsidRPr="0063678D">
        <w:rPr>
          <w:rFonts w:ascii="Calibri" w:hAnsi="Calibri" w:cs="Arial"/>
        </w:rPr>
        <w:t>O</w:t>
      </w:r>
      <w:r w:rsidR="0063678D">
        <w:rPr>
          <w:rFonts w:ascii="Calibri" w:hAnsi="Calibri" w:cs="Arial"/>
        </w:rPr>
        <w:t>dwołuje się z funkcji</w:t>
      </w:r>
      <w:r w:rsidRPr="00294958">
        <w:rPr>
          <w:rFonts w:ascii="Calibri" w:hAnsi="Calibri" w:cs="Arial"/>
        </w:rPr>
        <w:t xml:space="preserve"> Wiceprzewodniczącego Komisji </w:t>
      </w:r>
      <w:r w:rsidR="0063678D">
        <w:rPr>
          <w:rFonts w:ascii="Calibri" w:hAnsi="Calibri" w:cs="Arial"/>
        </w:rPr>
        <w:t xml:space="preserve">Budżetu i Działalności Gospodarczej </w:t>
      </w:r>
      <w:r w:rsidRPr="00294958">
        <w:rPr>
          <w:rFonts w:ascii="Calibri" w:hAnsi="Calibri" w:cs="Arial"/>
        </w:rPr>
        <w:t xml:space="preserve">radnego Krzysztofa </w:t>
      </w:r>
      <w:r w:rsidR="0063678D">
        <w:rPr>
          <w:rFonts w:ascii="Calibri" w:hAnsi="Calibri" w:cs="Arial"/>
        </w:rPr>
        <w:t xml:space="preserve">Kuchtę na </w:t>
      </w:r>
      <w:r w:rsidR="0028022A">
        <w:rPr>
          <w:rFonts w:ascii="Calibri" w:hAnsi="Calibri" w:cs="Arial"/>
        </w:rPr>
        <w:t>skutek złożonej rezygnacji</w:t>
      </w:r>
      <w:r w:rsidRPr="00294958">
        <w:rPr>
          <w:rFonts w:ascii="Calibri" w:hAnsi="Calibri" w:cs="Arial"/>
        </w:rPr>
        <w:t>.</w:t>
      </w:r>
    </w:p>
    <w:p w:rsidR="00461310" w:rsidRPr="00294958" w:rsidRDefault="00461310" w:rsidP="00461310">
      <w:pPr>
        <w:spacing w:line="276" w:lineRule="auto"/>
        <w:ind w:firstLine="708"/>
        <w:jc w:val="both"/>
        <w:rPr>
          <w:rFonts w:ascii="Calibri" w:hAnsi="Calibri" w:cs="Arial"/>
        </w:rPr>
      </w:pPr>
    </w:p>
    <w:p w:rsidR="00461310" w:rsidRDefault="00461310" w:rsidP="00F57401">
      <w:pPr>
        <w:spacing w:line="276" w:lineRule="auto"/>
        <w:ind w:firstLine="708"/>
        <w:jc w:val="both"/>
        <w:rPr>
          <w:rFonts w:ascii="Calibri" w:hAnsi="Calibri" w:cs="Arial"/>
        </w:rPr>
      </w:pPr>
      <w:r w:rsidRPr="00294958">
        <w:rPr>
          <w:rFonts w:ascii="Calibri" w:hAnsi="Calibri" w:cs="Arial"/>
          <w:b/>
        </w:rPr>
        <w:t>§ 2</w:t>
      </w:r>
      <w:r>
        <w:rPr>
          <w:rFonts w:ascii="Calibri" w:hAnsi="Calibri" w:cs="Arial"/>
        </w:rPr>
        <w:t>. Wykonanie uchwały powierza się Przewodniczącemu Rady Miejskiej Tomaszowa Mazowieckiego.</w:t>
      </w:r>
    </w:p>
    <w:p w:rsidR="00461310" w:rsidRDefault="00461310" w:rsidP="00461310">
      <w:pPr>
        <w:pStyle w:val="Tekstpodstawowywcity"/>
        <w:jc w:val="both"/>
        <w:rPr>
          <w:rFonts w:ascii="Calibri" w:hAnsi="Calibri" w:cs="Arial"/>
          <w:sz w:val="24"/>
          <w:szCs w:val="24"/>
        </w:rPr>
      </w:pPr>
    </w:p>
    <w:p w:rsidR="00461310" w:rsidRPr="00DB6F98" w:rsidRDefault="00461310" w:rsidP="00461310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</w:t>
      </w:r>
      <w:r w:rsidR="00F57401">
        <w:rPr>
          <w:rFonts w:ascii="Calibri" w:hAnsi="Calibri" w:cs="Arial"/>
          <w:b/>
          <w:bCs/>
          <w:sz w:val="24"/>
          <w:szCs w:val="24"/>
        </w:rPr>
        <w:t>3</w:t>
      </w:r>
      <w:r w:rsidRPr="00DB6F98">
        <w:rPr>
          <w:rFonts w:ascii="Calibri" w:hAnsi="Calibri" w:cs="Arial"/>
          <w:b/>
          <w:bCs/>
          <w:sz w:val="24"/>
          <w:szCs w:val="24"/>
        </w:rPr>
        <w:t xml:space="preserve">. </w:t>
      </w:r>
      <w:r w:rsidRPr="00DB6F98">
        <w:rPr>
          <w:rFonts w:ascii="Calibri" w:hAnsi="Calibri" w:cs="Arial"/>
          <w:sz w:val="24"/>
          <w:szCs w:val="24"/>
        </w:rPr>
        <w:t>Uchwała wchodzi w życie z dniem podjęcia.</w:t>
      </w:r>
    </w:p>
    <w:p w:rsidR="00461310" w:rsidRPr="00DB6F98" w:rsidRDefault="00461310" w:rsidP="00461310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461310" w:rsidRDefault="00461310" w:rsidP="00461310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9E2DA1">
        <w:rPr>
          <w:rFonts w:ascii="Calibri" w:hAnsi="Calibri" w:cs="Arial"/>
          <w:i/>
          <w:sz w:val="20"/>
        </w:rPr>
        <w:t>Projekt uchwały sporządziła:</w:t>
      </w:r>
    </w:p>
    <w:p w:rsidR="00461310" w:rsidRDefault="00461310" w:rsidP="00461310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61310" w:rsidRDefault="00461310" w:rsidP="00461310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61310" w:rsidRDefault="00461310" w:rsidP="00461310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61310" w:rsidRPr="00BD0DDF" w:rsidRDefault="00461310" w:rsidP="00461310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>
        <w:rPr>
          <w:rFonts w:ascii="Calibri" w:hAnsi="Calibri" w:cs="Arial"/>
          <w:i/>
          <w:sz w:val="20"/>
        </w:rPr>
        <w:t>Projekt uchwały zaopiniował pod względem prawnym:</w:t>
      </w:r>
    </w:p>
    <w:p w:rsidR="00F57401" w:rsidRDefault="00DB169B" w:rsidP="0051335E">
      <w:pPr>
        <w:spacing w:line="360" w:lineRule="auto"/>
        <w:jc w:val="center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</w:p>
    <w:p w:rsidR="00F57401" w:rsidRDefault="00F57401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F57401" w:rsidRDefault="00F57401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F57401" w:rsidRDefault="00F57401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F57401" w:rsidRDefault="00F57401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F57401" w:rsidRDefault="00F57401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F57401" w:rsidRDefault="00F57401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461310" w:rsidRDefault="00DB169B" w:rsidP="0051335E">
      <w:pPr>
        <w:spacing w:line="360" w:lineRule="auto"/>
        <w:jc w:val="center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</w:p>
    <w:p w:rsidR="00C602B4" w:rsidRDefault="00C602B4" w:rsidP="0051335E">
      <w:pPr>
        <w:spacing w:line="360" w:lineRule="auto"/>
        <w:jc w:val="center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lastRenderedPageBreak/>
        <w:t>UZASADNIENIE</w:t>
      </w:r>
    </w:p>
    <w:p w:rsidR="00C602B4" w:rsidRPr="00DB6F98" w:rsidRDefault="00C602B4" w:rsidP="00C602B4">
      <w:pPr>
        <w:spacing w:line="276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  <w:bCs/>
        </w:rPr>
        <w:t xml:space="preserve">do projektu uchwały w sprawie </w:t>
      </w:r>
      <w:r>
        <w:rPr>
          <w:rFonts w:ascii="Calibri" w:hAnsi="Calibri" w:cs="Arial"/>
          <w:b/>
        </w:rPr>
        <w:t>odwołania z funkcji Wiceprzewodniczącego Komisji Budżetu i Działalności Gospodarczej Rady Miejskiej Tomaszowa Mazowieckiego</w:t>
      </w:r>
    </w:p>
    <w:p w:rsidR="00C602B4" w:rsidRDefault="00C602B4" w:rsidP="0051335E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5D350C" w:rsidRDefault="00C602B4" w:rsidP="00C602B4">
      <w:pPr>
        <w:spacing w:line="360" w:lineRule="auto"/>
        <w:jc w:val="both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ab/>
        <w:t xml:space="preserve">Na posiedzeniu Komisji Budżetu i Działalności Gospodarczej Rady Miejskiej Tomaszowa Mazowieckiego </w:t>
      </w:r>
      <w:r w:rsidR="00EC5F3F">
        <w:rPr>
          <w:rFonts w:ascii="Calibri" w:hAnsi="Calibri" w:cs="Arial"/>
          <w:bCs/>
        </w:rPr>
        <w:t xml:space="preserve">w dniu 14 stycznia 2019 r. </w:t>
      </w:r>
      <w:r>
        <w:rPr>
          <w:rFonts w:ascii="Calibri" w:hAnsi="Calibri" w:cs="Arial"/>
          <w:bCs/>
        </w:rPr>
        <w:t>Pan Krzysztof Kuchta Wiceprzewodniczący Komisji złożył rezygnację z pełnienia tej funkcji.</w:t>
      </w:r>
      <w:r w:rsidR="00EC5F3F">
        <w:rPr>
          <w:rFonts w:ascii="Calibri" w:hAnsi="Calibri" w:cs="Arial"/>
          <w:bCs/>
        </w:rPr>
        <w:t xml:space="preserve"> </w:t>
      </w:r>
    </w:p>
    <w:p w:rsidR="005D350C" w:rsidRPr="005D350C" w:rsidRDefault="005D350C" w:rsidP="005D350C">
      <w:pPr>
        <w:spacing w:line="360" w:lineRule="auto"/>
        <w:ind w:firstLine="708"/>
        <w:jc w:val="both"/>
        <w:rPr>
          <w:rFonts w:ascii="Calibri" w:hAnsi="Calibri" w:cs="Arial"/>
          <w:bCs/>
          <w:i/>
        </w:rPr>
      </w:pPr>
      <w:r>
        <w:rPr>
          <w:rFonts w:ascii="Calibri" w:hAnsi="Calibri" w:cs="Arial"/>
          <w:bCs/>
        </w:rPr>
        <w:t xml:space="preserve">Zgodnie z </w:t>
      </w:r>
      <w:r w:rsidRPr="00CF36AF">
        <w:rPr>
          <w:rFonts w:asciiTheme="minorHAnsi" w:hAnsiTheme="minorHAnsi" w:cstheme="minorHAnsi"/>
        </w:rPr>
        <w:t xml:space="preserve">§ 6 ust. 2 Regulaminu Rady Miejskiej Tomaszowa Mazowieckiego stanowiącego załącznik nr 6 do Statutu Miasta Tomaszowa Mazowieckiego zatwierdzonego uchwałą nr XXIV/185/2008 Rady Miejskiej Tomaszowa Mazowieckiego z dnia 27 lutego </w:t>
      </w:r>
      <w:r>
        <w:rPr>
          <w:rFonts w:asciiTheme="minorHAnsi" w:hAnsiTheme="minorHAnsi" w:cstheme="minorHAnsi"/>
        </w:rPr>
        <w:br/>
      </w:r>
      <w:r w:rsidRPr="00CF36AF">
        <w:rPr>
          <w:rFonts w:asciiTheme="minorHAnsi" w:hAnsiTheme="minorHAnsi" w:cstheme="minorHAnsi"/>
        </w:rPr>
        <w:t>2008 roku</w:t>
      </w:r>
      <w:r>
        <w:rPr>
          <w:rFonts w:asciiTheme="minorHAnsi" w:hAnsiTheme="minorHAnsi" w:cstheme="minorHAnsi"/>
        </w:rPr>
        <w:t xml:space="preserve"> </w:t>
      </w:r>
      <w:r w:rsidRPr="005D350C">
        <w:rPr>
          <w:rFonts w:asciiTheme="minorHAnsi" w:hAnsiTheme="minorHAnsi" w:cstheme="minorHAnsi"/>
          <w:i/>
        </w:rPr>
        <w:t>„Przewodniczącego i Wiceprzewodniczących komisji wybiera Rada na wniosek komisji. Odwołuje na wniosek komisji lub jego pisemnej rezygnacji”.</w:t>
      </w:r>
    </w:p>
    <w:p w:rsidR="00C602B4" w:rsidRPr="00C602B4" w:rsidRDefault="005D350C" w:rsidP="005D350C">
      <w:pPr>
        <w:spacing w:line="360" w:lineRule="auto"/>
        <w:ind w:firstLine="708"/>
        <w:jc w:val="both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>Wobec powyższego komisja w głosowaniu jednogłośnie przyjęła rezygnację radnego.</w:t>
      </w:r>
    </w:p>
    <w:sectPr w:rsidR="00C602B4" w:rsidRPr="00C602B4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51335E"/>
    <w:rsid w:val="00107A45"/>
    <w:rsid w:val="00234480"/>
    <w:rsid w:val="0028022A"/>
    <w:rsid w:val="00294958"/>
    <w:rsid w:val="002B1F5C"/>
    <w:rsid w:val="00322E7F"/>
    <w:rsid w:val="003B6780"/>
    <w:rsid w:val="003F396A"/>
    <w:rsid w:val="00461310"/>
    <w:rsid w:val="004C45F6"/>
    <w:rsid w:val="0051335E"/>
    <w:rsid w:val="00574EF0"/>
    <w:rsid w:val="005D350C"/>
    <w:rsid w:val="00620DE2"/>
    <w:rsid w:val="00634C8C"/>
    <w:rsid w:val="0063678D"/>
    <w:rsid w:val="00671B7D"/>
    <w:rsid w:val="006B5A59"/>
    <w:rsid w:val="00784215"/>
    <w:rsid w:val="00841EC8"/>
    <w:rsid w:val="00876F57"/>
    <w:rsid w:val="009B2DD5"/>
    <w:rsid w:val="009E2DA1"/>
    <w:rsid w:val="00AA0591"/>
    <w:rsid w:val="00AD06FA"/>
    <w:rsid w:val="00AF1E8F"/>
    <w:rsid w:val="00B05392"/>
    <w:rsid w:val="00BD0DDF"/>
    <w:rsid w:val="00BD23FB"/>
    <w:rsid w:val="00C602B4"/>
    <w:rsid w:val="00CF36AF"/>
    <w:rsid w:val="00D5165C"/>
    <w:rsid w:val="00DB169B"/>
    <w:rsid w:val="00E5197A"/>
    <w:rsid w:val="00EC5F3F"/>
    <w:rsid w:val="00F03A3A"/>
    <w:rsid w:val="00F17CAA"/>
    <w:rsid w:val="00F351D0"/>
    <w:rsid w:val="00F57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51335E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1335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CF36AF"/>
    <w:pPr>
      <w:spacing w:before="100" w:beforeAutospacing="1" w:after="142" w:line="276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9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97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4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mwozniak</cp:lastModifiedBy>
  <cp:revision>5</cp:revision>
  <cp:lastPrinted>2019-02-06T12:53:00Z</cp:lastPrinted>
  <dcterms:created xsi:type="dcterms:W3CDTF">2019-02-04T11:19:00Z</dcterms:created>
  <dcterms:modified xsi:type="dcterms:W3CDTF">2019-02-06T12:55:00Z</dcterms:modified>
</cp:coreProperties>
</file>