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964" w:rsidRDefault="00547A01">
      <w:pPr>
        <w:pStyle w:val="Default"/>
        <w:jc w:val="right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,Załącznik do Zarządzenia Nr 38/2019</w:t>
      </w:r>
    </w:p>
    <w:p w:rsidR="00624964" w:rsidRDefault="00547A01">
      <w:pPr>
        <w:ind w:left="4956"/>
        <w:jc w:val="right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 xml:space="preserve">  Prezydenta Miasta Tomaszowa Mazowieckiego</w:t>
      </w:r>
    </w:p>
    <w:p w:rsidR="00624964" w:rsidRDefault="00547A01">
      <w:pPr>
        <w:ind w:left="4956"/>
        <w:jc w:val="right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 xml:space="preserve">  </w:t>
      </w:r>
      <w:r>
        <w:rPr>
          <w:rFonts w:ascii="Arial" w:hAnsi="Arial" w:cs="Arial"/>
          <w:sz w:val="18"/>
          <w:szCs w:val="18"/>
          <w:lang w:val="pl-PL"/>
        </w:rPr>
        <w:tab/>
        <w:t>z dnia 28 stycznia 2019 roku</w:t>
      </w:r>
    </w:p>
    <w:p w:rsidR="00624964" w:rsidRDefault="00624964">
      <w:pPr>
        <w:spacing w:line="276" w:lineRule="auto"/>
        <w:ind w:firstLine="708"/>
        <w:jc w:val="center"/>
        <w:rPr>
          <w:rFonts w:ascii="Arial" w:hAnsi="Arial" w:cs="Arial"/>
          <w:sz w:val="18"/>
          <w:szCs w:val="18"/>
          <w:lang w:val="pl-PL"/>
        </w:rPr>
      </w:pPr>
    </w:p>
    <w:p w:rsidR="00624964" w:rsidRDefault="00547A01">
      <w:pPr>
        <w:spacing w:line="276" w:lineRule="auto"/>
        <w:ind w:firstLine="708"/>
        <w:jc w:val="center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Ogłoszenie otwartego konkursu ofert.</w:t>
      </w:r>
    </w:p>
    <w:p w:rsidR="00624964" w:rsidRDefault="00624964">
      <w:pPr>
        <w:pStyle w:val="Nagwek1"/>
        <w:rPr>
          <w:rFonts w:ascii="Arial" w:hAnsi="Arial" w:cs="Arial"/>
          <w:sz w:val="24"/>
          <w:lang w:val="pl-PL"/>
        </w:rPr>
      </w:pPr>
    </w:p>
    <w:p w:rsidR="00624964" w:rsidRDefault="00547A01">
      <w:pPr>
        <w:pStyle w:val="Nagwek1"/>
        <w:rPr>
          <w:rFonts w:ascii="Arial" w:hAnsi="Arial" w:cs="Arial"/>
          <w:sz w:val="24"/>
          <w:lang w:val="pl-PL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Ramka1" o:spid="_x0000_s1026" type="#_x0000_t202" style="position:absolute;left:0;text-align:left;margin-left:.3pt;margin-top:.45pt;width:462.8pt;height:57.8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" strokeweight=".05pt">
            <v:textbox>
              <w:txbxContent>
                <w:p w:rsidR="00624964" w:rsidRDefault="00547A01">
                  <w:pPr>
                    <w:pStyle w:val="Nagwek1"/>
                    <w:jc w:val="both"/>
                    <w:rPr>
                      <w:rFonts w:hint="eastAsia"/>
                    </w:rPr>
                  </w:pPr>
                  <w:r>
                    <w:rPr>
                      <w:rFonts w:ascii="Arial" w:hAnsi="Arial" w:cs="Arial"/>
                      <w:sz w:val="24"/>
                      <w:lang w:val="pl-PL"/>
                    </w:rPr>
                    <w:t xml:space="preserve">Prezydent Miasta Tomaszowa Mazowieckiego </w:t>
                  </w:r>
                  <w:r>
                    <w:rPr>
                      <w:rFonts w:ascii="Arial" w:hAnsi="Arial" w:cs="Arial"/>
                      <w:bCs w:val="0"/>
                      <w:sz w:val="24"/>
                      <w:lang w:val="pl-PL"/>
                    </w:rPr>
                    <w:t xml:space="preserve">ogłasza otwarty konkurs ofert                na wsparcie </w:t>
                  </w:r>
                  <w:r>
                    <w:rPr>
                      <w:rFonts w:ascii="Arial" w:hAnsi="Arial" w:cs="Arial"/>
                      <w:bCs w:val="0"/>
                      <w:sz w:val="24"/>
                      <w:lang w:val="pl-PL"/>
                    </w:rPr>
                    <w:t>wykonania zadania publicznego z zakresu upowszechniania kultury fizycznej realizowanego w 2019 roku</w:t>
                  </w:r>
                </w:p>
                <w:p w:rsidR="00624964" w:rsidRDefault="00624964">
                  <w:pPr>
                    <w:pStyle w:val="Zawartoramki"/>
                    <w:jc w:val="both"/>
                    <w:rPr>
                      <w:rFonts w:ascii="Arial" w:hAnsi="Arial" w:cs="Arial"/>
                      <w:b/>
                      <w:bCs/>
                      <w:lang w:val="pl-PL"/>
                    </w:rPr>
                  </w:pPr>
                </w:p>
                <w:p w:rsidR="00624964" w:rsidRDefault="00624964">
                  <w:pPr>
                    <w:pStyle w:val="Zawartoramki"/>
                    <w:jc w:val="both"/>
                    <w:rPr>
                      <w:rFonts w:hint="eastAsia"/>
                    </w:rPr>
                  </w:pPr>
                </w:p>
              </w:txbxContent>
            </v:textbox>
          </v:shape>
        </w:pict>
      </w:r>
    </w:p>
    <w:p w:rsidR="00624964" w:rsidRDefault="00624964">
      <w:pPr>
        <w:jc w:val="both"/>
        <w:rPr>
          <w:rFonts w:ascii="Arial" w:hAnsi="Arial" w:cs="Arial"/>
          <w:b/>
          <w:lang w:val="pl-PL"/>
        </w:rPr>
      </w:pPr>
    </w:p>
    <w:p w:rsidR="00624964" w:rsidRDefault="00624964">
      <w:pPr>
        <w:jc w:val="both"/>
        <w:rPr>
          <w:rFonts w:ascii="Arial" w:hAnsi="Arial" w:cs="Arial"/>
          <w:b/>
          <w:lang w:val="pl-PL"/>
        </w:rPr>
      </w:pPr>
    </w:p>
    <w:p w:rsidR="00624964" w:rsidRDefault="00624964">
      <w:pPr>
        <w:jc w:val="both"/>
        <w:rPr>
          <w:rFonts w:ascii="Arial" w:hAnsi="Arial" w:cs="Arial"/>
          <w:b/>
          <w:lang w:val="pl-PL"/>
        </w:rPr>
      </w:pPr>
    </w:p>
    <w:p w:rsidR="00624964" w:rsidRDefault="00624964">
      <w:pPr>
        <w:jc w:val="both"/>
        <w:rPr>
          <w:rFonts w:ascii="Arial" w:hAnsi="Arial" w:cs="Arial"/>
          <w:b/>
          <w:lang w:val="pl-PL"/>
        </w:rPr>
      </w:pPr>
    </w:p>
    <w:p w:rsidR="00624964" w:rsidRDefault="00624964">
      <w:pPr>
        <w:jc w:val="both"/>
        <w:rPr>
          <w:rFonts w:ascii="Arial" w:hAnsi="Arial" w:cs="Arial"/>
          <w:b/>
          <w:lang w:val="pl-PL"/>
        </w:rPr>
      </w:pP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5417"/>
        <w:gridCol w:w="1464"/>
        <w:gridCol w:w="3307"/>
      </w:tblGrid>
      <w:tr w:rsidR="00624964" w:rsidTr="00547A01">
        <w:trPr>
          <w:trHeight w:val="609"/>
        </w:trPr>
        <w:tc>
          <w:tcPr>
            <w:tcW w:w="5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4964" w:rsidRDefault="00547A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RODZAJ ZADANIA PUBLICZNEGO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24964" w:rsidRDefault="00547A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Numer </w:t>
            </w:r>
          </w:p>
          <w:p w:rsidR="00624964" w:rsidRDefault="00547A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zadania </w:t>
            </w:r>
          </w:p>
        </w:tc>
        <w:tc>
          <w:tcPr>
            <w:tcW w:w="33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4964" w:rsidRDefault="00547A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Maksymalna wysokość dotacji                       </w:t>
            </w:r>
          </w:p>
        </w:tc>
      </w:tr>
      <w:tr w:rsidR="00624964" w:rsidTr="00547A01">
        <w:trPr>
          <w:trHeight w:val="703"/>
        </w:trPr>
        <w:tc>
          <w:tcPr>
            <w:tcW w:w="1018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624964" w:rsidRDefault="00547A01">
            <w:pPr>
              <w:jc w:val="center"/>
              <w:rPr>
                <w:rFonts w:ascii="Arial Narrow" w:hAnsi="Arial Narrow" w:cs="Arial" w:hint="eastAsia"/>
                <w:b/>
                <w:bCs/>
                <w:sz w:val="22"/>
                <w:szCs w:val="22"/>
                <w:lang w:val="pl-PL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pl-PL"/>
              </w:rPr>
              <w:t xml:space="preserve">ZADANIE PUBLICZNE Z ZAKRESU UPOWSZECHNIANIA KULTURY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pl-PL"/>
              </w:rPr>
              <w:t>FIZYCZNEJ</w:t>
            </w:r>
          </w:p>
        </w:tc>
      </w:tr>
      <w:tr w:rsidR="00624964" w:rsidTr="00547A01">
        <w:trPr>
          <w:trHeight w:val="3095"/>
        </w:trPr>
        <w:tc>
          <w:tcPr>
            <w:tcW w:w="5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4964" w:rsidRDefault="00547A01">
            <w:pPr>
              <w:jc w:val="both"/>
              <w:rPr>
                <w:rFonts w:hint="eastAsia"/>
                <w:lang w:val="pl-PL"/>
              </w:rPr>
            </w:pPr>
            <w:r>
              <w:rPr>
                <w:rFonts w:ascii="Arial" w:hAnsi="Arial" w:cs="Arial"/>
                <w:b/>
                <w:bCs/>
                <w:spacing w:val="-4"/>
                <w:sz w:val="22"/>
                <w:szCs w:val="22"/>
                <w:lang w:val="pl-PL"/>
              </w:rPr>
              <w:t>Organizacja  szkolenia  oraz współzawodnictwa sportowego w określonych dyscyplinach sportu</w:t>
            </w: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 xml:space="preserve"> polegająca na tworzeniu warunków, w tym organizacyjnych sprzyjających rozwojowi sportu na terenie Gminy Miasto Tomaszów Mazowiecki  i mająca na celu ciągł</w:t>
            </w: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 xml:space="preserve">ą poprawę warunków uprawiania sportu dla dzieci, młodzieży i dorosłych oraz podnoszenie poziomu sportowego w poszczególnych dyscyplinach sportowych: </w:t>
            </w:r>
            <w:r>
              <w:rPr>
                <w:rFonts w:ascii="Arial" w:hAnsi="Arial" w:cs="Arial"/>
                <w:b/>
                <w:color w:val="CE181E"/>
                <w:sz w:val="22"/>
                <w:szCs w:val="22"/>
                <w:lang w:val="pl-PL"/>
              </w:rPr>
              <w:t xml:space="preserve">z wyłączeniem </w:t>
            </w:r>
            <w:r>
              <w:rPr>
                <w:rFonts w:ascii="Arial" w:hAnsi="Arial" w:cs="Arial"/>
                <w:b/>
                <w:color w:val="ED1C24"/>
                <w:sz w:val="22"/>
                <w:szCs w:val="22"/>
                <w:lang w:val="pl-PL"/>
              </w:rPr>
              <w:t>piłki nożnej mężczyzn i piłki siatkowej mężczyzn.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4964" w:rsidRDefault="00547A01">
            <w:pPr>
              <w:jc w:val="center"/>
              <w:rPr>
                <w:rFonts w:hint="eastAsia"/>
                <w:lang w:val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WKS/6/2019</w:t>
            </w:r>
          </w:p>
        </w:tc>
        <w:tc>
          <w:tcPr>
            <w:tcW w:w="33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4964" w:rsidRDefault="00547A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376.000,00</w:t>
            </w:r>
          </w:p>
          <w:p w:rsidR="00624964" w:rsidRDefault="00624964">
            <w:pP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</w:p>
          <w:p w:rsidR="00624964" w:rsidRDefault="00624964">
            <w:pPr>
              <w:ind w:left="-6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</w:p>
        </w:tc>
      </w:tr>
    </w:tbl>
    <w:p w:rsidR="00624964" w:rsidRDefault="00624964">
      <w:pPr>
        <w:jc w:val="both"/>
        <w:rPr>
          <w:rFonts w:ascii="Arial" w:hAnsi="Arial" w:cs="Arial"/>
          <w:b/>
          <w:lang w:val="pl-PL"/>
        </w:rPr>
      </w:pPr>
    </w:p>
    <w:p w:rsidR="00624964" w:rsidRDefault="00624964">
      <w:pPr>
        <w:jc w:val="both"/>
        <w:rPr>
          <w:rFonts w:ascii="Arial" w:hAnsi="Arial" w:cs="Arial"/>
          <w:bCs/>
          <w:lang w:val="pl-PL"/>
        </w:rPr>
      </w:pPr>
    </w:p>
    <w:p w:rsidR="00624964" w:rsidRDefault="00624964">
      <w:pPr>
        <w:rPr>
          <w:rFonts w:ascii="Arial" w:hAnsi="Arial" w:cs="Arial"/>
          <w:bCs/>
          <w:lang w:val="pl-PL"/>
        </w:rPr>
      </w:pPr>
    </w:p>
    <w:p w:rsidR="00624964" w:rsidRDefault="00547A01">
      <w:pPr>
        <w:spacing w:line="276" w:lineRule="auto"/>
        <w:ind w:left="360" w:hanging="360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 xml:space="preserve">Zasady </w:t>
      </w:r>
      <w:r>
        <w:rPr>
          <w:rFonts w:ascii="Arial" w:hAnsi="Arial" w:cs="Arial"/>
          <w:b/>
          <w:u w:val="single"/>
          <w:lang w:val="pl-PL"/>
        </w:rPr>
        <w:t>przyznawania dotacji:</w:t>
      </w:r>
    </w:p>
    <w:p w:rsidR="00624964" w:rsidRDefault="00547A01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Do konkursu mogą przystępować następujące podmioty:</w:t>
      </w:r>
    </w:p>
    <w:p w:rsidR="00624964" w:rsidRDefault="00547A01">
      <w:pPr>
        <w:numPr>
          <w:ilvl w:val="1"/>
          <w:numId w:val="2"/>
        </w:numPr>
        <w:tabs>
          <w:tab w:val="left" w:pos="709"/>
        </w:tabs>
        <w:spacing w:line="276" w:lineRule="auto"/>
        <w:ind w:left="709" w:hanging="425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organizacje pozarządowe </w:t>
      </w:r>
    </w:p>
    <w:p w:rsidR="00624964" w:rsidRDefault="00547A01">
      <w:pPr>
        <w:numPr>
          <w:ilvl w:val="1"/>
          <w:numId w:val="2"/>
        </w:numPr>
        <w:tabs>
          <w:tab w:val="left" w:pos="709"/>
        </w:tabs>
        <w:spacing w:line="276" w:lineRule="auto"/>
        <w:ind w:left="709" w:hanging="425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osoby prawne i jednostki organizacyjne działające na podstawie przepisów                   o stosunku Państwa do Kościoła Katolickiego w Rzeczypospolitej Polskiej, </w:t>
      </w:r>
      <w:r>
        <w:rPr>
          <w:rFonts w:ascii="Arial" w:hAnsi="Arial" w:cs="Arial"/>
          <w:lang w:val="pl-PL"/>
        </w:rPr>
        <w:br/>
        <w:t xml:space="preserve">o stosunku Państwa do innych kościołów i związków wyznaniowych oraz o gwarancjach wolności </w:t>
      </w:r>
      <w:r>
        <w:rPr>
          <w:rFonts w:ascii="Arial" w:hAnsi="Arial" w:cs="Arial"/>
          <w:lang w:val="pl-PL"/>
        </w:rPr>
        <w:t>sumienia i wyznania, jeżeli ich cele statutowe obejmują prowadzenie działalności pożytku publicznego,</w:t>
      </w:r>
    </w:p>
    <w:p w:rsidR="00624964" w:rsidRDefault="00547A01">
      <w:pPr>
        <w:numPr>
          <w:ilvl w:val="1"/>
          <w:numId w:val="2"/>
        </w:numPr>
        <w:tabs>
          <w:tab w:val="left" w:pos="709"/>
        </w:tabs>
        <w:spacing w:line="276" w:lineRule="auto"/>
        <w:ind w:left="709" w:hanging="425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stowarzyszenia jednostek samorządu terytorialnego, </w:t>
      </w:r>
    </w:p>
    <w:p w:rsidR="00624964" w:rsidRDefault="00547A01">
      <w:pPr>
        <w:numPr>
          <w:ilvl w:val="1"/>
          <w:numId w:val="2"/>
        </w:numPr>
        <w:tabs>
          <w:tab w:val="left" w:pos="709"/>
        </w:tabs>
        <w:spacing w:line="276" w:lineRule="auto"/>
        <w:ind w:left="709" w:hanging="425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spółdzielnie socjalne,</w:t>
      </w:r>
    </w:p>
    <w:p w:rsidR="00624964" w:rsidRDefault="00547A01">
      <w:pPr>
        <w:numPr>
          <w:ilvl w:val="1"/>
          <w:numId w:val="2"/>
        </w:numPr>
        <w:tabs>
          <w:tab w:val="left" w:pos="709"/>
        </w:tabs>
        <w:spacing w:line="276" w:lineRule="auto"/>
        <w:ind w:left="709" w:hanging="425"/>
        <w:jc w:val="both"/>
        <w:rPr>
          <w:rFonts w:hint="eastAsia"/>
          <w:lang w:val="pl-PL"/>
        </w:rPr>
      </w:pPr>
      <w:r>
        <w:rPr>
          <w:rFonts w:ascii="Arial" w:hAnsi="Arial" w:cs="Arial"/>
          <w:lang w:val="pl-PL"/>
        </w:rPr>
        <w:t>spółki akcyjne i spółki z ograniczoną odpowiedzialnością oraz kluby sportowe bę</w:t>
      </w:r>
      <w:r>
        <w:rPr>
          <w:rFonts w:ascii="Arial" w:hAnsi="Arial" w:cs="Arial"/>
          <w:lang w:val="pl-PL"/>
        </w:rPr>
        <w:t xml:space="preserve">dące spółkami działającymi na podstawie przepisów ustawy z dnia 25 czerwca 2010 r. o sporcie </w:t>
      </w:r>
      <w:r>
        <w:rPr>
          <w:rFonts w:ascii="Arial" w:hAnsi="Arial" w:cs="Arial"/>
          <w:color w:val="000000"/>
          <w:lang w:val="pl-PL"/>
        </w:rPr>
        <w:t>(t.j.</w:t>
      </w:r>
      <w:r>
        <w:rPr>
          <w:rFonts w:ascii="Arial" w:hAnsi="Arial" w:cs="Arial"/>
          <w:color w:val="000000"/>
          <w:lang w:val="pl-PL"/>
        </w:rPr>
        <w:t xml:space="preserve"> Dz. U. z 2018 r. poz. 1263, poz. 1669</w:t>
      </w:r>
      <w:r>
        <w:rPr>
          <w:rFonts w:ascii="Arial" w:hAnsi="Arial" w:cs="Arial"/>
          <w:color w:val="000000"/>
          <w:lang w:val="pl-PL"/>
        </w:rPr>
        <w:t>),</w:t>
      </w:r>
      <w:r>
        <w:rPr>
          <w:rFonts w:ascii="Arial" w:hAnsi="Arial" w:cs="Arial"/>
          <w:lang w:val="pl-PL"/>
        </w:rPr>
        <w:t xml:space="preserve"> które nie działają w celu osiągnięcia zysku oraz przeznaczają całość dochodu na realizację celów statutowych oraz nie</w:t>
      </w:r>
      <w:r>
        <w:rPr>
          <w:rFonts w:ascii="Arial" w:hAnsi="Arial" w:cs="Arial"/>
          <w:lang w:val="pl-PL"/>
        </w:rPr>
        <w:t xml:space="preserve"> przeznaczają zysku do podziału między swoich członków, udziałowców, akcjonariuszy i pracowników,</w:t>
      </w:r>
    </w:p>
    <w:p w:rsidR="00624964" w:rsidRDefault="00547A01">
      <w:pPr>
        <w:spacing w:line="276" w:lineRule="auto"/>
        <w:jc w:val="both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lastRenderedPageBreak/>
        <w:t>jeżeli prowadzą statutową działalność obejmującą swoim zakresem zadania będące przedmiotem zlecenia.</w:t>
      </w:r>
    </w:p>
    <w:p w:rsidR="00624964" w:rsidRDefault="00547A01">
      <w:pPr>
        <w:tabs>
          <w:tab w:val="left" w:pos="360"/>
        </w:tabs>
        <w:spacing w:line="276" w:lineRule="auto"/>
        <w:ind w:left="360" w:hanging="36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1. Dotację na realizację zadania publicznego otrzymują po</w:t>
      </w:r>
      <w:r>
        <w:rPr>
          <w:rFonts w:ascii="Arial" w:hAnsi="Arial" w:cs="Arial"/>
          <w:lang w:val="pl-PL"/>
        </w:rPr>
        <w:t>dmioty, których oferty zostaną uznane za najkorzystniejsze i wybrane w niniejszym postępowaniu konkursowym.</w:t>
      </w:r>
    </w:p>
    <w:p w:rsidR="00624964" w:rsidRDefault="00547A01">
      <w:pPr>
        <w:pStyle w:val="Default"/>
        <w:tabs>
          <w:tab w:val="left" w:pos="284"/>
        </w:tabs>
        <w:spacing w:after="17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2.  Zadanie publiczne wskazane powyżej ma charakter wsparcia.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3. Złożenie oferty nie jest równoznaczne z przyznaniem dotacji.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4. Złożenie oferty n</w:t>
      </w:r>
      <w:r>
        <w:rPr>
          <w:rFonts w:ascii="Arial" w:hAnsi="Arial" w:cs="Arial"/>
          <w:lang w:val="pl-PL"/>
        </w:rPr>
        <w:t xml:space="preserve">ie gwarantuje przyznania środków w wysokości, o którą występuje oferent.  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W przypadku przyznania mniejszej kwoty dotacji oferentowi przysługuje prawo  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proporcjonalnego zmniejszenia zakresu rzeczowego zadania lub rezygnacji z realizacji      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</w:t>
      </w:r>
      <w:r>
        <w:rPr>
          <w:rFonts w:ascii="Arial" w:hAnsi="Arial" w:cs="Arial"/>
          <w:lang w:val="pl-PL"/>
        </w:rPr>
        <w:t xml:space="preserve"> zadania.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5. W przypadku, gdy przyznana kwota dotacji jest niższa od wnioskowanej, realizator 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konkursu i oferent dokonują uzgodnień, których celem jest doprecyzowanie warunków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i zakresu realizacji zadania.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6. W przypadku podjęcia decyzji o </w:t>
      </w:r>
      <w:r>
        <w:rPr>
          <w:rFonts w:ascii="Arial" w:hAnsi="Arial" w:cs="Arial"/>
          <w:lang w:val="pl-PL"/>
        </w:rPr>
        <w:t xml:space="preserve">zredukowaniu wnioskowanej kwoty dotacji, Prezydent 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może wskazać pozycje kosztorysu oferty, na sfinansowanie których przeznacza dotację 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oraz określić wysokość dofinansowania poszczególnych pozycji.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hint="eastAsia"/>
          <w:lang w:val="pl-PL"/>
        </w:rPr>
      </w:pPr>
      <w:r>
        <w:rPr>
          <w:rFonts w:ascii="Arial" w:hAnsi="Arial" w:cs="Arial"/>
          <w:lang w:val="pl-PL"/>
        </w:rPr>
        <w:t>7. Wkład własny powinny stanowić w całości lub c</w:t>
      </w:r>
      <w:r>
        <w:rPr>
          <w:rFonts w:ascii="Arial" w:hAnsi="Arial" w:cs="Arial"/>
          <w:lang w:val="pl-PL"/>
        </w:rPr>
        <w:t xml:space="preserve">zęściowo środki finansowe, którymi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hint="eastAsia"/>
          <w:lang w:val="pl-PL"/>
        </w:rPr>
      </w:pPr>
      <w:r>
        <w:rPr>
          <w:rFonts w:ascii="Arial" w:hAnsi="Arial" w:cs="Arial"/>
          <w:lang w:val="pl-PL"/>
        </w:rPr>
        <w:t xml:space="preserve">    dysponuje podmiot uprawniony (własne lub pochodzące z innych źródeł) – </w:t>
      </w:r>
      <w:r>
        <w:rPr>
          <w:rFonts w:ascii="Arial" w:hAnsi="Arial" w:cs="Arial"/>
          <w:u w:val="single"/>
          <w:lang w:val="pl-PL"/>
        </w:rPr>
        <w:t xml:space="preserve">nie może to być    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rFonts w:ascii="Arial" w:hAnsi="Arial" w:cs="Arial"/>
          <w:u w:val="single"/>
          <w:lang w:val="pl-PL"/>
        </w:rPr>
        <w:t xml:space="preserve">wyłącznie tzw. wkład osobowy rozumiany jako praca społeczna członków i świadczenia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u w:val="single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rFonts w:ascii="Arial" w:hAnsi="Arial" w:cs="Arial"/>
          <w:u w:val="single"/>
          <w:lang w:val="pl-PL"/>
        </w:rPr>
        <w:t>wolontariuszy.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8. </w:t>
      </w:r>
      <w:r>
        <w:rPr>
          <w:rFonts w:ascii="Arial" w:hAnsi="Arial" w:cs="Arial"/>
          <w:lang w:val="pl-PL"/>
        </w:rPr>
        <w:t xml:space="preserve">W przypadku akceptacji przez oferenta przyznania niższej kwoty dotacji, oferent 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przedkłada kosztorys, uwzględniający zmniejszenie kwoty dotacji wraz z ewentualną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proporcjonalną do kwoty proponowanej dotacji korektą wysokości wkładu własnego i/lub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skorygowany harmonogram realizacji zadania.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hint="eastAsia"/>
          <w:lang w:val="pl-PL"/>
        </w:rPr>
      </w:pPr>
      <w:r>
        <w:rPr>
          <w:rFonts w:ascii="Arial" w:hAnsi="Arial" w:cs="Arial"/>
          <w:lang w:val="pl-PL"/>
        </w:rPr>
        <w:t xml:space="preserve">9. W ofercie nie wymagany jest </w:t>
      </w:r>
      <w:r>
        <w:rPr>
          <w:rFonts w:ascii="Arial" w:hAnsi="Arial" w:cs="Arial"/>
          <w:b/>
          <w:lang w:val="pl-PL"/>
        </w:rPr>
        <w:t xml:space="preserve">wkład rzeczowy </w:t>
      </w:r>
      <w:r>
        <w:rPr>
          <w:rFonts w:ascii="Arial" w:hAnsi="Arial" w:cs="Arial"/>
          <w:lang w:val="pl-PL"/>
        </w:rPr>
        <w:t>przewidziany do wykorzystania</w:t>
      </w:r>
      <w:r>
        <w:rPr>
          <w:rFonts w:ascii="Arial" w:hAnsi="Arial" w:cs="Arial"/>
          <w:b/>
          <w:lang w:val="pl-PL"/>
        </w:rPr>
        <w:t xml:space="preserve"> </w:t>
      </w:r>
      <w:r>
        <w:rPr>
          <w:rFonts w:ascii="Arial" w:hAnsi="Arial" w:cs="Arial"/>
          <w:lang w:val="pl-PL"/>
        </w:rPr>
        <w:t xml:space="preserve">przy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realizacji zadania publicznego.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10. Określone w ogłoszeniu o otwartym konkursie ofert środki finansowe nie mogą być 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wy</w:t>
      </w:r>
      <w:r>
        <w:rPr>
          <w:rFonts w:ascii="Arial" w:hAnsi="Arial" w:cs="Arial"/>
          <w:lang w:val="pl-PL"/>
        </w:rPr>
        <w:t xml:space="preserve">datkowane na finansowanie kosztów innych niż bezpośrednio dotyczących realizowanego 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zadania.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11. Wszystkie oferty składane do konkursów bez względu na ich rozstrzygnięcie, pozostają  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w dokumentacji realizatora konkursu.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12. Szczegółowe warunki </w:t>
      </w:r>
      <w:r>
        <w:rPr>
          <w:rFonts w:ascii="Arial" w:hAnsi="Arial" w:cs="Arial"/>
          <w:lang w:val="pl-PL"/>
        </w:rPr>
        <w:t xml:space="preserve">realizacji, dofinansowania zadania reguluje umowa zawarta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lastRenderedPageBreak/>
        <w:t xml:space="preserve">    pomiędzy Gminą Miasto Tomaszów Mazowiecki a oferentem.</w:t>
      </w:r>
    </w:p>
    <w:p w:rsidR="00624964" w:rsidRDefault="00624964">
      <w:pPr>
        <w:spacing w:line="276" w:lineRule="auto"/>
        <w:jc w:val="both"/>
        <w:rPr>
          <w:rFonts w:ascii="Arial" w:hAnsi="Arial" w:cs="Arial"/>
          <w:b/>
          <w:u w:val="single"/>
          <w:lang w:val="pl-PL"/>
        </w:rPr>
      </w:pPr>
    </w:p>
    <w:p w:rsidR="00624964" w:rsidRDefault="00547A01">
      <w:pPr>
        <w:spacing w:line="276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Termin i warunki realizacji zadania:</w:t>
      </w:r>
    </w:p>
    <w:p w:rsidR="00624964" w:rsidRDefault="00547A01">
      <w:pPr>
        <w:tabs>
          <w:tab w:val="left" w:pos="360"/>
        </w:tabs>
        <w:spacing w:line="276" w:lineRule="auto"/>
        <w:ind w:left="720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1. Termin realizacji zadania:</w:t>
      </w:r>
    </w:p>
    <w:p w:rsidR="00624964" w:rsidRDefault="00547A01">
      <w:pPr>
        <w:pStyle w:val="Akapitzlist"/>
        <w:spacing w:line="276" w:lineRule="auto"/>
        <w:rPr>
          <w:lang w:val="pl-PL"/>
        </w:rPr>
      </w:pPr>
      <w:r>
        <w:rPr>
          <w:rFonts w:ascii="Arial" w:hAnsi="Arial" w:cs="Arial"/>
          <w:lang w:val="pl-PL"/>
        </w:rPr>
        <w:t xml:space="preserve">     Zadanie nr </w:t>
      </w:r>
      <w:r>
        <w:rPr>
          <w:rFonts w:ascii="Arial" w:hAnsi="Arial" w:cs="Arial"/>
          <w:b/>
          <w:bCs/>
          <w:lang w:val="pl-PL"/>
        </w:rPr>
        <w:t>WKS/6/2019 od 2 stycznia 2019 r. do 31 grudnia 2019 r.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iCs/>
          <w:lang w:val="pl-PL"/>
        </w:rPr>
      </w:pPr>
      <w:r>
        <w:rPr>
          <w:rFonts w:ascii="Arial" w:hAnsi="Arial" w:cs="Arial"/>
          <w:iCs/>
          <w:lang w:val="pl-PL"/>
        </w:rPr>
        <w:t xml:space="preserve">2. Termin określony w ofercie na realizację zadania powinien uwzględniać również działania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iCs/>
          <w:lang w:val="pl-PL"/>
        </w:rPr>
      </w:pPr>
      <w:r>
        <w:rPr>
          <w:rFonts w:ascii="Arial" w:hAnsi="Arial" w:cs="Arial"/>
          <w:iCs/>
          <w:lang w:val="pl-PL"/>
        </w:rPr>
        <w:t xml:space="preserve">     przygotowawcze, podsumowujące i rozliczeniowe.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hint="eastAsia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3. Wszystkie dokumenty księgowe dotyczące realizacji zadania muszą zostać wystawione 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hint="eastAsia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    </w:t>
      </w:r>
      <w:r>
        <w:rPr>
          <w:rFonts w:ascii="Arial" w:hAnsi="Arial" w:cs="Arial"/>
          <w:color w:val="000000"/>
          <w:spacing w:val="-4"/>
          <w:lang w:val="pl-PL"/>
        </w:rPr>
        <w:t>do dnia zakończenia zadania natomiast termin płatności określony zostanie w umowie.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4. Zadanie winno być zrealizowane na rzecz mieszkańców Tomaszowa Mazowieckiego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w okresie wskazanym w pkt 1 z zastrzeżeniem, że szczegółowy termin realizacji zadania  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określony zostanie w umowie.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5. Zadanie powinno być realizowane z najwyższą starannością, zgodnie z zawartą umową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oraz obowiązującymi standardami i przepisami w zakresie opisanym w ofercie.</w:t>
      </w:r>
    </w:p>
    <w:p w:rsidR="00624964" w:rsidRDefault="00624964">
      <w:pPr>
        <w:spacing w:line="276" w:lineRule="auto"/>
        <w:jc w:val="both"/>
        <w:rPr>
          <w:rFonts w:ascii="Arial" w:hAnsi="Arial" w:cs="Arial"/>
          <w:b/>
          <w:u w:val="single"/>
          <w:lang w:val="pl-PL"/>
        </w:rPr>
      </w:pPr>
    </w:p>
    <w:p w:rsidR="00624964" w:rsidRDefault="00547A01">
      <w:pPr>
        <w:spacing w:line="276" w:lineRule="auto"/>
        <w:jc w:val="both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Termin i warunki składania ofert: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>1. Warunkiem przystąpie</w:t>
      </w:r>
      <w:r>
        <w:rPr>
          <w:rFonts w:ascii="Arial" w:hAnsi="Arial" w:cs="Arial"/>
          <w:spacing w:val="-4"/>
          <w:lang w:val="pl-PL"/>
        </w:rPr>
        <w:t xml:space="preserve">nia do konkursu jest złożenie w określonym terminie pisemnej oferty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   wraz z wymaganymi załącznikami w Kancelarii Ogólnej Urzędu Miasta ul. POW 10/16, 97-200      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   Tomaszów Mazowiecki lub drogą pocztową na w/w adres.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hint="eastAsia"/>
          <w:lang w:val="pl-PL"/>
        </w:rPr>
      </w:pPr>
      <w:r>
        <w:rPr>
          <w:rFonts w:ascii="Arial" w:hAnsi="Arial" w:cs="Arial"/>
          <w:spacing w:val="-4"/>
          <w:lang w:val="pl-PL"/>
        </w:rPr>
        <w:t>2</w:t>
      </w:r>
      <w:r>
        <w:rPr>
          <w:rFonts w:ascii="Arial" w:hAnsi="Arial" w:cs="Arial"/>
          <w:b/>
          <w:spacing w:val="-4"/>
          <w:lang w:val="pl-PL"/>
        </w:rPr>
        <w:t>. Termin składania ofert wynosi</w:t>
      </w:r>
      <w:r>
        <w:rPr>
          <w:rFonts w:ascii="Arial" w:hAnsi="Arial" w:cs="Arial"/>
          <w:b/>
          <w:spacing w:val="-4"/>
          <w:lang w:val="pl-PL"/>
        </w:rPr>
        <w:t xml:space="preserve"> 21 dni od daty ukazania się ogłoszenia o konkursie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hint="eastAsia"/>
          <w:lang w:val="pl-PL"/>
        </w:rPr>
      </w:pPr>
      <w:r>
        <w:rPr>
          <w:rFonts w:ascii="Arial" w:hAnsi="Arial" w:cs="Arial"/>
          <w:b/>
          <w:spacing w:val="-4"/>
          <w:lang w:val="pl-PL"/>
        </w:rPr>
        <w:t xml:space="preserve">    tj. do 21 lutego 2019 r. do godziny 15.30</w:t>
      </w:r>
      <w:r>
        <w:rPr>
          <w:rFonts w:ascii="Arial" w:hAnsi="Arial" w:cs="Arial"/>
          <w:spacing w:val="-4"/>
          <w:vertAlign w:val="superscript"/>
          <w:lang w:val="pl-PL"/>
        </w:rPr>
        <w:t xml:space="preserve"> </w:t>
      </w:r>
      <w:r>
        <w:rPr>
          <w:rFonts w:ascii="Arial" w:hAnsi="Arial" w:cs="Arial"/>
          <w:spacing w:val="-4"/>
          <w:lang w:val="pl-PL"/>
        </w:rPr>
        <w:t xml:space="preserve">(o terminie złożenia oferty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     decyduje data wpływu do Kancelarii Ogólnej Urzędu Miasta).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hint="eastAsia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3. </w:t>
      </w:r>
      <w:r>
        <w:rPr>
          <w:rFonts w:ascii="Arial" w:hAnsi="Arial" w:cs="Arial"/>
          <w:spacing w:val="-4"/>
          <w:lang w:val="pl-PL"/>
        </w:rPr>
        <w:t xml:space="preserve">Wzór oferty stanowi załącznik nr 1 do rozporządzenia Ministra Pracy i Polityki Społecznej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   z dnia 17 sierpnia 2016 roku w sprawie wzoru oferty i ramowego wzoru umowy dotyczących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hint="eastAsia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   realizacji </w:t>
      </w:r>
      <w:r>
        <w:rPr>
          <w:rFonts w:ascii="Arial" w:hAnsi="Arial" w:cs="Arial"/>
          <w:spacing w:val="-6"/>
          <w:lang w:val="pl-PL"/>
        </w:rPr>
        <w:t>zadania publicznego oraz wzoru sprawozdania z wykonania tego</w:t>
      </w:r>
      <w:r>
        <w:rPr>
          <w:rFonts w:ascii="Arial" w:hAnsi="Arial" w:cs="Arial"/>
          <w:spacing w:val="-6"/>
          <w:lang w:val="pl-PL"/>
        </w:rPr>
        <w:t xml:space="preserve"> zadania (Dz. U.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spacing w:val="-6"/>
          <w:lang w:val="pl-PL"/>
        </w:rPr>
      </w:pPr>
      <w:r>
        <w:rPr>
          <w:rFonts w:ascii="Arial" w:hAnsi="Arial" w:cs="Arial"/>
          <w:spacing w:val="-6"/>
          <w:lang w:val="pl-PL"/>
        </w:rPr>
        <w:t xml:space="preserve">   z 2016 r. poz. 1300).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4. Oferta musi być podpisana przez osoby upoważnione do składania oświadczeń woli w imieniu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    wnioskodawcy.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hint="eastAsia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5. Ofertę należy złożyć wraz z wymaganymi załącznikami w jednym egzemplarzu, w zamkniętej </w:t>
      </w:r>
    </w:p>
    <w:p w:rsidR="00624964" w:rsidRDefault="00547A01">
      <w:pPr>
        <w:tabs>
          <w:tab w:val="left" w:pos="360"/>
        </w:tabs>
        <w:spacing w:line="276" w:lineRule="auto"/>
        <w:ind w:left="720"/>
        <w:jc w:val="both"/>
        <w:rPr>
          <w:rFonts w:hint="eastAsia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    koperci</w:t>
      </w:r>
      <w:r>
        <w:rPr>
          <w:rFonts w:ascii="Arial" w:hAnsi="Arial" w:cs="Arial"/>
          <w:spacing w:val="-4"/>
          <w:lang w:val="pl-PL"/>
        </w:rPr>
        <w:t xml:space="preserve">e, opatrzonej napisem </w:t>
      </w:r>
      <w:r>
        <w:rPr>
          <w:rFonts w:ascii="Arial" w:hAnsi="Arial" w:cs="Arial"/>
          <w:b/>
          <w:spacing w:val="-4"/>
          <w:lang w:val="pl-PL"/>
        </w:rPr>
        <w:t>„OTWARTY KONKURS OFERT nr WKS</w:t>
      </w:r>
      <w:r>
        <w:rPr>
          <w:rFonts w:ascii="Arial" w:hAnsi="Arial" w:cs="Arial"/>
          <w:b/>
          <w:bCs/>
          <w:spacing w:val="-4"/>
          <w:lang w:val="pl-PL"/>
        </w:rPr>
        <w:t>/6/2019</w:t>
      </w:r>
      <w:r>
        <w:rPr>
          <w:rFonts w:ascii="Arial" w:hAnsi="Arial" w:cs="Arial"/>
          <w:b/>
          <w:spacing w:val="-4"/>
          <w:lang w:val="pl-PL"/>
        </w:rPr>
        <w:t>”</w:t>
      </w:r>
      <w:r>
        <w:rPr>
          <w:rFonts w:ascii="Arial" w:hAnsi="Arial" w:cs="Arial"/>
          <w:spacing w:val="-4"/>
          <w:lang w:val="pl-PL"/>
        </w:rPr>
        <w:t>.</w:t>
      </w:r>
    </w:p>
    <w:p w:rsidR="00624964" w:rsidRDefault="00624964">
      <w:pPr>
        <w:spacing w:line="276" w:lineRule="auto"/>
        <w:ind w:left="360"/>
        <w:jc w:val="both"/>
        <w:rPr>
          <w:rFonts w:ascii="Arial" w:hAnsi="Arial" w:cs="Arial"/>
          <w:spacing w:val="-4"/>
          <w:lang w:val="pl-PL"/>
        </w:rPr>
      </w:pPr>
    </w:p>
    <w:p w:rsidR="00624964" w:rsidRDefault="00547A01">
      <w:pPr>
        <w:spacing w:line="276" w:lineRule="auto"/>
        <w:jc w:val="both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Do oferty należy dołączyć następujące załączniki:</w:t>
      </w:r>
    </w:p>
    <w:p w:rsidR="00624964" w:rsidRDefault="00547A01">
      <w:pPr>
        <w:numPr>
          <w:ilvl w:val="0"/>
          <w:numId w:val="6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lastRenderedPageBreak/>
        <w:t>Aktualny odpis z Krajowego Rejestru Sądowego, innego rejestru lub ewidencji,</w:t>
      </w:r>
    </w:p>
    <w:p w:rsidR="00624964" w:rsidRDefault="00547A01">
      <w:pPr>
        <w:numPr>
          <w:ilvl w:val="0"/>
          <w:numId w:val="6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Sprawozdanie finansowe (bilans, rachunek wyników, zysków i strat, </w:t>
      </w:r>
      <w:r>
        <w:rPr>
          <w:rFonts w:ascii="Arial" w:hAnsi="Arial" w:cs="Arial"/>
          <w:lang w:val="pl-PL"/>
        </w:rPr>
        <w:t xml:space="preserve">informację dodatkową) za ostatni rok działalności, a w przypadku dotychczasowej krótszej działalności za miniony okres (z wyłączeniem osób prawnych i jednostek organizacyjnych działających na podstawie przepisów o stosunku Państwa do Kościoła Katolickiego </w:t>
      </w:r>
      <w:r>
        <w:rPr>
          <w:rFonts w:ascii="Arial" w:hAnsi="Arial" w:cs="Arial"/>
          <w:lang w:val="pl-PL"/>
        </w:rPr>
        <w:t>w Rzeczypospolitej Polskiej, o stosunku Państwa do innych kościołów i związków wyznaniowych oraz o gwarancjach wolności sumienia i wyznania, jeżeli ich cele statutowe obejmują prowadzenie działalności pożytku publicznego),</w:t>
      </w:r>
    </w:p>
    <w:p w:rsidR="00624964" w:rsidRDefault="00547A01">
      <w:pPr>
        <w:numPr>
          <w:ilvl w:val="0"/>
          <w:numId w:val="6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Aktualny statut oferenta, w przyp</w:t>
      </w:r>
      <w:r>
        <w:rPr>
          <w:rFonts w:ascii="Arial" w:hAnsi="Arial" w:cs="Arial"/>
          <w:lang w:val="pl-PL"/>
        </w:rPr>
        <w:t xml:space="preserve">adku dokonania jakichkolwiek zmian </w:t>
      </w:r>
      <w:r>
        <w:rPr>
          <w:rFonts w:ascii="Arial" w:hAnsi="Arial" w:cs="Arial"/>
          <w:lang w:val="pl-PL"/>
        </w:rPr>
        <w:br/>
        <w:t>lub ubiegania się o dotację po raz pierwszy,</w:t>
      </w:r>
    </w:p>
    <w:p w:rsidR="00624964" w:rsidRDefault="00547A01">
      <w:pPr>
        <w:numPr>
          <w:ilvl w:val="0"/>
          <w:numId w:val="6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Pełnomocnictwa do składania oświadczeń woli i podpisywania dokumentów, </w:t>
      </w:r>
      <w:r>
        <w:rPr>
          <w:rFonts w:ascii="Arial" w:hAnsi="Arial" w:cs="Arial"/>
          <w:lang w:val="pl-PL"/>
        </w:rPr>
        <w:br/>
        <w:t>w przypadku ubiegania się o dotację przez jednostkę (oddział), która nie posiada osobowości prawnej.</w:t>
      </w:r>
    </w:p>
    <w:p w:rsidR="00624964" w:rsidRDefault="00547A01">
      <w:pPr>
        <w:numPr>
          <w:ilvl w:val="0"/>
          <w:numId w:val="6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Oś</w:t>
      </w:r>
      <w:r>
        <w:rPr>
          <w:rFonts w:ascii="Arial" w:hAnsi="Arial" w:cs="Arial"/>
          <w:lang w:val="pl-PL"/>
        </w:rPr>
        <w:t>wiadczenie o posiadaniu rachunku bankowego podpisane przez osobę/osoby upoważnione do reprezentowania podmiotu składającego ofertę lub wyciąg bankowy.</w:t>
      </w:r>
    </w:p>
    <w:p w:rsidR="00624964" w:rsidRDefault="00624964">
      <w:pPr>
        <w:spacing w:line="276" w:lineRule="auto"/>
        <w:jc w:val="both"/>
        <w:rPr>
          <w:rFonts w:ascii="Arial" w:hAnsi="Arial" w:cs="Arial"/>
          <w:spacing w:val="-4"/>
          <w:lang w:val="pl-PL"/>
        </w:rPr>
      </w:pPr>
    </w:p>
    <w:p w:rsidR="00624964" w:rsidRDefault="00547A01">
      <w:pPr>
        <w:spacing w:line="276" w:lineRule="auto"/>
        <w:jc w:val="both"/>
        <w:rPr>
          <w:rFonts w:ascii="Arial" w:hAnsi="Arial" w:cs="Arial"/>
          <w:b/>
          <w:bCs/>
          <w:spacing w:val="-4"/>
          <w:lang w:val="pl-PL"/>
        </w:rPr>
      </w:pPr>
      <w:r>
        <w:rPr>
          <w:rFonts w:ascii="Arial" w:hAnsi="Arial" w:cs="Arial"/>
          <w:b/>
          <w:bCs/>
          <w:spacing w:val="-4"/>
          <w:lang w:val="pl-PL"/>
        </w:rPr>
        <w:t>Zastrzega się możliwość wezwania oferenta do złożenia dodatkowych dokumentów niezbędnych do rozpatrzenia</w:t>
      </w:r>
      <w:r>
        <w:rPr>
          <w:rFonts w:ascii="Arial" w:hAnsi="Arial" w:cs="Arial"/>
          <w:b/>
          <w:bCs/>
          <w:spacing w:val="-4"/>
          <w:lang w:val="pl-PL"/>
        </w:rPr>
        <w:t xml:space="preserve"> oferty.</w:t>
      </w:r>
    </w:p>
    <w:p w:rsidR="00624964" w:rsidRDefault="00624964">
      <w:pPr>
        <w:tabs>
          <w:tab w:val="left" w:pos="360"/>
        </w:tabs>
        <w:spacing w:before="120" w:line="276" w:lineRule="auto"/>
        <w:jc w:val="both"/>
        <w:rPr>
          <w:rFonts w:ascii="Arial" w:hAnsi="Arial" w:cs="Arial"/>
          <w:b/>
          <w:u w:val="single"/>
          <w:lang w:val="pl-PL"/>
        </w:rPr>
      </w:pPr>
    </w:p>
    <w:p w:rsidR="00624964" w:rsidRDefault="00624964">
      <w:pPr>
        <w:tabs>
          <w:tab w:val="left" w:pos="360"/>
        </w:tabs>
        <w:spacing w:before="120" w:line="276" w:lineRule="auto"/>
        <w:jc w:val="both"/>
        <w:rPr>
          <w:rFonts w:ascii="Arial" w:hAnsi="Arial" w:cs="Arial"/>
          <w:b/>
          <w:u w:val="single"/>
          <w:lang w:val="pl-PL"/>
        </w:rPr>
      </w:pPr>
    </w:p>
    <w:p w:rsidR="00624964" w:rsidRDefault="00547A01">
      <w:pPr>
        <w:tabs>
          <w:tab w:val="left" w:pos="360"/>
        </w:tabs>
        <w:spacing w:before="120" w:line="276" w:lineRule="auto"/>
        <w:jc w:val="both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Uwaga:</w:t>
      </w:r>
    </w:p>
    <w:p w:rsidR="00624964" w:rsidRDefault="00547A01">
      <w:pPr>
        <w:tabs>
          <w:tab w:val="left" w:pos="360"/>
        </w:tabs>
        <w:spacing w:line="276" w:lineRule="auto"/>
        <w:jc w:val="both"/>
        <w:rPr>
          <w:rFonts w:hint="eastAsia"/>
          <w:lang w:val="pl-PL"/>
        </w:rPr>
      </w:pPr>
      <w:r>
        <w:rPr>
          <w:rFonts w:ascii="Arial" w:hAnsi="Arial" w:cs="Arial"/>
          <w:lang w:val="pl-PL"/>
        </w:rPr>
        <w:t xml:space="preserve">Każda strona kopii dokumentów składanych z ofertą musi być poświadczona </w:t>
      </w:r>
      <w:r>
        <w:rPr>
          <w:rFonts w:ascii="Arial" w:hAnsi="Arial" w:cs="Arial"/>
          <w:b/>
          <w:lang w:val="pl-PL"/>
        </w:rPr>
        <w:t>„za zgodność z oryginałem”</w:t>
      </w:r>
      <w:r>
        <w:rPr>
          <w:rFonts w:ascii="Arial" w:hAnsi="Arial" w:cs="Arial"/>
          <w:lang w:val="pl-PL"/>
        </w:rPr>
        <w:t xml:space="preserve"> przez oferenta (osobę/osoby upoważnione do reprezentowania podmiotu składającego ofertę).</w:t>
      </w:r>
    </w:p>
    <w:p w:rsidR="00624964" w:rsidRDefault="00624964">
      <w:pPr>
        <w:spacing w:line="276" w:lineRule="auto"/>
        <w:jc w:val="both"/>
        <w:rPr>
          <w:rFonts w:ascii="Arial" w:hAnsi="Arial" w:cs="Arial"/>
          <w:b/>
          <w:u w:val="single"/>
          <w:lang w:val="pl-PL"/>
        </w:rPr>
      </w:pPr>
    </w:p>
    <w:p w:rsidR="00624964" w:rsidRDefault="00624964">
      <w:pPr>
        <w:spacing w:line="276" w:lineRule="auto"/>
        <w:jc w:val="both"/>
        <w:rPr>
          <w:rFonts w:ascii="Arial" w:hAnsi="Arial" w:cs="Arial"/>
          <w:b/>
          <w:u w:val="single"/>
          <w:lang w:val="pl-PL"/>
        </w:rPr>
      </w:pPr>
    </w:p>
    <w:p w:rsidR="00624964" w:rsidRDefault="00547A01">
      <w:pPr>
        <w:spacing w:line="276" w:lineRule="auto"/>
        <w:jc w:val="both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Termin, tryb i kryteria stosowane przy dokonywa</w:t>
      </w:r>
      <w:r>
        <w:rPr>
          <w:rFonts w:ascii="Arial" w:hAnsi="Arial" w:cs="Arial"/>
          <w:b/>
          <w:u w:val="single"/>
          <w:lang w:val="pl-PL"/>
        </w:rPr>
        <w:t>niu wyboru oferty:</w:t>
      </w:r>
    </w:p>
    <w:p w:rsidR="00624964" w:rsidRDefault="00547A01">
      <w:pPr>
        <w:numPr>
          <w:ilvl w:val="1"/>
          <w:numId w:val="10"/>
        </w:numPr>
        <w:tabs>
          <w:tab w:val="left" w:pos="360"/>
        </w:tabs>
        <w:spacing w:line="276" w:lineRule="auto"/>
        <w:ind w:left="0" w:firstLine="0"/>
        <w:jc w:val="both"/>
        <w:rPr>
          <w:rFonts w:hint="eastAsia"/>
        </w:rPr>
      </w:pPr>
      <w:r>
        <w:rPr>
          <w:rFonts w:ascii="Arial" w:hAnsi="Arial" w:cs="Arial"/>
          <w:spacing w:val="-4"/>
          <w:lang w:val="pl-PL"/>
        </w:rPr>
        <w:t xml:space="preserve">Postępowanie konkursowe prowadzone będzie przez Komisję konkursową, powołaną przez  </w:t>
      </w:r>
      <w:r>
        <w:rPr>
          <w:rFonts w:ascii="Arial" w:hAnsi="Arial" w:cs="Arial"/>
          <w:spacing w:val="-4"/>
          <w:lang w:val="pl-PL"/>
        </w:rPr>
        <w:tab/>
        <w:t xml:space="preserve">Prezydenta Miasta Tomaszowa Mazowieckiego, zgodnie z rozdziałem 12 </w:t>
      </w:r>
      <w:r>
        <w:rPr>
          <w:rFonts w:ascii="Arial" w:hAnsi="Arial" w:cs="Arial"/>
          <w:lang w:val="pl-PL"/>
        </w:rPr>
        <w:t xml:space="preserve">uchwały </w:t>
      </w:r>
      <w:r>
        <w:rPr>
          <w:rFonts w:ascii="Arial" w:hAnsi="Arial" w:cs="Arial"/>
          <w:lang w:val="pl-PL"/>
        </w:rPr>
        <w:tab/>
        <w:t xml:space="preserve">nr LXXI/631/2018 Rady Miejskiej Tomaszowa Mazowieckiego z dnia 14 listopada </w:t>
      </w:r>
      <w:r>
        <w:rPr>
          <w:rFonts w:ascii="Arial" w:hAnsi="Arial" w:cs="Arial"/>
          <w:lang w:val="pl-PL"/>
        </w:rPr>
        <w:t xml:space="preserve">2018 </w:t>
      </w:r>
      <w:r>
        <w:rPr>
          <w:rFonts w:ascii="Arial" w:hAnsi="Arial" w:cs="Arial"/>
          <w:lang w:val="pl-PL"/>
        </w:rPr>
        <w:tab/>
        <w:t xml:space="preserve">roku w sprawie przyjęcia „Programu współpracy z organizacjami pozarządowymi oraz </w:t>
      </w:r>
      <w:r>
        <w:rPr>
          <w:rFonts w:ascii="Arial" w:hAnsi="Arial" w:cs="Arial"/>
          <w:lang w:val="pl-PL"/>
        </w:rPr>
        <w:tab/>
        <w:t xml:space="preserve">podmiotami prowadzącymi działalność pożytku publicznego na rok 2019”. </w:t>
      </w:r>
    </w:p>
    <w:p w:rsidR="00624964" w:rsidRDefault="00547A01">
      <w:pPr>
        <w:numPr>
          <w:ilvl w:val="1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>Wybór ofert zostanie dokonany w ciągu 14 dni od dnia upływu terminu składania ofert.</w:t>
      </w:r>
    </w:p>
    <w:p w:rsidR="00624964" w:rsidRDefault="00547A01">
      <w:pPr>
        <w:numPr>
          <w:ilvl w:val="1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Członkowie </w:t>
      </w:r>
      <w:r>
        <w:rPr>
          <w:rFonts w:ascii="Arial" w:hAnsi="Arial" w:cs="Arial"/>
          <w:spacing w:val="-4"/>
          <w:lang w:val="pl-PL"/>
        </w:rPr>
        <w:t>komisji podczas pierwszego posiedzenia, po otwarciu ofert i zapoznaniu się z wykazem oferentów, składają właściwe oświadczenie, którego wzór stanowi załącznik Nr 1 do niniejszego ogłoszenia.</w:t>
      </w:r>
    </w:p>
    <w:p w:rsidR="00624964" w:rsidRDefault="00547A01">
      <w:pPr>
        <w:numPr>
          <w:ilvl w:val="1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Oferty złożone na realizacje zadań publicznych oceniane są przez </w:t>
      </w:r>
      <w:r>
        <w:rPr>
          <w:rFonts w:ascii="Arial" w:hAnsi="Arial" w:cs="Arial"/>
          <w:spacing w:val="-4"/>
          <w:lang w:val="pl-PL"/>
        </w:rPr>
        <w:t>komisję pod względem formalnym i merytorycznym za pomocą kart oceny stanowiących załączniki Nr 2 i 3 do niniejszego ogłoszenia.</w:t>
      </w:r>
    </w:p>
    <w:p w:rsidR="00624964" w:rsidRDefault="00547A01">
      <w:pPr>
        <w:numPr>
          <w:ilvl w:val="1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>Dopuszcza się uzupełnienia następujących braków formalnych:</w:t>
      </w:r>
    </w:p>
    <w:p w:rsidR="00624964" w:rsidRDefault="00547A01">
      <w:pPr>
        <w:pStyle w:val="Akapitzlist"/>
        <w:spacing w:line="276" w:lineRule="auto"/>
        <w:ind w:left="85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1) uzupełnienia brakujących załączników,</w:t>
      </w:r>
    </w:p>
    <w:p w:rsidR="00624964" w:rsidRDefault="00547A01">
      <w:pPr>
        <w:pStyle w:val="Akapitzlist"/>
        <w:spacing w:line="276" w:lineRule="auto"/>
        <w:ind w:left="85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lastRenderedPageBreak/>
        <w:t>2) uzupełnienia podpisu jed</w:t>
      </w:r>
      <w:r>
        <w:rPr>
          <w:rFonts w:ascii="Arial" w:hAnsi="Arial" w:cs="Arial"/>
          <w:lang w:val="pl-PL"/>
        </w:rPr>
        <w:t xml:space="preserve">nej z osób uprawnionych (nie dotyczy sytuacji, w której   </w:t>
      </w:r>
    </w:p>
    <w:p w:rsidR="00624964" w:rsidRDefault="00547A01">
      <w:pPr>
        <w:pStyle w:val="Akapitzlist"/>
        <w:spacing w:line="276" w:lineRule="auto"/>
        <w:ind w:left="85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organizacja jest reprezentowana tylko przez jedną osobę),</w:t>
      </w:r>
    </w:p>
    <w:p w:rsidR="00624964" w:rsidRDefault="00547A01">
      <w:pPr>
        <w:pStyle w:val="Akapitzlist"/>
        <w:spacing w:line="276" w:lineRule="auto"/>
        <w:ind w:left="85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3)uzupełnienia potwierdzenia za zgodność z oryginałem kopii załączonych   dokumentów.</w:t>
      </w:r>
    </w:p>
    <w:p w:rsidR="00624964" w:rsidRDefault="00547A01">
      <w:pPr>
        <w:pStyle w:val="Akapitzlist"/>
        <w:numPr>
          <w:ilvl w:val="1"/>
          <w:numId w:val="10"/>
        </w:numPr>
        <w:tabs>
          <w:tab w:val="left" w:pos="426"/>
        </w:tabs>
        <w:spacing w:line="276" w:lineRule="auto"/>
        <w:ind w:left="454" w:hanging="397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>Uzupełnienia braków formalnych wymienionych w pk</w:t>
      </w:r>
      <w:r>
        <w:rPr>
          <w:rFonts w:ascii="Arial" w:hAnsi="Arial" w:cs="Arial"/>
          <w:spacing w:val="-4"/>
          <w:lang w:val="pl-PL"/>
        </w:rPr>
        <w:t>t 5, do których wzywa komisja, można dokonać w terminie nie dłuższym niż 7 dni od wezwania.</w:t>
      </w:r>
    </w:p>
    <w:p w:rsidR="00624964" w:rsidRDefault="00547A01">
      <w:pPr>
        <w:numPr>
          <w:ilvl w:val="1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>Dopuszcza się wybranie więcej niż jednej oferty na realizację jednego zadania.</w:t>
      </w:r>
    </w:p>
    <w:p w:rsidR="00624964" w:rsidRDefault="00547A01">
      <w:pPr>
        <w:numPr>
          <w:ilvl w:val="1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Oferent może złożyć tylko jedną ofertę w ramach jednego zadania konkursowego (w przyp</w:t>
      </w:r>
      <w:r>
        <w:rPr>
          <w:rFonts w:ascii="Arial" w:hAnsi="Arial" w:cs="Arial"/>
          <w:lang w:val="pl-PL"/>
        </w:rPr>
        <w:t>adku klubu wielosekcyjnego oferent może złożyć jedną ofertę na każdą dyscyplinę).</w:t>
      </w:r>
    </w:p>
    <w:p w:rsidR="00624964" w:rsidRDefault="00547A01">
      <w:pPr>
        <w:numPr>
          <w:ilvl w:val="1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 przypadku złożenia więcej niż jednej oferty przez jednego oferenta, komisja zobliguje oferenta do wyboru tylko jednej oferty, która będzie brała udział </w:t>
      </w:r>
      <w:r>
        <w:rPr>
          <w:rFonts w:ascii="Arial" w:hAnsi="Arial" w:cs="Arial"/>
          <w:lang w:val="pl-PL"/>
        </w:rPr>
        <w:br/>
        <w:t>w konkursie.</w:t>
      </w:r>
    </w:p>
    <w:p w:rsidR="00624964" w:rsidRDefault="00547A01">
      <w:pPr>
        <w:numPr>
          <w:ilvl w:val="1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Pozost</w:t>
      </w:r>
      <w:r>
        <w:rPr>
          <w:rFonts w:ascii="Arial" w:hAnsi="Arial" w:cs="Arial"/>
          <w:lang w:val="pl-PL"/>
        </w:rPr>
        <w:t>ałe oferty tego podmiotu pozostaną bez rozpatrzenia.</w:t>
      </w:r>
    </w:p>
    <w:p w:rsidR="00624964" w:rsidRDefault="00547A01">
      <w:pPr>
        <w:numPr>
          <w:ilvl w:val="1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>Komisja przygotowuje protokół z opinią ofert wraz z określeniem wysokości dotacji                                i przedstawia rozstrzygnięcie konkursu do akceptacji Prezydenta Miasta Tomaszowa Mazowieck</w:t>
      </w:r>
      <w:r>
        <w:rPr>
          <w:rFonts w:ascii="Arial" w:hAnsi="Arial" w:cs="Arial"/>
          <w:spacing w:val="-4"/>
          <w:lang w:val="pl-PL"/>
        </w:rPr>
        <w:t>iego.</w:t>
      </w:r>
    </w:p>
    <w:p w:rsidR="00624964" w:rsidRDefault="00547A01">
      <w:pPr>
        <w:numPr>
          <w:ilvl w:val="1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Decyzja Prezydenta o wyborze oferentów nie jest decyzją administracyjną                             w rozumieniu przepisów kodeksu postępowania administracyjnego. </w:t>
      </w:r>
    </w:p>
    <w:p w:rsidR="00624964" w:rsidRDefault="00547A01">
      <w:pPr>
        <w:numPr>
          <w:ilvl w:val="1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>Od podjętych decyzji w sprawie rozstrzygnięcia konkursu nie przysługuje odwołanie.</w:t>
      </w:r>
    </w:p>
    <w:p w:rsidR="00624964" w:rsidRDefault="00547A01">
      <w:pPr>
        <w:numPr>
          <w:ilvl w:val="1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>Dec</w:t>
      </w:r>
      <w:r>
        <w:rPr>
          <w:rFonts w:ascii="Arial" w:hAnsi="Arial" w:cs="Arial"/>
          <w:spacing w:val="-4"/>
          <w:lang w:val="pl-PL"/>
        </w:rPr>
        <w:t>yzja Prezydenta stanowi podstawę do zawarcia umów z podmiotami, których oferty zostały wyłonione w postępowaniu konkursowym.</w:t>
      </w:r>
    </w:p>
    <w:p w:rsidR="00624964" w:rsidRDefault="00547A01">
      <w:pPr>
        <w:numPr>
          <w:ilvl w:val="1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bCs/>
          <w:lang w:val="pl-PL"/>
        </w:rPr>
      </w:pPr>
      <w:r>
        <w:rPr>
          <w:rFonts w:ascii="Arial" w:hAnsi="Arial" w:cs="Arial"/>
          <w:bCs/>
          <w:lang w:val="pl-PL"/>
        </w:rPr>
        <w:t xml:space="preserve">Zastrzega się możliwość przesunięcia terminu składania ofert oraz zmiany terminu zakończenia postępowania konkursowego bez podania </w:t>
      </w:r>
      <w:r>
        <w:rPr>
          <w:rFonts w:ascii="Arial" w:hAnsi="Arial" w:cs="Arial"/>
          <w:bCs/>
          <w:lang w:val="pl-PL"/>
        </w:rPr>
        <w:t>przyczyny, jednak nie później niż do dnia planowanego zatwierdzenia wyników konkursu.</w:t>
      </w:r>
    </w:p>
    <w:p w:rsidR="00624964" w:rsidRDefault="00624964">
      <w:pPr>
        <w:spacing w:line="276" w:lineRule="auto"/>
        <w:jc w:val="both"/>
        <w:rPr>
          <w:rFonts w:ascii="Arial" w:hAnsi="Arial" w:cs="Arial"/>
          <w:color w:val="FF0000"/>
          <w:lang w:val="pl-PL"/>
        </w:rPr>
      </w:pPr>
    </w:p>
    <w:p w:rsidR="00624964" w:rsidRDefault="00547A01">
      <w:pPr>
        <w:spacing w:line="276" w:lineRule="auto"/>
        <w:jc w:val="both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Wyniki otwartego konkursu ogłasza się:</w:t>
      </w:r>
    </w:p>
    <w:p w:rsidR="00624964" w:rsidRDefault="00547A01">
      <w:pPr>
        <w:numPr>
          <w:ilvl w:val="0"/>
          <w:numId w:val="7"/>
        </w:numPr>
        <w:tabs>
          <w:tab w:val="left" w:pos="378"/>
        </w:tabs>
        <w:spacing w:line="276" w:lineRule="auto"/>
        <w:ind w:left="364" w:hanging="252"/>
        <w:jc w:val="both"/>
        <w:rPr>
          <w:rFonts w:hint="eastAsia"/>
        </w:rPr>
      </w:pPr>
      <w:r>
        <w:rPr>
          <w:rFonts w:ascii="Arial" w:hAnsi="Arial" w:cs="Arial"/>
          <w:spacing w:val="-2"/>
          <w:lang w:val="pl-PL"/>
        </w:rPr>
        <w:t xml:space="preserve">w Biuletynie Informacji Publicznej: </w:t>
      </w:r>
      <w:hyperlink r:id="rId5">
        <w:r>
          <w:rPr>
            <w:rStyle w:val="czeinternetowe"/>
            <w:rFonts w:ascii="Arial" w:hAnsi="Arial" w:cs="Arial"/>
            <w:spacing w:val="-2"/>
            <w:lang w:val="pl-PL"/>
          </w:rPr>
          <w:t>www.bip.tomaszow-maz.pl</w:t>
        </w:r>
      </w:hyperlink>
      <w:r>
        <w:rPr>
          <w:rFonts w:ascii="Arial" w:hAnsi="Arial" w:cs="Arial"/>
          <w:spacing w:val="-2"/>
          <w:lang w:val="pl-PL"/>
        </w:rPr>
        <w:t xml:space="preserve"> w dziale „Zarządzenia”;</w:t>
      </w:r>
    </w:p>
    <w:p w:rsidR="00624964" w:rsidRDefault="00547A01">
      <w:pPr>
        <w:numPr>
          <w:ilvl w:val="0"/>
          <w:numId w:val="7"/>
        </w:numPr>
        <w:tabs>
          <w:tab w:val="left" w:pos="378"/>
        </w:tabs>
        <w:spacing w:line="276" w:lineRule="auto"/>
        <w:ind w:left="364" w:hanging="252"/>
        <w:jc w:val="both"/>
        <w:rPr>
          <w:rFonts w:hint="eastAsia"/>
        </w:rPr>
      </w:pPr>
      <w:r>
        <w:rPr>
          <w:rFonts w:ascii="Arial" w:hAnsi="Arial" w:cs="Arial"/>
          <w:spacing w:val="-4"/>
          <w:lang w:val="pl-PL"/>
        </w:rPr>
        <w:t xml:space="preserve">na stronie internetowej Urzędu Miasta w Tomaszowie Mazowieckim </w:t>
      </w:r>
      <w:hyperlink r:id="rId6">
        <w:r>
          <w:rPr>
            <w:rStyle w:val="czeinternetowe"/>
            <w:rFonts w:ascii="Arial" w:hAnsi="Arial" w:cs="Arial"/>
            <w:spacing w:val="-4"/>
            <w:lang w:val="pl-PL"/>
          </w:rPr>
          <w:t>www.tomaszow-maz.pl</w:t>
        </w:r>
      </w:hyperlink>
      <w:r>
        <w:rPr>
          <w:rFonts w:ascii="Arial" w:hAnsi="Arial" w:cs="Arial"/>
          <w:spacing w:val="-4"/>
          <w:lang w:val="pl-PL"/>
        </w:rPr>
        <w:t xml:space="preserve"> </w:t>
      </w:r>
      <w:r>
        <w:rPr>
          <w:rFonts w:ascii="Arial" w:hAnsi="Arial" w:cs="Arial"/>
          <w:spacing w:val="-4"/>
          <w:lang w:val="pl-PL"/>
        </w:rPr>
        <w:t xml:space="preserve"> </w:t>
      </w:r>
      <w:r>
        <w:rPr>
          <w:rFonts w:ascii="Arial" w:hAnsi="Arial" w:cs="Arial"/>
          <w:lang w:val="pl-PL"/>
        </w:rPr>
        <w:t>w zakładce  „ Organizacje pozarządowe/Współpraca finansowa/Otwarte konkursy”</w:t>
      </w:r>
    </w:p>
    <w:p w:rsidR="00624964" w:rsidRDefault="00547A01">
      <w:pPr>
        <w:numPr>
          <w:ilvl w:val="0"/>
          <w:numId w:val="7"/>
        </w:numPr>
        <w:tabs>
          <w:tab w:val="left" w:pos="378"/>
        </w:tabs>
        <w:spacing w:line="276" w:lineRule="auto"/>
        <w:ind w:left="364" w:hanging="252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na tablicy ogłoszeń Urz</w:t>
      </w:r>
      <w:r>
        <w:rPr>
          <w:rFonts w:ascii="Arial" w:hAnsi="Arial" w:cs="Arial"/>
          <w:lang w:val="pl-PL"/>
        </w:rPr>
        <w:t>ędu Miasta w Tomaszowie Mazowieckim.</w:t>
      </w:r>
    </w:p>
    <w:p w:rsidR="00624964" w:rsidRDefault="00624964">
      <w:pPr>
        <w:tabs>
          <w:tab w:val="left" w:pos="378"/>
        </w:tabs>
        <w:spacing w:line="276" w:lineRule="auto"/>
        <w:ind w:left="112"/>
        <w:jc w:val="both"/>
        <w:rPr>
          <w:rFonts w:ascii="Arial" w:hAnsi="Arial" w:cs="Arial"/>
          <w:lang w:val="pl-PL"/>
        </w:rPr>
      </w:pPr>
    </w:p>
    <w:p w:rsidR="00624964" w:rsidRDefault="00624964">
      <w:pPr>
        <w:tabs>
          <w:tab w:val="left" w:pos="378"/>
        </w:tabs>
        <w:spacing w:line="276" w:lineRule="auto"/>
        <w:ind w:left="112"/>
        <w:jc w:val="both"/>
        <w:rPr>
          <w:rFonts w:ascii="Arial" w:hAnsi="Arial" w:cs="Arial"/>
          <w:lang w:val="pl-PL"/>
        </w:rPr>
      </w:pPr>
    </w:p>
    <w:p w:rsidR="00624964" w:rsidRDefault="00547A01">
      <w:pPr>
        <w:pStyle w:val="Tekstpodstawowy"/>
        <w:spacing w:after="0" w:line="276" w:lineRule="auto"/>
        <w:jc w:val="both"/>
        <w:rPr>
          <w:rFonts w:ascii="Arial" w:hAnsi="Arial" w:cs="Arial"/>
          <w:u w:val="single"/>
          <w:lang w:val="pl-PL"/>
        </w:rPr>
      </w:pPr>
      <w:r>
        <w:rPr>
          <w:rFonts w:ascii="Arial" w:hAnsi="Arial" w:cs="Arial"/>
          <w:u w:val="single"/>
          <w:lang w:val="pl-PL"/>
        </w:rPr>
        <w:t>Odrzuceniu pod względem formalnym podlegają oferty:</w:t>
      </w:r>
    </w:p>
    <w:p w:rsidR="00624964" w:rsidRDefault="00547A01">
      <w:pPr>
        <w:pStyle w:val="Tekstpodstawowy"/>
        <w:numPr>
          <w:ilvl w:val="0"/>
          <w:numId w:val="8"/>
        </w:numPr>
        <w:spacing w:after="0" w:line="276" w:lineRule="auto"/>
        <w:ind w:left="426" w:hanging="42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złożone po terminie,</w:t>
      </w:r>
    </w:p>
    <w:p w:rsidR="00624964" w:rsidRDefault="00547A01">
      <w:pPr>
        <w:pStyle w:val="Tekstpodstawowy"/>
        <w:numPr>
          <w:ilvl w:val="0"/>
          <w:numId w:val="8"/>
        </w:numPr>
        <w:spacing w:after="0" w:line="276" w:lineRule="auto"/>
        <w:ind w:left="426" w:hanging="42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złożone przez podmiot nieuprawniony,</w:t>
      </w:r>
    </w:p>
    <w:p w:rsidR="00624964" w:rsidRDefault="00547A01">
      <w:pPr>
        <w:pStyle w:val="Tekstpodstawowy"/>
        <w:numPr>
          <w:ilvl w:val="0"/>
          <w:numId w:val="8"/>
        </w:numPr>
        <w:spacing w:after="0" w:line="276" w:lineRule="auto"/>
        <w:ind w:left="426" w:hanging="42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złożone przez oferenta, który nie prowadzi działalności statutowej </w:t>
      </w:r>
      <w:r>
        <w:rPr>
          <w:rFonts w:ascii="Arial" w:hAnsi="Arial" w:cs="Arial"/>
          <w:lang w:val="pl-PL"/>
        </w:rPr>
        <w:br/>
        <w:t>w dziedzinie objętej konkursem,</w:t>
      </w:r>
    </w:p>
    <w:p w:rsidR="00624964" w:rsidRDefault="00547A01">
      <w:pPr>
        <w:pStyle w:val="Tekstpodstawowy"/>
        <w:numPr>
          <w:ilvl w:val="0"/>
          <w:numId w:val="8"/>
        </w:numPr>
        <w:spacing w:after="0" w:line="276" w:lineRule="auto"/>
        <w:ind w:left="426" w:hanging="42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niewype</w:t>
      </w:r>
      <w:r>
        <w:rPr>
          <w:rFonts w:ascii="Arial" w:hAnsi="Arial" w:cs="Arial"/>
          <w:lang w:val="pl-PL"/>
        </w:rPr>
        <w:t>łnione we wszystkich wymaganych punktach w ofercie,</w:t>
      </w:r>
    </w:p>
    <w:p w:rsidR="00624964" w:rsidRDefault="00547A01">
      <w:pPr>
        <w:pStyle w:val="Tekstpodstawowy"/>
        <w:numPr>
          <w:ilvl w:val="0"/>
          <w:numId w:val="8"/>
        </w:numPr>
        <w:spacing w:after="0" w:line="276" w:lineRule="auto"/>
        <w:ind w:left="426" w:hanging="42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złożone na niewłaściwym formularzu,</w:t>
      </w:r>
    </w:p>
    <w:p w:rsidR="00624964" w:rsidRDefault="00547A01">
      <w:pPr>
        <w:pStyle w:val="Tekstpodstawowy"/>
        <w:numPr>
          <w:ilvl w:val="0"/>
          <w:numId w:val="8"/>
        </w:numPr>
        <w:spacing w:after="0" w:line="276" w:lineRule="auto"/>
        <w:ind w:left="426" w:hanging="42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złożone w sposób niezgodny z wymaganiami szczegółowymi zawartymi </w:t>
      </w:r>
      <w:r>
        <w:rPr>
          <w:rFonts w:ascii="Arial" w:hAnsi="Arial" w:cs="Arial"/>
          <w:lang w:val="pl-PL"/>
        </w:rPr>
        <w:br/>
        <w:t>w ogłoszeniu o konkursie,</w:t>
      </w:r>
    </w:p>
    <w:p w:rsidR="00624964" w:rsidRDefault="00547A01">
      <w:pPr>
        <w:pStyle w:val="Tekstpodstawowy"/>
        <w:numPr>
          <w:ilvl w:val="0"/>
          <w:numId w:val="8"/>
        </w:numPr>
        <w:spacing w:after="0" w:line="276" w:lineRule="auto"/>
        <w:ind w:left="426" w:hanging="42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lastRenderedPageBreak/>
        <w:t>złożone na zadanie, które nie jest realizowane na rzecz Miasta lub jego Mies</w:t>
      </w:r>
      <w:r>
        <w:rPr>
          <w:rFonts w:ascii="Arial" w:hAnsi="Arial" w:cs="Arial"/>
          <w:lang w:val="pl-PL"/>
        </w:rPr>
        <w:t>zkańców,</w:t>
      </w:r>
    </w:p>
    <w:p w:rsidR="00624964" w:rsidRDefault="00547A01">
      <w:pPr>
        <w:pStyle w:val="Tekstpodstawowy"/>
        <w:numPr>
          <w:ilvl w:val="0"/>
          <w:numId w:val="8"/>
        </w:numPr>
        <w:spacing w:after="0" w:line="276" w:lineRule="auto"/>
        <w:ind w:left="426" w:hanging="42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złożone na zadanie, którego termin realizacji nie mieści się w przedziale czasowym wskazanym w ogłoszeniu konkursowym,</w:t>
      </w:r>
    </w:p>
    <w:p w:rsidR="00624964" w:rsidRDefault="00547A01">
      <w:pPr>
        <w:pStyle w:val="Tekstpodstawowy"/>
        <w:numPr>
          <w:ilvl w:val="0"/>
          <w:numId w:val="8"/>
        </w:numPr>
        <w:spacing w:after="0" w:line="276" w:lineRule="auto"/>
        <w:ind w:left="426" w:hanging="42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podpisane przez osoby do tego nieuprawnione,</w:t>
      </w:r>
    </w:p>
    <w:p w:rsidR="00624964" w:rsidRDefault="00547A01">
      <w:pPr>
        <w:pStyle w:val="Tekstpodstawowy"/>
        <w:numPr>
          <w:ilvl w:val="0"/>
          <w:numId w:val="8"/>
        </w:numPr>
        <w:spacing w:after="0" w:line="276" w:lineRule="auto"/>
        <w:ind w:left="426" w:hanging="42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nieuzupełnione w terminie.</w:t>
      </w:r>
    </w:p>
    <w:p w:rsidR="00624964" w:rsidRDefault="00624964">
      <w:pPr>
        <w:spacing w:line="276" w:lineRule="auto"/>
        <w:ind w:left="567" w:hanging="567"/>
        <w:jc w:val="both"/>
        <w:rPr>
          <w:rFonts w:ascii="Arial" w:hAnsi="Arial" w:cs="Arial"/>
          <w:b/>
          <w:u w:val="single"/>
          <w:lang w:val="pl-PL"/>
        </w:rPr>
      </w:pPr>
    </w:p>
    <w:p w:rsidR="00624964" w:rsidRDefault="00547A01">
      <w:pPr>
        <w:spacing w:line="276" w:lineRule="auto"/>
        <w:jc w:val="both"/>
        <w:rPr>
          <w:rFonts w:hint="eastAsia"/>
          <w:lang w:val="pl-PL"/>
        </w:rPr>
      </w:pPr>
      <w:r>
        <w:rPr>
          <w:rFonts w:ascii="Arial" w:hAnsi="Arial" w:cs="Arial"/>
          <w:b/>
          <w:spacing w:val="-8"/>
          <w:lang w:val="pl-PL"/>
        </w:rPr>
        <w:t xml:space="preserve">Oferty odrzucone pod względem formalnym nie podlegają rozpatrzeniu </w:t>
      </w:r>
      <w:r>
        <w:rPr>
          <w:rFonts w:ascii="Arial" w:hAnsi="Arial" w:cs="Arial"/>
          <w:b/>
          <w:spacing w:val="-8"/>
          <w:lang w:val="pl-PL"/>
        </w:rPr>
        <w:br/>
        <w:t>pod względem merytorycznym</w:t>
      </w:r>
      <w:r>
        <w:rPr>
          <w:rFonts w:ascii="Arial" w:hAnsi="Arial" w:cs="Arial"/>
          <w:b/>
          <w:lang w:val="pl-PL"/>
        </w:rPr>
        <w:t>.</w:t>
      </w:r>
    </w:p>
    <w:p w:rsidR="00624964" w:rsidRDefault="00624964">
      <w:pPr>
        <w:spacing w:line="276" w:lineRule="auto"/>
        <w:jc w:val="both"/>
        <w:rPr>
          <w:rFonts w:ascii="Arial" w:hAnsi="Arial" w:cs="Arial"/>
          <w:b/>
          <w:u w:val="single"/>
          <w:lang w:val="pl-PL"/>
        </w:rPr>
      </w:pPr>
    </w:p>
    <w:p w:rsidR="00624964" w:rsidRDefault="00547A01">
      <w:pPr>
        <w:spacing w:line="276" w:lineRule="auto"/>
        <w:jc w:val="both"/>
        <w:rPr>
          <w:rFonts w:hint="eastAsia"/>
          <w:lang w:val="pl-PL"/>
        </w:rPr>
      </w:pPr>
      <w:r>
        <w:rPr>
          <w:rFonts w:ascii="Arial" w:hAnsi="Arial" w:cs="Arial"/>
          <w:b/>
          <w:u w:val="single"/>
          <w:lang w:val="pl-PL"/>
        </w:rPr>
        <w:t>Oferty pod względem merytorycznym oceniane będą według następujących kryteriów</w:t>
      </w:r>
      <w:r>
        <w:rPr>
          <w:rFonts w:ascii="Arial" w:hAnsi="Arial" w:cs="Arial"/>
          <w:b/>
          <w:lang w:val="pl-PL"/>
        </w:rPr>
        <w:t>:</w:t>
      </w:r>
    </w:p>
    <w:p w:rsidR="00624964" w:rsidRDefault="00547A01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 xml:space="preserve">znaczenie zadania dla realizacji przyjętego przez Gminę Miasto Tomaszów </w:t>
      </w:r>
      <w:r>
        <w:rPr>
          <w:rFonts w:ascii="Arial" w:hAnsi="Arial" w:cs="Arial"/>
          <w:spacing w:val="-4"/>
          <w:lang w:val="pl-PL"/>
        </w:rPr>
        <w:t>Mazowiecki celu publicznego z zakresu sportu tj. ciągłej poprawy warunków uprawiania sportu dla dzieci, młodzieży i dorosłych oraz podnoszenia poziomu sportowego w poszczególnych dyscyplinach sportowych,</w:t>
      </w:r>
    </w:p>
    <w:p w:rsidR="00624964" w:rsidRDefault="00547A01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>ocena możliwości realizacji zadania przez oferenta,</w:t>
      </w:r>
    </w:p>
    <w:p w:rsidR="00624964" w:rsidRDefault="00547A01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hint="eastAsia"/>
          <w:lang w:val="pl-PL"/>
        </w:rPr>
      </w:pPr>
      <w:r>
        <w:rPr>
          <w:rFonts w:ascii="Arial" w:hAnsi="Arial" w:cs="Arial"/>
          <w:spacing w:val="-6"/>
          <w:lang w:val="pl-PL"/>
        </w:rPr>
        <w:t>zadeklarowana przez oferenta jakość wykonania zadania gwarantująca jego wykonanie w sposób efektywny, oszczędny i terminowy, zapewniając niezbędne do realizacji zadania zasoby ludzkie i rzeczowe</w:t>
      </w:r>
      <w:r>
        <w:rPr>
          <w:rFonts w:ascii="Arial" w:hAnsi="Arial" w:cs="Arial"/>
          <w:spacing w:val="-4"/>
          <w:lang w:val="pl-PL"/>
        </w:rPr>
        <w:t>,</w:t>
      </w:r>
    </w:p>
    <w:p w:rsidR="00624964" w:rsidRDefault="00547A01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" w:hAnsi="Arial" w:cs="Arial"/>
          <w:spacing w:val="-6"/>
          <w:lang w:val="pl-PL"/>
        </w:rPr>
      </w:pPr>
      <w:r>
        <w:rPr>
          <w:rFonts w:ascii="Arial" w:hAnsi="Arial" w:cs="Arial"/>
          <w:spacing w:val="-6"/>
          <w:lang w:val="pl-PL"/>
        </w:rPr>
        <w:t xml:space="preserve">kalkulacja i kwalifikowalność kosztów realizacji zadania, w </w:t>
      </w:r>
      <w:r>
        <w:rPr>
          <w:rFonts w:ascii="Arial" w:hAnsi="Arial" w:cs="Arial"/>
          <w:spacing w:val="-6"/>
          <w:lang w:val="pl-PL"/>
        </w:rPr>
        <w:t>tym w odniesieniu do zakresu rzeczowego zadania,</w:t>
      </w:r>
    </w:p>
    <w:p w:rsidR="00624964" w:rsidRDefault="00547A01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>udział środków finansowych własnych lub środków pochodzących z innych źródeł,</w:t>
      </w:r>
    </w:p>
    <w:p w:rsidR="00624964" w:rsidRDefault="00547A01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>zadeklarowany wkład osobowy, w tym świadczenia wolontariuszy i praca społeczna członków organizacji,</w:t>
      </w:r>
    </w:p>
    <w:p w:rsidR="00624964" w:rsidRDefault="00547A01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" w:hAnsi="Arial" w:cs="Arial"/>
          <w:spacing w:val="-4"/>
          <w:lang w:val="pl-PL"/>
        </w:rPr>
      </w:pPr>
      <w:r>
        <w:rPr>
          <w:rFonts w:ascii="Arial" w:hAnsi="Arial" w:cs="Arial"/>
          <w:spacing w:val="-4"/>
          <w:lang w:val="pl-PL"/>
        </w:rPr>
        <w:t>realizacja zadań zleconych o</w:t>
      </w:r>
      <w:r>
        <w:rPr>
          <w:rFonts w:ascii="Arial" w:hAnsi="Arial" w:cs="Arial"/>
          <w:spacing w:val="-4"/>
          <w:lang w:val="pl-PL"/>
        </w:rPr>
        <w:t>ferentowi w poprzednim okresie, biorąc pod uwagę rzetelność i terminowość oraz sposób rozliczenia otrzymanych na ten cel środków (o ile oferent realizował już zadania ze środków budżetu miasta),</w:t>
      </w:r>
    </w:p>
    <w:p w:rsidR="00624964" w:rsidRDefault="00547A01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hint="eastAsia"/>
          <w:lang w:val="pl-PL"/>
        </w:rPr>
      </w:pPr>
      <w:r>
        <w:rPr>
          <w:rFonts w:ascii="Arial" w:hAnsi="Arial" w:cs="Arial"/>
          <w:spacing w:val="-6"/>
          <w:lang w:val="pl-PL"/>
        </w:rPr>
        <w:t>zaproponowana przez oferenta wysokość dotacji w stosunku do f</w:t>
      </w:r>
      <w:r>
        <w:rPr>
          <w:rFonts w:ascii="Arial" w:hAnsi="Arial" w:cs="Arial"/>
          <w:spacing w:val="-6"/>
          <w:lang w:val="pl-PL"/>
        </w:rPr>
        <w:t>inansowego i rzeczowego wkładu własnego</w:t>
      </w:r>
      <w:r>
        <w:rPr>
          <w:rFonts w:ascii="Arial" w:hAnsi="Arial" w:cs="Arial"/>
          <w:spacing w:val="-4"/>
          <w:lang w:val="pl-PL"/>
        </w:rPr>
        <w:t>.</w:t>
      </w:r>
    </w:p>
    <w:p w:rsidR="00624964" w:rsidRDefault="00624964">
      <w:pPr>
        <w:spacing w:line="276" w:lineRule="auto"/>
        <w:jc w:val="both"/>
        <w:rPr>
          <w:rFonts w:ascii="Arial" w:hAnsi="Arial" w:cs="Arial"/>
          <w:lang w:val="pl-PL"/>
        </w:rPr>
      </w:pPr>
    </w:p>
    <w:p w:rsidR="00624964" w:rsidRDefault="00547A01">
      <w:pPr>
        <w:spacing w:line="276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b/>
          <w:lang w:val="pl-PL"/>
        </w:rPr>
        <w:t>Podmioty składające oferty muszą zagwarantować udział środków własnych w wysokośc</w:t>
      </w:r>
      <w:r>
        <w:rPr>
          <w:rFonts w:ascii="Arial" w:hAnsi="Arial" w:cs="Arial"/>
          <w:b/>
          <w:bCs/>
          <w:lang w:val="pl-PL"/>
        </w:rPr>
        <w:t>i</w:t>
      </w:r>
      <w:r>
        <w:rPr>
          <w:rFonts w:ascii="Arial" w:hAnsi="Arial" w:cs="Arial"/>
          <w:b/>
          <w:bCs/>
          <w:color w:val="00000A"/>
          <w:lang w:val="pl-PL"/>
        </w:rPr>
        <w:t>:</w:t>
      </w:r>
    </w:p>
    <w:p w:rsidR="00624964" w:rsidRDefault="00624964">
      <w:pPr>
        <w:pStyle w:val="Default"/>
        <w:tabs>
          <w:tab w:val="left" w:pos="180"/>
        </w:tabs>
        <w:spacing w:line="276" w:lineRule="auto"/>
        <w:jc w:val="both"/>
        <w:rPr>
          <w:rFonts w:ascii="Arial" w:hAnsi="Arial" w:cs="Arial"/>
          <w:b/>
          <w:color w:val="ED1C24"/>
          <w:spacing w:val="-4"/>
          <w:lang w:val="pl-PL"/>
        </w:rPr>
      </w:pPr>
    </w:p>
    <w:p w:rsidR="00624964" w:rsidRDefault="00547A01">
      <w:pPr>
        <w:spacing w:line="276" w:lineRule="auto"/>
        <w:jc w:val="both"/>
        <w:rPr>
          <w:rFonts w:hint="eastAsia"/>
          <w:lang w:val="pl-PL"/>
        </w:rPr>
      </w:pPr>
      <w:r>
        <w:rPr>
          <w:rFonts w:ascii="Arial" w:hAnsi="Arial" w:cs="Arial"/>
          <w:lang w:val="pl-PL"/>
        </w:rPr>
        <w:t xml:space="preserve">zgodnie z </w:t>
      </w:r>
      <w:r>
        <w:rPr>
          <w:rFonts w:ascii="Arial" w:hAnsi="Arial" w:cs="Arial"/>
          <w:b/>
          <w:lang w:val="pl-PL"/>
        </w:rPr>
        <w:t> działem</w:t>
      </w:r>
      <w:r>
        <w:rPr>
          <w:rFonts w:ascii="Arial" w:hAnsi="Arial" w:cs="Arial"/>
          <w:b/>
          <w:lang w:val="pl-PL"/>
        </w:rPr>
        <w:t xml:space="preserve"> III załącznika w Uchwale Nr LVI/500/2017 Rady Miejskiej Tomaszowa Mazowieckiego z dnia 21 grudnia 2017 roku w sprawie</w:t>
      </w:r>
      <w:r>
        <w:rPr>
          <w:rFonts w:cs="Arial"/>
          <w:b/>
          <w:lang w:val="pl-PL"/>
        </w:rPr>
        <w:t xml:space="preserve"> </w:t>
      </w:r>
      <w:r>
        <w:rPr>
          <w:rFonts w:ascii="Arial" w:hAnsi="Arial" w:cs="Arial"/>
          <w:b/>
          <w:lang w:val="pl-PL"/>
        </w:rPr>
        <w:t xml:space="preserve">przyjęcia Lokalnego Planu Wspierania Sportu w Tomaszowie Mazowieckim na lata 2018 – 2019 </w:t>
      </w:r>
    </w:p>
    <w:p w:rsidR="00624964" w:rsidRDefault="00624964">
      <w:pPr>
        <w:pStyle w:val="Default"/>
        <w:tabs>
          <w:tab w:val="left" w:pos="180"/>
        </w:tabs>
        <w:spacing w:line="276" w:lineRule="auto"/>
        <w:jc w:val="both"/>
        <w:rPr>
          <w:rFonts w:ascii="Arial" w:hAnsi="Arial" w:cs="Arial"/>
          <w:color w:val="00000A"/>
          <w:lang w:val="pl-PL"/>
        </w:rPr>
      </w:pPr>
    </w:p>
    <w:p w:rsidR="00624964" w:rsidRDefault="00547A01">
      <w:pPr>
        <w:pStyle w:val="Default"/>
        <w:tabs>
          <w:tab w:val="left" w:pos="180"/>
        </w:tabs>
        <w:spacing w:line="276" w:lineRule="auto"/>
        <w:jc w:val="both"/>
        <w:rPr>
          <w:rFonts w:ascii="Arial" w:hAnsi="Arial" w:cs="Arial"/>
          <w:color w:val="00000A"/>
          <w:lang w:val="pl-PL"/>
        </w:rPr>
      </w:pPr>
      <w:r>
        <w:rPr>
          <w:rFonts w:ascii="Arial" w:hAnsi="Arial" w:cs="Arial"/>
          <w:color w:val="00000A"/>
          <w:lang w:val="pl-PL"/>
        </w:rPr>
        <w:t xml:space="preserve">- dla dyscyplin strategicznych indywidualnych </w:t>
      </w:r>
      <w:r>
        <w:rPr>
          <w:rFonts w:ascii="Arial" w:hAnsi="Arial" w:cs="Arial"/>
          <w:color w:val="00000A"/>
          <w:lang w:val="pl-PL"/>
        </w:rPr>
        <w:t>- min. 20%,</w:t>
      </w:r>
    </w:p>
    <w:p w:rsidR="00624964" w:rsidRDefault="00624964">
      <w:pPr>
        <w:pStyle w:val="Default"/>
        <w:tabs>
          <w:tab w:val="left" w:pos="180"/>
        </w:tabs>
        <w:spacing w:line="276" w:lineRule="auto"/>
        <w:jc w:val="both"/>
        <w:rPr>
          <w:rFonts w:ascii="Arial" w:hAnsi="Arial" w:cs="Arial"/>
          <w:color w:val="00000A"/>
          <w:lang w:val="pl-PL"/>
        </w:rPr>
      </w:pPr>
    </w:p>
    <w:p w:rsidR="00624964" w:rsidRDefault="00547A01">
      <w:pPr>
        <w:pStyle w:val="Default"/>
        <w:spacing w:line="276" w:lineRule="auto"/>
        <w:jc w:val="both"/>
        <w:rPr>
          <w:rFonts w:ascii="Arial" w:hAnsi="Arial" w:cs="Arial"/>
          <w:b/>
          <w:color w:val="00000A"/>
          <w:lang w:val="pl-PL"/>
        </w:rPr>
      </w:pPr>
      <w:r>
        <w:rPr>
          <w:rFonts w:ascii="Arial" w:hAnsi="Arial" w:cs="Arial"/>
          <w:b/>
          <w:color w:val="00000A"/>
          <w:lang w:val="pl-PL"/>
        </w:rPr>
        <w:t xml:space="preserve">b) pozostałe </w:t>
      </w:r>
    </w:p>
    <w:p w:rsidR="00624964" w:rsidRDefault="00547A01">
      <w:pPr>
        <w:pStyle w:val="Default"/>
        <w:spacing w:line="276" w:lineRule="auto"/>
        <w:jc w:val="both"/>
        <w:rPr>
          <w:rFonts w:ascii="Arial" w:hAnsi="Arial" w:cs="Arial"/>
          <w:color w:val="00000A"/>
          <w:lang w:val="pl-PL"/>
        </w:rPr>
      </w:pPr>
      <w:r>
        <w:rPr>
          <w:rFonts w:ascii="Arial" w:hAnsi="Arial" w:cs="Arial"/>
          <w:color w:val="00000A"/>
          <w:lang w:val="pl-PL"/>
        </w:rPr>
        <w:t xml:space="preserve">- dla gier zespołowych - min. 25%,  </w:t>
      </w:r>
    </w:p>
    <w:p w:rsidR="00624964" w:rsidRDefault="00547A01">
      <w:pPr>
        <w:pStyle w:val="Default"/>
        <w:tabs>
          <w:tab w:val="left" w:pos="180"/>
        </w:tabs>
        <w:spacing w:line="276" w:lineRule="auto"/>
        <w:jc w:val="both"/>
        <w:rPr>
          <w:rFonts w:ascii="Arial" w:hAnsi="Arial" w:cs="Arial"/>
          <w:color w:val="00000A"/>
          <w:lang w:val="pl-PL"/>
        </w:rPr>
      </w:pPr>
      <w:r>
        <w:rPr>
          <w:rFonts w:ascii="Arial" w:hAnsi="Arial" w:cs="Arial"/>
          <w:color w:val="00000A"/>
          <w:lang w:val="pl-PL"/>
        </w:rPr>
        <w:t>- dla dyscyplin indywidualnych - min. 10%,</w:t>
      </w:r>
    </w:p>
    <w:p w:rsidR="00624964" w:rsidRDefault="00624964">
      <w:pPr>
        <w:pStyle w:val="Default"/>
        <w:tabs>
          <w:tab w:val="left" w:pos="180"/>
        </w:tabs>
        <w:spacing w:line="276" w:lineRule="auto"/>
        <w:jc w:val="both"/>
        <w:rPr>
          <w:rFonts w:ascii="Arial" w:hAnsi="Arial" w:cs="Arial"/>
          <w:b/>
          <w:color w:val="00000A"/>
          <w:sz w:val="22"/>
          <w:szCs w:val="22"/>
          <w:u w:val="single"/>
          <w:lang w:val="pl-PL"/>
        </w:rPr>
      </w:pPr>
    </w:p>
    <w:p w:rsidR="00624964" w:rsidRDefault="00624964">
      <w:pPr>
        <w:pStyle w:val="Default"/>
        <w:tabs>
          <w:tab w:val="left" w:pos="180"/>
        </w:tabs>
        <w:spacing w:line="276" w:lineRule="auto"/>
        <w:jc w:val="both"/>
        <w:rPr>
          <w:rFonts w:ascii="Arial" w:hAnsi="Arial" w:cs="Arial"/>
          <w:color w:val="00000A"/>
          <w:lang w:val="pl-PL"/>
        </w:rPr>
      </w:pPr>
    </w:p>
    <w:p w:rsidR="00624964" w:rsidRDefault="00624964">
      <w:pPr>
        <w:pStyle w:val="Default"/>
        <w:tabs>
          <w:tab w:val="left" w:pos="180"/>
        </w:tabs>
        <w:spacing w:line="276" w:lineRule="auto"/>
        <w:jc w:val="both"/>
        <w:rPr>
          <w:rFonts w:ascii="Arial" w:hAnsi="Arial" w:cs="Arial"/>
          <w:color w:val="ED1C24"/>
          <w:lang w:val="pl-PL"/>
        </w:rPr>
      </w:pPr>
    </w:p>
    <w:p w:rsidR="00624964" w:rsidRDefault="00624964">
      <w:pPr>
        <w:pStyle w:val="Default"/>
        <w:spacing w:line="276" w:lineRule="auto"/>
        <w:jc w:val="both"/>
        <w:rPr>
          <w:rFonts w:ascii="Arial" w:hAnsi="Arial" w:cs="Arial"/>
          <w:color w:val="FF0000"/>
          <w:lang w:val="pl-PL"/>
        </w:rPr>
      </w:pPr>
    </w:p>
    <w:p w:rsidR="00624964" w:rsidRDefault="00624964">
      <w:pPr>
        <w:jc w:val="both"/>
        <w:rPr>
          <w:rFonts w:ascii="Arial" w:hAnsi="Arial" w:cs="Arial"/>
          <w:color w:val="FF0000"/>
          <w:lang w:val="pl-PL"/>
        </w:rPr>
      </w:pPr>
    </w:p>
    <w:tbl>
      <w:tblPr>
        <w:tblW w:w="9090" w:type="dxa"/>
        <w:tblInd w:w="52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left w:w="69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342"/>
        <w:gridCol w:w="1701"/>
        <w:gridCol w:w="1559"/>
      </w:tblGrid>
      <w:tr w:rsidR="00624964">
        <w:trPr>
          <w:trHeight w:val="699"/>
        </w:trPr>
        <w:tc>
          <w:tcPr>
            <w:tcW w:w="48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624964" w:rsidRDefault="00547A01">
            <w:pPr>
              <w:jc w:val="center"/>
              <w:rPr>
                <w:rFonts w:ascii="Arial" w:hAnsi="Arial" w:cs="Arial"/>
                <w:b/>
                <w:bCs/>
                <w:spacing w:val="-4"/>
                <w:lang w:val="pl-PL"/>
              </w:rPr>
            </w:pPr>
            <w:r>
              <w:rPr>
                <w:rFonts w:ascii="Arial" w:hAnsi="Arial" w:cs="Arial"/>
                <w:b/>
                <w:bCs/>
                <w:spacing w:val="-4"/>
                <w:lang w:val="pl-PL"/>
              </w:rPr>
              <w:t xml:space="preserve">Lp.  </w:t>
            </w:r>
          </w:p>
        </w:tc>
        <w:tc>
          <w:tcPr>
            <w:tcW w:w="53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624964" w:rsidRDefault="00547A01">
            <w:pPr>
              <w:jc w:val="center"/>
              <w:rPr>
                <w:rFonts w:ascii="Arial" w:hAnsi="Arial" w:cs="Arial"/>
                <w:b/>
                <w:bCs/>
                <w:spacing w:val="-4"/>
                <w:lang w:val="pl-PL"/>
              </w:rPr>
            </w:pPr>
            <w:r>
              <w:rPr>
                <w:rFonts w:ascii="Arial" w:hAnsi="Arial" w:cs="Arial"/>
                <w:b/>
                <w:bCs/>
                <w:spacing w:val="-4"/>
                <w:lang w:val="pl-PL"/>
              </w:rPr>
              <w:t>Rodzaj zadania</w:t>
            </w:r>
          </w:p>
        </w:tc>
        <w:tc>
          <w:tcPr>
            <w:tcW w:w="170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624964" w:rsidRDefault="00547A01">
            <w:pPr>
              <w:jc w:val="center"/>
              <w:rPr>
                <w:rFonts w:hint="eastAsia"/>
                <w:lang w:val="pl-PL"/>
              </w:rPr>
            </w:pPr>
            <w:r>
              <w:rPr>
                <w:rFonts w:ascii="Arial" w:hAnsi="Arial" w:cs="Arial"/>
                <w:b/>
                <w:bCs/>
                <w:spacing w:val="-4"/>
                <w:lang w:val="pl-PL"/>
              </w:rPr>
              <w:t>kwota przekazana       w 2017r.</w:t>
            </w:r>
          </w:p>
        </w:tc>
        <w:tc>
          <w:tcPr>
            <w:tcW w:w="155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624964" w:rsidRDefault="00547A01">
            <w:pPr>
              <w:jc w:val="center"/>
              <w:rPr>
                <w:rFonts w:hint="eastAsia"/>
                <w:lang w:val="pl-PL"/>
              </w:rPr>
            </w:pPr>
            <w:r>
              <w:rPr>
                <w:rFonts w:ascii="Arial" w:hAnsi="Arial" w:cs="Arial"/>
                <w:b/>
                <w:bCs/>
                <w:spacing w:val="-4"/>
                <w:lang w:val="pl-PL"/>
              </w:rPr>
              <w:t>kwota przekazana       w 2018r.</w:t>
            </w:r>
          </w:p>
        </w:tc>
      </w:tr>
      <w:tr w:rsidR="00624964">
        <w:trPr>
          <w:trHeight w:val="539"/>
        </w:trPr>
        <w:tc>
          <w:tcPr>
            <w:tcW w:w="48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624964" w:rsidRDefault="00547A01">
            <w:pPr>
              <w:jc w:val="center"/>
              <w:rPr>
                <w:rFonts w:ascii="Arial" w:hAnsi="Arial" w:cs="Arial"/>
                <w:bCs/>
                <w:lang w:val="pl-PL"/>
              </w:rPr>
            </w:pPr>
            <w:r>
              <w:rPr>
                <w:rFonts w:ascii="Arial" w:hAnsi="Arial" w:cs="Arial"/>
                <w:bCs/>
                <w:lang w:val="pl-PL"/>
              </w:rPr>
              <w:t>1.</w:t>
            </w:r>
          </w:p>
        </w:tc>
        <w:tc>
          <w:tcPr>
            <w:tcW w:w="53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624964" w:rsidRDefault="00547A01">
            <w:pPr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 xml:space="preserve">Organizacja szkolenia oraz współzawodnictwa sportowego </w:t>
            </w:r>
            <w:r>
              <w:rPr>
                <w:rFonts w:ascii="Arial" w:hAnsi="Arial" w:cs="Arial"/>
                <w:lang w:val="pl-PL"/>
              </w:rPr>
              <w:t>w określonych dyscyplinach sportu</w:t>
            </w:r>
          </w:p>
        </w:tc>
        <w:tc>
          <w:tcPr>
            <w:tcW w:w="170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624964" w:rsidRDefault="00547A01">
            <w:pPr>
              <w:jc w:val="right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446 690,00</w:t>
            </w:r>
          </w:p>
        </w:tc>
        <w:tc>
          <w:tcPr>
            <w:tcW w:w="155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624964" w:rsidRDefault="00547A01">
            <w:pPr>
              <w:jc w:val="right"/>
              <w:rPr>
                <w:rFonts w:hint="eastAsia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418 500,00</w:t>
            </w:r>
          </w:p>
        </w:tc>
      </w:tr>
    </w:tbl>
    <w:p w:rsidR="00624964" w:rsidRDefault="00624964">
      <w:pPr>
        <w:rPr>
          <w:rFonts w:ascii="Arial" w:hAnsi="Arial" w:cs="Arial"/>
          <w:lang w:val="pl-PL"/>
        </w:rPr>
      </w:pPr>
    </w:p>
    <w:p w:rsidR="00624964" w:rsidRDefault="00624964">
      <w:pPr>
        <w:rPr>
          <w:rFonts w:ascii="Arial" w:hAnsi="Arial" w:cs="Arial"/>
          <w:lang w:val="pl-PL"/>
        </w:rPr>
      </w:pPr>
    </w:p>
    <w:p w:rsidR="00624964" w:rsidRDefault="00624964">
      <w:pPr>
        <w:rPr>
          <w:rFonts w:hint="eastAsia"/>
          <w:lang w:val="pl-PL"/>
        </w:rPr>
      </w:pPr>
    </w:p>
    <w:p w:rsidR="00624964" w:rsidRDefault="00624964">
      <w:pPr>
        <w:rPr>
          <w:rFonts w:hint="eastAsia"/>
          <w:lang w:val="pl-PL"/>
        </w:rPr>
      </w:pPr>
    </w:p>
    <w:p w:rsidR="00624964" w:rsidRDefault="00624964">
      <w:pPr>
        <w:rPr>
          <w:rFonts w:hint="eastAsia"/>
          <w:lang w:val="pl-PL"/>
        </w:rPr>
      </w:pPr>
    </w:p>
    <w:sectPr w:rsidR="00624964">
      <w:pgSz w:w="12240" w:h="15840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1C20"/>
    <w:multiLevelType w:val="multilevel"/>
    <w:tmpl w:val="373A1F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01349"/>
    <w:multiLevelType w:val="multilevel"/>
    <w:tmpl w:val="F40AE05A"/>
    <w:lvl w:ilvl="0">
      <w:start w:val="1"/>
      <w:numFmt w:val="bullet"/>
      <w:lvlText w:val=""/>
      <w:lvlJc w:val="left"/>
      <w:pPr>
        <w:ind w:left="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  <w:rPr>
        <w:rFonts w:cs="Times New Roman"/>
      </w:rPr>
    </w:lvl>
  </w:abstractNum>
  <w:abstractNum w:abstractNumId="2" w15:restartNumberingAfterBreak="0">
    <w:nsid w:val="267A5A82"/>
    <w:multiLevelType w:val="multilevel"/>
    <w:tmpl w:val="0B8EB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2F3C5D28"/>
    <w:multiLevelType w:val="multilevel"/>
    <w:tmpl w:val="0A84DE7C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E02A0A"/>
    <w:multiLevelType w:val="multilevel"/>
    <w:tmpl w:val="FB30E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/>
      </w:rPr>
    </w:lvl>
  </w:abstractNum>
  <w:abstractNum w:abstractNumId="5" w15:restartNumberingAfterBreak="0">
    <w:nsid w:val="56FA72BE"/>
    <w:multiLevelType w:val="multilevel"/>
    <w:tmpl w:val="5B86A7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58A0442D"/>
    <w:multiLevelType w:val="multilevel"/>
    <w:tmpl w:val="4D16D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10E32AE"/>
    <w:multiLevelType w:val="multilevel"/>
    <w:tmpl w:val="E1980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659129A2"/>
    <w:multiLevelType w:val="multilevel"/>
    <w:tmpl w:val="ACBE71E8"/>
    <w:lvl w:ilvl="0">
      <w:start w:val="1"/>
      <w:numFmt w:val="decimal"/>
      <w:lvlText w:val="%1)"/>
      <w:lvlJc w:val="left"/>
      <w:pPr>
        <w:ind w:left="143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D77B4C"/>
    <w:multiLevelType w:val="multilevel"/>
    <w:tmpl w:val="B31A8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9"/>
  </w:num>
  <w:num w:numId="7">
    <w:abstractNumId w:val="1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4964"/>
    <w:rsid w:val="00547A01"/>
    <w:rsid w:val="0062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C532A64-B4CD-40AE-888A-AB82BD736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2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uiPriority w:val="9"/>
    <w:qFormat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Arial" w:hAnsi="Arial" w:cs="Times New Roman"/>
      <w:b w:val="0"/>
      <w:bCs w:val="0"/>
      <w:sz w:val="24"/>
    </w:rPr>
  </w:style>
  <w:style w:type="character" w:customStyle="1" w:styleId="ListLabel2">
    <w:name w:val="ListLabel 2"/>
    <w:qFormat/>
    <w:rPr>
      <w:rFonts w:ascii="Arial" w:eastAsia="Times New Roman" w:hAnsi="Arial" w:cs="Arial"/>
      <w:sz w:val="24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1">
    <w:name w:val="ListLabel 11"/>
    <w:qFormat/>
    <w:rPr>
      <w:rFonts w:ascii="Arial" w:hAnsi="Arial" w:cs="Times New Roman"/>
      <w:sz w:val="24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ascii="Arial" w:hAnsi="Arial" w:cs="Times New Roman"/>
      <w:b w:val="0"/>
      <w:sz w:val="24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ascii="Arial" w:hAnsi="Arial" w:cs="Times New Roman"/>
      <w:i w:val="0"/>
      <w:sz w:val="24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Znakinumeracji">
    <w:name w:val="Znaki numeracji"/>
    <w:qFormat/>
    <w:rPr>
      <w:rFonts w:ascii="Arial" w:hAnsi="Arial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czeinternetowe">
    <w:name w:val="Łącze internetowe"/>
    <w:basedOn w:val="Domylnaczcionkaakapitu"/>
    <w:rPr>
      <w:rFonts w:ascii="Times New Roman" w:hAnsi="Times New Roman" w:cs="Times New Roman"/>
      <w:color w:val="0000FF"/>
      <w:u w:val="single"/>
    </w:rPr>
  </w:style>
  <w:style w:type="character" w:customStyle="1" w:styleId="ListLabel56">
    <w:name w:val="ListLabel 56"/>
    <w:qFormat/>
    <w:rPr>
      <w:rFonts w:ascii="Arial" w:hAnsi="Arial" w:cs="Arial"/>
      <w:spacing w:val="-2"/>
      <w:sz w:val="24"/>
    </w:rPr>
  </w:style>
  <w:style w:type="character" w:customStyle="1" w:styleId="ListLabel57">
    <w:name w:val="ListLabel 57"/>
    <w:qFormat/>
    <w:rPr>
      <w:rFonts w:ascii="Arial" w:hAnsi="Arial" w:cs="Arial"/>
      <w:spacing w:val="-4"/>
      <w:sz w:val="24"/>
    </w:rPr>
  </w:style>
  <w:style w:type="character" w:customStyle="1" w:styleId="ListLabel55">
    <w:name w:val="ListLabel 55"/>
    <w:qFormat/>
    <w:rPr>
      <w:rFonts w:ascii="Arial" w:hAnsi="Arial" w:cs="Times New Roman"/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Default">
    <w:name w:val="Default"/>
    <w:qFormat/>
    <w:rPr>
      <w:rFonts w:ascii="Times New Roman" w:eastAsia="Times New Roman" w:hAnsi="Times New Roman" w:cs="Times New Roman"/>
      <w:color w:val="000000"/>
    </w:rPr>
  </w:style>
  <w:style w:type="paragraph" w:styleId="Akapitzlist">
    <w:name w:val="List Paragraph"/>
    <w:basedOn w:val="Normalny"/>
    <w:qFormat/>
    <w:pPr>
      <w:ind w:left="720"/>
      <w:contextualSpacing/>
    </w:pPr>
    <w:rPr>
      <w:rFonts w:eastAsia="Times New Roman"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maszow-maz.pl/" TargetMode="External"/><Relationship Id="rId5" Type="http://schemas.openxmlformats.org/officeDocument/2006/relationships/hyperlink" Target="http://www.bip.tomaszow-maz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1888</Words>
  <Characters>11330</Characters>
  <Application>Microsoft Office Word</Application>
  <DocSecurity>0</DocSecurity>
  <Lines>94</Lines>
  <Paragraphs>26</Paragraphs>
  <ScaleCrop>false</ScaleCrop>
  <Company/>
  <LinksUpToDate>false</LinksUpToDate>
  <CharactersWithSpaces>13192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Krzysztof Węgrzynowski</cp:lastModifiedBy>
  <cp:revision>4</cp:revision>
  <cp:lastPrinted>2019-01-30T12:08:00Z</cp:lastPrinted>
  <dcterms:created xsi:type="dcterms:W3CDTF">2017-10-20T23:40:00Z</dcterms:created>
  <dcterms:modified xsi:type="dcterms:W3CDTF">2019-01-30T12:03:00Z</dcterms:modified>
  <dc:language>pl-PL</dc:language>
</cp:coreProperties>
</file>