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A99" w:rsidRPr="00A11A99" w:rsidRDefault="00A11A99" w:rsidP="00A11A99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WAR.6220.2</w:t>
      </w:r>
      <w:r w:rsidRPr="00A11A99">
        <w:rPr>
          <w:rFonts w:ascii="Times New Roman" w:hAnsi="Times New Roman"/>
          <w:b/>
        </w:rPr>
        <w:t>.201</w:t>
      </w:r>
      <w:r>
        <w:rPr>
          <w:rFonts w:ascii="Times New Roman" w:hAnsi="Times New Roman"/>
          <w:b/>
        </w:rPr>
        <w:t>8</w:t>
      </w:r>
      <w:r w:rsidRPr="00A11A99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A</w:t>
      </w:r>
      <w:r w:rsidRPr="00A11A99">
        <w:rPr>
          <w:rFonts w:ascii="Times New Roman" w:hAnsi="Times New Roman"/>
          <w:b/>
        </w:rPr>
        <w:t>B</w:t>
      </w:r>
    </w:p>
    <w:p w:rsidR="00A11A99" w:rsidRPr="001E24C9" w:rsidRDefault="00A11A99" w:rsidP="00A11A99">
      <w:pPr>
        <w:spacing w:after="0" w:line="240" w:lineRule="auto"/>
        <w:rPr>
          <w:rFonts w:ascii="Times New Roman" w:eastAsia="Arial Unicode MS" w:hAnsi="Times New Roman"/>
          <w:color w:val="000000"/>
        </w:rPr>
      </w:pPr>
    </w:p>
    <w:p w:rsidR="00A11A99" w:rsidRPr="001E24C9" w:rsidRDefault="00A11A99" w:rsidP="00A11A99">
      <w:pPr>
        <w:pStyle w:val="Bezodstpw"/>
        <w:spacing w:before="0" w:beforeAutospacing="0" w:after="0" w:afterAutospacing="0"/>
        <w:jc w:val="center"/>
        <w:rPr>
          <w:rFonts w:eastAsia="Arial Unicode MS"/>
          <w:color w:val="000000"/>
          <w:sz w:val="22"/>
          <w:szCs w:val="22"/>
        </w:rPr>
      </w:pPr>
      <w:r w:rsidRPr="001E24C9">
        <w:rPr>
          <w:rFonts w:eastAsia="Arial Unicode MS"/>
          <w:b/>
          <w:bCs/>
          <w:color w:val="000000"/>
          <w:sz w:val="22"/>
          <w:szCs w:val="22"/>
        </w:rPr>
        <w:t>OBWIESZCZENIE</w:t>
      </w:r>
    </w:p>
    <w:p w:rsidR="00A11A99" w:rsidRPr="001E24C9" w:rsidRDefault="00A11A99" w:rsidP="00A11A99">
      <w:pPr>
        <w:pStyle w:val="Bezodstpw"/>
        <w:spacing w:before="0" w:beforeAutospacing="0" w:after="0" w:afterAutospacing="0"/>
        <w:jc w:val="center"/>
        <w:rPr>
          <w:rFonts w:eastAsia="Arial Unicode MS"/>
          <w:color w:val="000000"/>
          <w:sz w:val="22"/>
          <w:szCs w:val="22"/>
        </w:rPr>
      </w:pPr>
      <w:r w:rsidRPr="001E24C9">
        <w:rPr>
          <w:rFonts w:eastAsia="Arial Unicode MS"/>
          <w:b/>
          <w:bCs/>
          <w:color w:val="000000"/>
          <w:sz w:val="22"/>
          <w:szCs w:val="22"/>
        </w:rPr>
        <w:t xml:space="preserve">PREZYDENTA MIASTA TOMASZOWA MAZOWIECKIEGO </w:t>
      </w:r>
    </w:p>
    <w:p w:rsidR="00A11A99" w:rsidRDefault="00A11A99" w:rsidP="00A11A99">
      <w:pPr>
        <w:pStyle w:val="Bezodstpw"/>
        <w:spacing w:before="0" w:beforeAutospacing="0" w:after="0" w:afterAutospacing="0"/>
        <w:rPr>
          <w:rFonts w:eastAsia="Arial Unicode MS"/>
          <w:color w:val="000000"/>
          <w:sz w:val="22"/>
          <w:szCs w:val="22"/>
        </w:rPr>
      </w:pPr>
      <w:r w:rsidRPr="001E24C9">
        <w:rPr>
          <w:rFonts w:eastAsia="Arial Unicode MS"/>
          <w:color w:val="000000"/>
          <w:sz w:val="22"/>
          <w:szCs w:val="22"/>
        </w:rPr>
        <w:t> </w:t>
      </w:r>
    </w:p>
    <w:p w:rsidR="00A11A99" w:rsidRDefault="00A11A99" w:rsidP="00A11A99">
      <w:pPr>
        <w:pStyle w:val="Bezodstpw"/>
        <w:spacing w:before="0" w:beforeAutospacing="0" w:after="0" w:afterAutospacing="0"/>
        <w:rPr>
          <w:rFonts w:eastAsia="Arial Unicode MS"/>
          <w:color w:val="000000"/>
          <w:sz w:val="22"/>
          <w:szCs w:val="22"/>
        </w:rPr>
      </w:pPr>
    </w:p>
    <w:p w:rsidR="00A11A99" w:rsidRPr="001E24C9" w:rsidRDefault="00A11A99" w:rsidP="00A11A99">
      <w:pPr>
        <w:pStyle w:val="Bezodstpw"/>
        <w:spacing w:before="0" w:beforeAutospacing="0" w:after="0" w:afterAutospacing="0"/>
        <w:rPr>
          <w:rFonts w:eastAsia="Arial Unicode MS"/>
          <w:color w:val="000000"/>
          <w:sz w:val="22"/>
          <w:szCs w:val="22"/>
        </w:rPr>
      </w:pPr>
    </w:p>
    <w:p w:rsidR="00A11A99" w:rsidRPr="001C14E8" w:rsidRDefault="00A11A99" w:rsidP="00A11A99">
      <w:pPr>
        <w:pStyle w:val="Bezodstpw"/>
        <w:spacing w:before="0" w:beforeAutospacing="0" w:after="0" w:afterAutospacing="0" w:line="300" w:lineRule="auto"/>
        <w:ind w:firstLine="720"/>
        <w:jc w:val="both"/>
        <w:rPr>
          <w:rFonts w:eastAsia="Arial Unicode MS"/>
          <w:iCs/>
          <w:color w:val="000000"/>
          <w:sz w:val="22"/>
          <w:szCs w:val="22"/>
        </w:rPr>
      </w:pPr>
      <w:r w:rsidRPr="001C14E8">
        <w:rPr>
          <w:color w:val="000000"/>
          <w:sz w:val="22"/>
          <w:szCs w:val="22"/>
        </w:rPr>
        <w:t xml:space="preserve">Na podstawie </w:t>
      </w:r>
      <w:r w:rsidRPr="001C14E8">
        <w:rPr>
          <w:rFonts w:eastAsia="Arial Unicode MS"/>
          <w:color w:val="000000"/>
          <w:sz w:val="22"/>
          <w:szCs w:val="22"/>
        </w:rPr>
        <w:t xml:space="preserve">art. 85 ust. 3 ustawy z dnia 3 października 2008 r. </w:t>
      </w:r>
      <w:r w:rsidRPr="001C14E8">
        <w:rPr>
          <w:rFonts w:eastAsia="Arial Unicode MS"/>
          <w:iCs/>
          <w:color w:val="000000"/>
          <w:sz w:val="22"/>
          <w:szCs w:val="22"/>
        </w:rPr>
        <w:t xml:space="preserve">o udostępnianiu informacji </w:t>
      </w:r>
      <w:r w:rsidRPr="001C14E8">
        <w:rPr>
          <w:rFonts w:eastAsia="Arial Unicode MS"/>
          <w:iCs/>
          <w:color w:val="000000"/>
          <w:sz w:val="22"/>
          <w:szCs w:val="22"/>
        </w:rPr>
        <w:br/>
        <w:t xml:space="preserve">o środowisku i jego ochronie, udziale społeczeństwa w ochronie środowiska oraz o ocenach oddziaływania na środowisko </w:t>
      </w:r>
      <w:r w:rsidRPr="001C14E8">
        <w:rPr>
          <w:color w:val="000000"/>
          <w:sz w:val="22"/>
          <w:szCs w:val="22"/>
        </w:rPr>
        <w:t>(</w:t>
      </w:r>
      <w:proofErr w:type="spellStart"/>
      <w:r w:rsidRPr="001C14E8">
        <w:rPr>
          <w:color w:val="000000"/>
          <w:sz w:val="22"/>
          <w:szCs w:val="22"/>
        </w:rPr>
        <w:t>j.t</w:t>
      </w:r>
      <w:proofErr w:type="spellEnd"/>
      <w:r w:rsidRPr="001C14E8">
        <w:rPr>
          <w:color w:val="000000"/>
          <w:sz w:val="22"/>
          <w:szCs w:val="22"/>
        </w:rPr>
        <w:t>. Dz. U. z 201</w:t>
      </w:r>
      <w:r>
        <w:rPr>
          <w:color w:val="000000"/>
          <w:sz w:val="22"/>
          <w:szCs w:val="22"/>
        </w:rPr>
        <w:t>7</w:t>
      </w:r>
      <w:r w:rsidRPr="001C14E8">
        <w:rPr>
          <w:color w:val="000000"/>
          <w:sz w:val="22"/>
          <w:szCs w:val="22"/>
        </w:rPr>
        <w:t xml:space="preserve">r. poz. </w:t>
      </w:r>
      <w:r>
        <w:rPr>
          <w:color w:val="000000"/>
          <w:sz w:val="22"/>
          <w:szCs w:val="22"/>
        </w:rPr>
        <w:t xml:space="preserve">1405 z </w:t>
      </w:r>
      <w:proofErr w:type="spellStart"/>
      <w:r>
        <w:rPr>
          <w:color w:val="000000"/>
          <w:sz w:val="22"/>
          <w:szCs w:val="22"/>
        </w:rPr>
        <w:t>późn</w:t>
      </w:r>
      <w:proofErr w:type="spellEnd"/>
      <w:r>
        <w:rPr>
          <w:color w:val="000000"/>
          <w:sz w:val="22"/>
          <w:szCs w:val="22"/>
        </w:rPr>
        <w:t>. zm.</w:t>
      </w:r>
      <w:r w:rsidRPr="001C14E8">
        <w:rPr>
          <w:color w:val="000000"/>
          <w:sz w:val="22"/>
          <w:szCs w:val="22"/>
        </w:rPr>
        <w:t>)</w:t>
      </w:r>
      <w:r w:rsidRPr="001C14E8">
        <w:rPr>
          <w:rFonts w:eastAsia="Arial Unicode MS"/>
          <w:iCs/>
          <w:color w:val="000000"/>
          <w:sz w:val="22"/>
          <w:szCs w:val="22"/>
        </w:rPr>
        <w:t xml:space="preserve">, Prezydent Miasta Tomaszowa Mazowieckiego informuje o wydaniu w dniu </w:t>
      </w:r>
      <w:r>
        <w:rPr>
          <w:rFonts w:eastAsia="Arial Unicode MS"/>
          <w:iCs/>
          <w:color w:val="000000"/>
          <w:sz w:val="22"/>
          <w:szCs w:val="22"/>
        </w:rPr>
        <w:t>12 października</w:t>
      </w:r>
      <w:r w:rsidRPr="001C14E8">
        <w:rPr>
          <w:rFonts w:eastAsia="Arial Unicode MS"/>
          <w:iCs/>
          <w:color w:val="000000"/>
          <w:sz w:val="22"/>
          <w:szCs w:val="22"/>
        </w:rPr>
        <w:t xml:space="preserve"> 201</w:t>
      </w:r>
      <w:r>
        <w:rPr>
          <w:rFonts w:eastAsia="Arial Unicode MS"/>
          <w:iCs/>
          <w:color w:val="000000"/>
          <w:sz w:val="22"/>
          <w:szCs w:val="22"/>
        </w:rPr>
        <w:t xml:space="preserve">8r. </w:t>
      </w:r>
      <w:r>
        <w:rPr>
          <w:rFonts w:eastAsia="Arial Unicode MS"/>
          <w:iCs/>
          <w:color w:val="000000"/>
          <w:sz w:val="22"/>
          <w:szCs w:val="22"/>
        </w:rPr>
        <w:br/>
        <w:t>D</w:t>
      </w:r>
      <w:r w:rsidRPr="001C14E8">
        <w:rPr>
          <w:rFonts w:eastAsia="Arial Unicode MS"/>
          <w:iCs/>
          <w:color w:val="000000"/>
          <w:sz w:val="22"/>
          <w:szCs w:val="22"/>
        </w:rPr>
        <w:t xml:space="preserve">ecyzji Nr </w:t>
      </w:r>
      <w:r>
        <w:rPr>
          <w:rFonts w:eastAsia="Arial Unicode MS"/>
          <w:iCs/>
          <w:color w:val="000000"/>
          <w:sz w:val="22"/>
          <w:szCs w:val="22"/>
        </w:rPr>
        <w:t>5</w:t>
      </w:r>
      <w:r w:rsidRPr="001C14E8">
        <w:rPr>
          <w:rFonts w:eastAsia="Arial Unicode MS"/>
          <w:iCs/>
          <w:color w:val="000000"/>
          <w:sz w:val="22"/>
          <w:szCs w:val="22"/>
        </w:rPr>
        <w:t>/S/201</w:t>
      </w:r>
      <w:r>
        <w:rPr>
          <w:rFonts w:eastAsia="Arial Unicode MS"/>
          <w:iCs/>
          <w:color w:val="000000"/>
          <w:sz w:val="22"/>
          <w:szCs w:val="22"/>
        </w:rPr>
        <w:t>8</w:t>
      </w:r>
      <w:r w:rsidRPr="001C14E8">
        <w:rPr>
          <w:rFonts w:eastAsia="Arial Unicode MS"/>
          <w:iCs/>
          <w:color w:val="000000"/>
          <w:sz w:val="22"/>
          <w:szCs w:val="22"/>
        </w:rPr>
        <w:t xml:space="preserve"> stwierdzającej brak potrzeby przeprowadzania oceny oddziaływania </w:t>
      </w:r>
      <w:r>
        <w:rPr>
          <w:rFonts w:eastAsia="Arial Unicode MS"/>
          <w:iCs/>
          <w:color w:val="000000"/>
          <w:sz w:val="22"/>
          <w:szCs w:val="22"/>
        </w:rPr>
        <w:br/>
      </w:r>
      <w:r w:rsidRPr="001C14E8">
        <w:rPr>
          <w:rFonts w:eastAsia="Arial Unicode MS"/>
          <w:iCs/>
          <w:color w:val="000000"/>
          <w:sz w:val="22"/>
          <w:szCs w:val="22"/>
        </w:rPr>
        <w:t>na środowisko.</w:t>
      </w:r>
    </w:p>
    <w:p w:rsidR="00A11A99" w:rsidRPr="00A11A99" w:rsidRDefault="00A11A99" w:rsidP="00A11A99">
      <w:pPr>
        <w:spacing w:after="0" w:line="300" w:lineRule="auto"/>
        <w:jc w:val="both"/>
        <w:rPr>
          <w:rFonts w:ascii="Times New Roman" w:eastAsia="Arial Unicode MS" w:hAnsi="Times New Roman"/>
          <w:bCs/>
          <w:color w:val="000000"/>
          <w:sz w:val="10"/>
          <w:szCs w:val="10"/>
        </w:rPr>
      </w:pPr>
    </w:p>
    <w:p w:rsidR="00A11A99" w:rsidRPr="00795462" w:rsidRDefault="00A11A99" w:rsidP="00A11A99">
      <w:pPr>
        <w:spacing w:after="0" w:line="288" w:lineRule="auto"/>
        <w:jc w:val="both"/>
        <w:rPr>
          <w:rFonts w:ascii="Times New Roman" w:hAnsi="Times New Roman"/>
          <w:b/>
        </w:rPr>
      </w:pPr>
      <w:r w:rsidRPr="00795462">
        <w:rPr>
          <w:rFonts w:ascii="Times New Roman" w:hAnsi="Times New Roman"/>
          <w:b/>
        </w:rPr>
        <w:t>Nazwa przedsięwzięcia:</w:t>
      </w:r>
    </w:p>
    <w:p w:rsidR="00A11A99" w:rsidRPr="00795462" w:rsidRDefault="00A11A99" w:rsidP="00A11A99">
      <w:pPr>
        <w:spacing w:after="120" w:line="240" w:lineRule="auto"/>
        <w:jc w:val="both"/>
        <w:rPr>
          <w:rFonts w:ascii="Times New Roman" w:hAnsi="Times New Roman"/>
        </w:rPr>
      </w:pPr>
      <w:r w:rsidRPr="00795462">
        <w:rPr>
          <w:rFonts w:ascii="Times New Roman" w:hAnsi="Times New Roman"/>
        </w:rPr>
        <w:t xml:space="preserve"> „Przebudowa drogi powiatowej nr 4337E ul. Ks. J. Popiełuszki wraz z budową kanalizacji deszczowej”</w:t>
      </w:r>
    </w:p>
    <w:p w:rsidR="00A11A99" w:rsidRPr="00795462" w:rsidRDefault="00A11A99" w:rsidP="00A11A99">
      <w:pPr>
        <w:spacing w:after="0" w:line="288" w:lineRule="auto"/>
        <w:jc w:val="both"/>
        <w:rPr>
          <w:rFonts w:ascii="Times New Roman" w:hAnsi="Times New Roman"/>
          <w:b/>
        </w:rPr>
      </w:pPr>
      <w:r w:rsidRPr="00795462">
        <w:rPr>
          <w:rFonts w:ascii="Times New Roman" w:hAnsi="Times New Roman"/>
          <w:b/>
        </w:rPr>
        <w:t>Lokalizacja przedsięwzięcia:</w:t>
      </w:r>
    </w:p>
    <w:p w:rsidR="00A11A99" w:rsidRPr="00795462" w:rsidRDefault="00A11A99" w:rsidP="00A11A99">
      <w:pPr>
        <w:spacing w:after="0" w:line="240" w:lineRule="auto"/>
        <w:jc w:val="both"/>
        <w:rPr>
          <w:rFonts w:ascii="Times New Roman" w:eastAsia="Arial Unicode MS" w:hAnsi="Times New Roman"/>
          <w:bCs/>
        </w:rPr>
      </w:pPr>
      <w:r w:rsidRPr="00795462">
        <w:rPr>
          <w:rFonts w:ascii="Times New Roman" w:eastAsia="Arial Unicode MS" w:hAnsi="Times New Roman"/>
          <w:bCs/>
        </w:rPr>
        <w:t xml:space="preserve">działki  o numerach ewidencyjnych: </w:t>
      </w:r>
    </w:p>
    <w:p w:rsidR="00A11A99" w:rsidRPr="00795462" w:rsidRDefault="00A11A99" w:rsidP="00A11A9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Arial Unicode MS" w:hAnsi="Times New Roman"/>
          <w:bCs/>
        </w:rPr>
      </w:pPr>
      <w:r w:rsidRPr="00795462">
        <w:rPr>
          <w:rFonts w:ascii="Times New Roman" w:eastAsia="Arial Unicode MS" w:hAnsi="Times New Roman"/>
          <w:bCs/>
        </w:rPr>
        <w:t>538, 1/10, 1/29, 1/30 w obrębie 3,</w:t>
      </w:r>
    </w:p>
    <w:p w:rsidR="00A11A99" w:rsidRPr="00795462" w:rsidRDefault="00A11A99" w:rsidP="00A11A9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Arial Unicode MS" w:hAnsi="Times New Roman"/>
          <w:bCs/>
        </w:rPr>
      </w:pPr>
      <w:r w:rsidRPr="00795462">
        <w:rPr>
          <w:rFonts w:ascii="Times New Roman" w:eastAsia="Arial Unicode MS" w:hAnsi="Times New Roman"/>
          <w:bCs/>
        </w:rPr>
        <w:t>157, 305, 311/1 w obrębie 7,</w:t>
      </w:r>
    </w:p>
    <w:p w:rsidR="00A11A99" w:rsidRPr="00795462" w:rsidRDefault="00A11A99" w:rsidP="00A11A9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Arial Unicode MS" w:hAnsi="Times New Roman"/>
          <w:bCs/>
        </w:rPr>
      </w:pPr>
      <w:r w:rsidRPr="00795462">
        <w:rPr>
          <w:rFonts w:ascii="Times New Roman" w:eastAsia="Arial Unicode MS" w:hAnsi="Times New Roman"/>
          <w:bCs/>
        </w:rPr>
        <w:t xml:space="preserve">281/2 w obrębie 8 </w:t>
      </w:r>
    </w:p>
    <w:p w:rsidR="00A11A99" w:rsidRPr="00795462" w:rsidRDefault="00A11A99" w:rsidP="00A11A99">
      <w:pPr>
        <w:spacing w:after="120" w:line="240" w:lineRule="auto"/>
        <w:jc w:val="both"/>
        <w:rPr>
          <w:rFonts w:ascii="Times New Roman" w:hAnsi="Times New Roman"/>
        </w:rPr>
      </w:pPr>
      <w:r w:rsidRPr="00795462">
        <w:rPr>
          <w:rFonts w:ascii="Times New Roman" w:hAnsi="Times New Roman"/>
        </w:rPr>
        <w:t xml:space="preserve">położone w Tomaszowie </w:t>
      </w:r>
      <w:proofErr w:type="spellStart"/>
      <w:r w:rsidRPr="00795462">
        <w:rPr>
          <w:rFonts w:ascii="Times New Roman" w:hAnsi="Times New Roman"/>
        </w:rPr>
        <w:t>Maz</w:t>
      </w:r>
      <w:proofErr w:type="spellEnd"/>
      <w:r w:rsidRPr="00795462">
        <w:rPr>
          <w:rFonts w:ascii="Times New Roman" w:hAnsi="Times New Roman"/>
        </w:rPr>
        <w:t>.</w:t>
      </w:r>
    </w:p>
    <w:p w:rsidR="00A11A99" w:rsidRPr="00795462" w:rsidRDefault="00A11A99" w:rsidP="00A11A99">
      <w:pPr>
        <w:spacing w:after="0" w:line="240" w:lineRule="auto"/>
        <w:jc w:val="both"/>
        <w:rPr>
          <w:rFonts w:ascii="Times New Roman" w:hAnsi="Times New Roman"/>
          <w:b/>
        </w:rPr>
      </w:pPr>
      <w:r w:rsidRPr="00795462">
        <w:rPr>
          <w:rFonts w:ascii="Times New Roman" w:hAnsi="Times New Roman"/>
          <w:b/>
        </w:rPr>
        <w:t>Inwestor:</w:t>
      </w:r>
    </w:p>
    <w:p w:rsidR="00A11A99" w:rsidRPr="00795462" w:rsidRDefault="00A11A99" w:rsidP="00A11A99">
      <w:pPr>
        <w:spacing w:after="120" w:line="240" w:lineRule="auto"/>
        <w:jc w:val="both"/>
        <w:rPr>
          <w:rFonts w:ascii="Times New Roman" w:hAnsi="Times New Roman"/>
        </w:rPr>
      </w:pPr>
      <w:r w:rsidRPr="00795462">
        <w:rPr>
          <w:rFonts w:ascii="Times New Roman" w:hAnsi="Times New Roman"/>
        </w:rPr>
        <w:t xml:space="preserve">Zarząd Dróg Powiatowych w Tomaszowie Mazowieckim, ul. Św. Antoniego 41,                                  97-200 Tomaszów </w:t>
      </w:r>
      <w:proofErr w:type="spellStart"/>
      <w:r w:rsidRPr="00795462">
        <w:rPr>
          <w:rFonts w:ascii="Times New Roman" w:hAnsi="Times New Roman"/>
        </w:rPr>
        <w:t>Maz</w:t>
      </w:r>
      <w:proofErr w:type="spellEnd"/>
      <w:r w:rsidRPr="00795462">
        <w:rPr>
          <w:rFonts w:ascii="Times New Roman" w:hAnsi="Times New Roman"/>
        </w:rPr>
        <w:t xml:space="preserve">. </w:t>
      </w:r>
    </w:p>
    <w:p w:rsidR="00A11A99" w:rsidRPr="00795462" w:rsidRDefault="00A11A99" w:rsidP="00A11A99">
      <w:pPr>
        <w:spacing w:after="0" w:line="240" w:lineRule="auto"/>
        <w:ind w:left="1276" w:hanging="1276"/>
        <w:jc w:val="both"/>
        <w:rPr>
          <w:rFonts w:ascii="Times New Roman" w:hAnsi="Times New Roman"/>
          <w:b/>
        </w:rPr>
      </w:pPr>
      <w:r w:rsidRPr="00795462">
        <w:rPr>
          <w:rFonts w:ascii="Times New Roman" w:hAnsi="Times New Roman"/>
          <w:b/>
        </w:rPr>
        <w:t xml:space="preserve">Pełnomocnik: </w:t>
      </w:r>
    </w:p>
    <w:p w:rsidR="00A11A99" w:rsidRPr="00795462" w:rsidRDefault="00A11A99" w:rsidP="00A11A99">
      <w:pPr>
        <w:spacing w:after="120" w:line="240" w:lineRule="auto"/>
        <w:jc w:val="both"/>
        <w:rPr>
          <w:rFonts w:ascii="Times New Roman" w:hAnsi="Times New Roman"/>
        </w:rPr>
      </w:pPr>
      <w:r w:rsidRPr="00795462">
        <w:rPr>
          <w:rFonts w:ascii="Times New Roman" w:hAnsi="Times New Roman"/>
        </w:rPr>
        <w:t>Wiesław Mazurkiewicz, ul. Kalinowa 42, Wrzosów, 26-630 Jedlnia - Letnisko</w:t>
      </w:r>
    </w:p>
    <w:p w:rsidR="00A11A99" w:rsidRPr="00A11A99" w:rsidRDefault="00A11A99" w:rsidP="00A11A99">
      <w:pPr>
        <w:spacing w:after="0" w:line="300" w:lineRule="auto"/>
        <w:jc w:val="both"/>
        <w:rPr>
          <w:rFonts w:ascii="Times New Roman" w:eastAsia="Arial Unicode MS" w:hAnsi="Times New Roman"/>
          <w:bCs/>
          <w:color w:val="000000"/>
          <w:sz w:val="10"/>
          <w:szCs w:val="10"/>
        </w:rPr>
      </w:pPr>
    </w:p>
    <w:p w:rsidR="00A11A99" w:rsidRPr="00795462" w:rsidRDefault="00A11A99" w:rsidP="00A11A99">
      <w:pPr>
        <w:spacing w:after="0" w:line="288" w:lineRule="auto"/>
        <w:ind w:firstLine="708"/>
        <w:jc w:val="both"/>
        <w:rPr>
          <w:rFonts w:ascii="Times New Roman" w:hAnsi="Times New Roman"/>
          <w:b/>
        </w:rPr>
      </w:pPr>
      <w:r w:rsidRPr="00795462">
        <w:rPr>
          <w:rFonts w:ascii="Times New Roman" w:hAnsi="Times New Roman"/>
        </w:rPr>
        <w:t xml:space="preserve">Wskazuję dzień publicznego ogłoszenia na dzień </w:t>
      </w:r>
      <w:r w:rsidR="005A63D2">
        <w:rPr>
          <w:rFonts w:ascii="Times New Roman" w:hAnsi="Times New Roman"/>
        </w:rPr>
        <w:t>19 października 2018r.</w:t>
      </w:r>
    </w:p>
    <w:p w:rsidR="00A11A99" w:rsidRPr="00A11A99" w:rsidRDefault="00A11A99" w:rsidP="00A11A99">
      <w:pPr>
        <w:pStyle w:val="Bezodstpw"/>
        <w:spacing w:before="0" w:beforeAutospacing="0" w:after="0" w:afterAutospacing="0" w:line="300" w:lineRule="auto"/>
        <w:ind w:firstLine="708"/>
        <w:jc w:val="both"/>
        <w:rPr>
          <w:rFonts w:eastAsia="Arial Unicode MS"/>
          <w:color w:val="000000"/>
          <w:sz w:val="10"/>
          <w:szCs w:val="10"/>
        </w:rPr>
      </w:pPr>
    </w:p>
    <w:p w:rsidR="00A11A99" w:rsidRPr="001C14E8" w:rsidRDefault="00A11A99" w:rsidP="00A11A99">
      <w:pPr>
        <w:pStyle w:val="Bezodstpw"/>
        <w:spacing w:before="0" w:beforeAutospacing="0" w:after="0" w:afterAutospacing="0" w:line="300" w:lineRule="auto"/>
        <w:ind w:firstLine="708"/>
        <w:jc w:val="both"/>
        <w:rPr>
          <w:rFonts w:eastAsia="Arial Unicode MS"/>
          <w:color w:val="000000"/>
          <w:sz w:val="22"/>
          <w:szCs w:val="22"/>
        </w:rPr>
      </w:pPr>
      <w:r w:rsidRPr="001C14E8">
        <w:rPr>
          <w:rFonts w:eastAsia="Arial Unicode MS"/>
          <w:color w:val="000000"/>
          <w:sz w:val="22"/>
          <w:szCs w:val="22"/>
        </w:rPr>
        <w:t>Informuje się jednocześnie o możliwości zapoznania się z treścią decyzji oraz dokumentacją sprawy, w tym opiniami Regionalnego Dyrektora Ochrony Środowiska w Łodzi oraz Państwowego Powiatowego Inspektora Sanitarnego w Tomaszowie Mazowieckim</w:t>
      </w:r>
    </w:p>
    <w:p w:rsidR="00A11A99" w:rsidRPr="00A11A99" w:rsidRDefault="00A11A99" w:rsidP="00A11A99">
      <w:pPr>
        <w:pStyle w:val="Bezodstpw"/>
        <w:spacing w:before="0" w:beforeAutospacing="0" w:after="0" w:afterAutospacing="0" w:line="300" w:lineRule="auto"/>
        <w:jc w:val="both"/>
        <w:rPr>
          <w:rFonts w:eastAsia="Arial Unicode MS"/>
          <w:color w:val="000000"/>
          <w:sz w:val="10"/>
          <w:szCs w:val="10"/>
        </w:rPr>
      </w:pPr>
    </w:p>
    <w:p w:rsidR="00A11A99" w:rsidRDefault="00A11A99" w:rsidP="00A11A99">
      <w:pPr>
        <w:pStyle w:val="Bezodstpw"/>
        <w:spacing w:before="0" w:beforeAutospacing="0" w:after="0" w:afterAutospacing="0" w:line="300" w:lineRule="auto"/>
        <w:ind w:firstLine="708"/>
        <w:jc w:val="both"/>
        <w:rPr>
          <w:rFonts w:eastAsia="Arial Unicode MS"/>
          <w:color w:val="000000"/>
          <w:sz w:val="22"/>
          <w:szCs w:val="22"/>
        </w:rPr>
      </w:pPr>
      <w:r w:rsidRPr="001C14E8">
        <w:rPr>
          <w:rFonts w:eastAsia="Arial Unicode MS"/>
          <w:color w:val="000000"/>
          <w:sz w:val="22"/>
          <w:szCs w:val="22"/>
        </w:rPr>
        <w:t xml:space="preserve">Akta sprawy znajdują się w Wydziale Architektury Urzędu Miasta w Tomaszowie Mazowieckim, ul. P.O.W. 10/16 (II piętro, pok. 43; godziny urzędowania </w:t>
      </w:r>
      <w:proofErr w:type="spellStart"/>
      <w:r w:rsidRPr="001C14E8">
        <w:rPr>
          <w:rFonts w:eastAsia="Arial Unicode MS"/>
          <w:color w:val="000000"/>
          <w:sz w:val="22"/>
          <w:szCs w:val="22"/>
        </w:rPr>
        <w:t>pon</w:t>
      </w:r>
      <w:proofErr w:type="spellEnd"/>
      <w:r w:rsidRPr="001C14E8">
        <w:rPr>
          <w:rFonts w:eastAsia="Arial Unicode MS"/>
          <w:color w:val="000000"/>
          <w:sz w:val="22"/>
          <w:szCs w:val="22"/>
        </w:rPr>
        <w:t>. - pt. 7</w:t>
      </w:r>
      <w:r w:rsidRPr="001C14E8">
        <w:rPr>
          <w:rFonts w:eastAsia="Arial Unicode MS"/>
          <w:color w:val="000000"/>
          <w:sz w:val="22"/>
          <w:szCs w:val="22"/>
          <w:vertAlign w:val="superscript"/>
        </w:rPr>
        <w:t>30</w:t>
      </w:r>
      <w:r w:rsidRPr="001C14E8">
        <w:rPr>
          <w:rFonts w:eastAsia="Arial Unicode MS"/>
          <w:color w:val="000000"/>
          <w:sz w:val="22"/>
          <w:szCs w:val="22"/>
        </w:rPr>
        <w:t xml:space="preserve"> - 15</w:t>
      </w:r>
      <w:r w:rsidRPr="001C14E8">
        <w:rPr>
          <w:rFonts w:eastAsia="Arial Unicode MS"/>
          <w:color w:val="000000"/>
          <w:sz w:val="22"/>
          <w:szCs w:val="22"/>
          <w:vertAlign w:val="superscript"/>
        </w:rPr>
        <w:t>30</w:t>
      </w:r>
      <w:r w:rsidRPr="001C14E8">
        <w:rPr>
          <w:rFonts w:eastAsia="Arial Unicode MS"/>
          <w:color w:val="000000"/>
          <w:sz w:val="22"/>
          <w:szCs w:val="22"/>
        </w:rPr>
        <w:t xml:space="preserve">; </w:t>
      </w:r>
      <w:r>
        <w:rPr>
          <w:rFonts w:eastAsia="Arial Unicode MS"/>
          <w:color w:val="000000"/>
          <w:sz w:val="22"/>
          <w:szCs w:val="22"/>
        </w:rPr>
        <w:br/>
      </w:r>
      <w:proofErr w:type="spellStart"/>
      <w:r w:rsidRPr="001C14E8">
        <w:rPr>
          <w:rFonts w:eastAsia="Arial Unicode MS"/>
          <w:color w:val="000000"/>
          <w:sz w:val="22"/>
          <w:szCs w:val="22"/>
        </w:rPr>
        <w:t>śr</w:t>
      </w:r>
      <w:proofErr w:type="spellEnd"/>
      <w:r w:rsidRPr="001C14E8">
        <w:rPr>
          <w:rFonts w:eastAsia="Arial Unicode MS"/>
          <w:color w:val="000000"/>
          <w:sz w:val="22"/>
          <w:szCs w:val="22"/>
        </w:rPr>
        <w:t>. 7</w:t>
      </w:r>
      <w:r w:rsidRPr="001C14E8">
        <w:rPr>
          <w:rFonts w:eastAsia="Arial Unicode MS"/>
          <w:color w:val="000000"/>
          <w:sz w:val="22"/>
          <w:szCs w:val="22"/>
          <w:vertAlign w:val="superscript"/>
        </w:rPr>
        <w:t xml:space="preserve">30 </w:t>
      </w:r>
      <w:r w:rsidRPr="001C14E8">
        <w:rPr>
          <w:rFonts w:eastAsia="Arial Unicode MS"/>
          <w:color w:val="000000"/>
          <w:sz w:val="22"/>
          <w:szCs w:val="22"/>
        </w:rPr>
        <w:t>- 17</w:t>
      </w:r>
      <w:r w:rsidRPr="001C14E8">
        <w:rPr>
          <w:rFonts w:eastAsia="Arial Unicode MS"/>
          <w:color w:val="000000"/>
          <w:sz w:val="22"/>
          <w:szCs w:val="22"/>
          <w:vertAlign w:val="superscript"/>
        </w:rPr>
        <w:t>00</w:t>
      </w:r>
      <w:r w:rsidRPr="001C14E8">
        <w:rPr>
          <w:rFonts w:eastAsia="Arial Unicode MS"/>
          <w:color w:val="000000"/>
          <w:sz w:val="22"/>
          <w:szCs w:val="22"/>
        </w:rPr>
        <w:t>)</w:t>
      </w:r>
      <w:r>
        <w:rPr>
          <w:rFonts w:eastAsia="Arial Unicode MS"/>
          <w:color w:val="000000"/>
          <w:sz w:val="22"/>
          <w:szCs w:val="22"/>
        </w:rPr>
        <w:t>.</w:t>
      </w:r>
    </w:p>
    <w:p w:rsidR="00092CD4" w:rsidRDefault="00092CD4"/>
    <w:sectPr w:rsidR="00092CD4" w:rsidSect="00092C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11A99"/>
    <w:rsid w:val="00092CD4"/>
    <w:rsid w:val="005A63D2"/>
    <w:rsid w:val="006815CF"/>
    <w:rsid w:val="00A11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1A9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11A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222</Words>
  <Characters>1335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abaster</dc:creator>
  <cp:lastModifiedBy>abaster</cp:lastModifiedBy>
  <cp:revision>2</cp:revision>
  <cp:lastPrinted>2018-10-18T12:33:00Z</cp:lastPrinted>
  <dcterms:created xsi:type="dcterms:W3CDTF">2018-10-18T12:24:00Z</dcterms:created>
  <dcterms:modified xsi:type="dcterms:W3CDTF">2018-10-19T09:28:00Z</dcterms:modified>
</cp:coreProperties>
</file>