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28D" w:rsidRPr="00556E2B" w:rsidRDefault="0089628D" w:rsidP="0089628D">
      <w:pPr>
        <w:spacing w:after="0" w:line="240" w:lineRule="auto"/>
        <w:jc w:val="right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556E2B">
        <w:rPr>
          <w:rFonts w:ascii="Times New Roman" w:hAnsi="Times New Roman" w:cs="Times New Roman"/>
          <w:b/>
          <w:spacing w:val="20"/>
          <w:sz w:val="24"/>
          <w:szCs w:val="24"/>
        </w:rPr>
        <w:t>PROJEKT</w:t>
      </w:r>
    </w:p>
    <w:p w:rsidR="00CC6452" w:rsidRPr="00556E2B" w:rsidRDefault="008B521B" w:rsidP="008B5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E2B">
        <w:rPr>
          <w:rFonts w:ascii="Times New Roman" w:hAnsi="Times New Roman" w:cs="Times New Roman"/>
          <w:b/>
          <w:sz w:val="24"/>
          <w:szCs w:val="24"/>
        </w:rPr>
        <w:t>UCHWAŁA NR ………………..</w:t>
      </w:r>
    </w:p>
    <w:p w:rsidR="008B521B" w:rsidRPr="00556E2B" w:rsidRDefault="008B521B" w:rsidP="008B5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E2B"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:rsidR="008B521B" w:rsidRPr="00556E2B" w:rsidRDefault="008B521B" w:rsidP="008B5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21B" w:rsidRPr="00556E2B" w:rsidRDefault="008B521B" w:rsidP="008B52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E2B">
        <w:rPr>
          <w:rFonts w:ascii="Times New Roman" w:hAnsi="Times New Roman" w:cs="Times New Roman"/>
          <w:b/>
          <w:sz w:val="24"/>
          <w:szCs w:val="24"/>
        </w:rPr>
        <w:t>z dnia …………………….</w:t>
      </w:r>
    </w:p>
    <w:p w:rsidR="008B521B" w:rsidRPr="00556E2B" w:rsidRDefault="008B521B" w:rsidP="008B52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21B" w:rsidRPr="00556E2B" w:rsidRDefault="00FE0B26" w:rsidP="00360D49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zmianie</w:t>
      </w:r>
      <w:r w:rsidR="00360D49" w:rsidRPr="00556E2B">
        <w:rPr>
          <w:rFonts w:ascii="Times New Roman" w:hAnsi="Times New Roman" w:cs="Times New Roman"/>
          <w:b/>
          <w:sz w:val="24"/>
          <w:szCs w:val="24"/>
        </w:rPr>
        <w:t xml:space="preserve"> uchwały </w:t>
      </w:r>
      <w:r>
        <w:rPr>
          <w:rFonts w:ascii="Times New Roman" w:hAnsi="Times New Roman" w:cs="Times New Roman"/>
          <w:b/>
          <w:sz w:val="24"/>
          <w:szCs w:val="24"/>
        </w:rPr>
        <w:t>nr</w:t>
      </w:r>
      <w:r w:rsidR="008B521B" w:rsidRPr="00556E2B">
        <w:rPr>
          <w:rFonts w:ascii="Times New Roman" w:hAnsi="Times New Roman" w:cs="Times New Roman"/>
          <w:b/>
          <w:sz w:val="24"/>
          <w:szCs w:val="24"/>
        </w:rPr>
        <w:t xml:space="preserve"> LXIII/525/10 Rady Miejskiej Tomaszowa Mazowieckiego w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="008B521B" w:rsidRPr="00556E2B">
        <w:rPr>
          <w:rFonts w:ascii="Times New Roman" w:hAnsi="Times New Roman" w:cs="Times New Roman"/>
          <w:b/>
          <w:sz w:val="24"/>
          <w:szCs w:val="24"/>
        </w:rPr>
        <w:t>sprawie trybu prac nad projektem uchwały budżetowej, jej szczegółowości oraz materiałów informacyjnych towarzyszących projektowi budżetu Gminy Miasto Tomaszów Mazowiecki</w:t>
      </w:r>
    </w:p>
    <w:p w:rsidR="00434442" w:rsidRPr="00556E2B" w:rsidRDefault="00434442" w:rsidP="008B52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4442" w:rsidRPr="00556E2B" w:rsidRDefault="00B20EB2" w:rsidP="00360D4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6E2B">
        <w:rPr>
          <w:rFonts w:ascii="Times New Roman" w:hAnsi="Times New Roman" w:cs="Times New Roman"/>
          <w:sz w:val="24"/>
          <w:szCs w:val="24"/>
        </w:rPr>
        <w:t>Na podstawie art. 18 ust. 2 pkt 15 ustawy z dnia 8 marca 1990 roku o samorządzie gminnym (tekst jednolity Dz. U. z 2018 r. poz. 994, poz. 1000, poz. 1349, poz. 1432), w</w:t>
      </w:r>
      <w:r w:rsidR="00360D49" w:rsidRPr="00556E2B">
        <w:rPr>
          <w:rFonts w:ascii="Times New Roman" w:hAnsi="Times New Roman" w:cs="Times New Roman"/>
          <w:sz w:val="24"/>
          <w:szCs w:val="24"/>
        </w:rPr>
        <w:t> </w:t>
      </w:r>
      <w:r w:rsidRPr="00556E2B">
        <w:rPr>
          <w:rFonts w:ascii="Times New Roman" w:hAnsi="Times New Roman" w:cs="Times New Roman"/>
          <w:sz w:val="24"/>
          <w:szCs w:val="24"/>
        </w:rPr>
        <w:t xml:space="preserve">związku z art. 234 ustawy z dnia 27 sierpnia 2009 roku o finansach publicznych (tekst jednolity Dz. U. z 2017 r. poz. 2077, z 2018 r. poz. 62, poz. 1000, poz. 1366, poz. 1669, </w:t>
      </w:r>
      <w:r w:rsidR="001C7C48" w:rsidRPr="00556E2B">
        <w:rPr>
          <w:rFonts w:ascii="Times New Roman" w:hAnsi="Times New Roman" w:cs="Times New Roman"/>
          <w:sz w:val="24"/>
          <w:szCs w:val="24"/>
        </w:rPr>
        <w:t>poz. </w:t>
      </w:r>
      <w:r w:rsidRPr="00556E2B">
        <w:rPr>
          <w:rFonts w:ascii="Times New Roman" w:hAnsi="Times New Roman" w:cs="Times New Roman"/>
          <w:sz w:val="24"/>
          <w:szCs w:val="24"/>
        </w:rPr>
        <w:t>1693) Rada Miejska Tomaszowa Mazowieckiego uchwala, co następuje:</w:t>
      </w:r>
    </w:p>
    <w:p w:rsidR="00360D49" w:rsidRPr="00556E2B" w:rsidRDefault="00360D49" w:rsidP="008B5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15B6" w:rsidRPr="00556E2B" w:rsidRDefault="00360D49" w:rsidP="00AA15B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6E2B">
        <w:rPr>
          <w:rFonts w:ascii="Times New Roman" w:hAnsi="Times New Roman" w:cs="Times New Roman"/>
          <w:b/>
          <w:sz w:val="24"/>
          <w:szCs w:val="24"/>
        </w:rPr>
        <w:t>§ 1.</w:t>
      </w:r>
      <w:r w:rsidRPr="00556E2B">
        <w:rPr>
          <w:rFonts w:ascii="Times New Roman" w:hAnsi="Times New Roman" w:cs="Times New Roman"/>
          <w:sz w:val="24"/>
          <w:szCs w:val="24"/>
        </w:rPr>
        <w:t xml:space="preserve"> W uchwale Nr LXIII/525/10 Rady Miejskiej Tomaszowa Mazowieckiego z dnia </w:t>
      </w:r>
      <w:r w:rsidRPr="00556E2B">
        <w:rPr>
          <w:rFonts w:ascii="Times New Roman" w:hAnsi="Times New Roman" w:cs="Times New Roman"/>
          <w:sz w:val="24"/>
          <w:szCs w:val="24"/>
        </w:rPr>
        <w:br/>
        <w:t xml:space="preserve">23 września 2010 r. </w:t>
      </w:r>
      <w:r w:rsidR="00FE0B26" w:rsidRPr="00FE0B26">
        <w:rPr>
          <w:rFonts w:ascii="Times New Roman" w:hAnsi="Times New Roman" w:cs="Times New Roman"/>
          <w:sz w:val="24"/>
          <w:szCs w:val="24"/>
        </w:rPr>
        <w:t>w sprawie trybu prac nad projektem uchwały budżetowej, jej szczegółowości oraz materiałów informacyjnych towarzyszących projektowi budżetu Gminy Miasto Tomaszów Mazowiecki</w:t>
      </w:r>
      <w:r w:rsidR="00FE0B26">
        <w:rPr>
          <w:rFonts w:ascii="Times New Roman" w:hAnsi="Times New Roman" w:cs="Times New Roman"/>
          <w:sz w:val="24"/>
          <w:szCs w:val="24"/>
        </w:rPr>
        <w:t xml:space="preserve"> </w:t>
      </w:r>
      <w:r w:rsidRPr="00556E2B"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:rsidR="00AA15B6" w:rsidRPr="00556E2B" w:rsidRDefault="00AA15B6" w:rsidP="00AA15B6">
      <w:pPr>
        <w:spacing w:after="0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354B3E" w:rsidRPr="00354B3E" w:rsidRDefault="00354B3E" w:rsidP="00354B3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556E2B">
        <w:rPr>
          <w:rFonts w:ascii="Times New Roman" w:hAnsi="Times New Roman" w:cs="Times New Roman"/>
          <w:sz w:val="24"/>
          <w:szCs w:val="24"/>
        </w:rPr>
        <w:t xml:space="preserve"> § 3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556E2B">
        <w:rPr>
          <w:rFonts w:ascii="Times New Roman" w:hAnsi="Times New Roman" w:cs="Times New Roman"/>
          <w:sz w:val="24"/>
          <w:szCs w:val="24"/>
        </w:rPr>
        <w:t>otychczasow</w:t>
      </w:r>
      <w:r>
        <w:rPr>
          <w:rFonts w:ascii="Times New Roman" w:hAnsi="Times New Roman" w:cs="Times New Roman"/>
          <w:sz w:val="24"/>
          <w:szCs w:val="24"/>
        </w:rPr>
        <w:t>ą treść</w:t>
      </w:r>
      <w:r w:rsidRPr="00556E2B">
        <w:rPr>
          <w:rFonts w:ascii="Times New Roman" w:hAnsi="Times New Roman" w:cs="Times New Roman"/>
          <w:sz w:val="24"/>
          <w:szCs w:val="24"/>
        </w:rPr>
        <w:t xml:space="preserve"> punkt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556E2B">
        <w:rPr>
          <w:rFonts w:ascii="Times New Roman" w:hAnsi="Times New Roman" w:cs="Times New Roman"/>
          <w:sz w:val="24"/>
          <w:szCs w:val="24"/>
        </w:rPr>
        <w:t xml:space="preserve"> 4-6 </w:t>
      </w:r>
      <w:r>
        <w:rPr>
          <w:rFonts w:ascii="Times New Roman" w:hAnsi="Times New Roman" w:cs="Times New Roman"/>
          <w:sz w:val="24"/>
          <w:szCs w:val="24"/>
        </w:rPr>
        <w:t xml:space="preserve">oznacza </w:t>
      </w:r>
      <w:r w:rsidRPr="00556E2B">
        <w:rPr>
          <w:rFonts w:ascii="Times New Roman" w:hAnsi="Times New Roman" w:cs="Times New Roman"/>
          <w:sz w:val="24"/>
          <w:szCs w:val="24"/>
        </w:rPr>
        <w:t>się odpowiednio</w:t>
      </w:r>
      <w:r>
        <w:rPr>
          <w:rFonts w:ascii="Times New Roman" w:hAnsi="Times New Roman" w:cs="Times New Roman"/>
          <w:sz w:val="24"/>
          <w:szCs w:val="24"/>
        </w:rPr>
        <w:t xml:space="preserve"> jako</w:t>
      </w:r>
      <w:r w:rsidRPr="00556E2B">
        <w:rPr>
          <w:rFonts w:ascii="Times New Roman" w:hAnsi="Times New Roman" w:cs="Times New Roman"/>
          <w:sz w:val="24"/>
          <w:szCs w:val="24"/>
        </w:rPr>
        <w:t xml:space="preserve"> punkt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6E2B">
        <w:rPr>
          <w:rFonts w:ascii="Times New Roman" w:hAnsi="Times New Roman" w:cs="Times New Roman"/>
          <w:sz w:val="24"/>
          <w:szCs w:val="24"/>
        </w:rPr>
        <w:t xml:space="preserve"> 5-7.</w:t>
      </w:r>
    </w:p>
    <w:p w:rsidR="00AA15B6" w:rsidRPr="00556E2B" w:rsidRDefault="00713A9A" w:rsidP="00AA15B6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AA15B6" w:rsidRPr="00556E2B">
        <w:rPr>
          <w:rFonts w:ascii="Times New Roman" w:hAnsi="Times New Roman" w:cs="Times New Roman"/>
          <w:sz w:val="24"/>
          <w:szCs w:val="24"/>
        </w:rPr>
        <w:t xml:space="preserve"> </w:t>
      </w:r>
      <w:r w:rsidR="00BA5C6B" w:rsidRPr="00556E2B">
        <w:rPr>
          <w:rFonts w:ascii="Times New Roman" w:hAnsi="Times New Roman" w:cs="Times New Roman"/>
          <w:sz w:val="24"/>
          <w:szCs w:val="24"/>
        </w:rPr>
        <w:t>§ 3</w:t>
      </w:r>
      <w:r w:rsidR="00AA15B6" w:rsidRPr="00556E2B">
        <w:rPr>
          <w:rFonts w:ascii="Times New Roman" w:hAnsi="Times New Roman" w:cs="Times New Roman"/>
          <w:sz w:val="24"/>
          <w:szCs w:val="24"/>
        </w:rPr>
        <w:t xml:space="preserve"> dodaje się pkt </w:t>
      </w:r>
      <w:r w:rsidR="00321619" w:rsidRPr="00556E2B">
        <w:rPr>
          <w:rFonts w:ascii="Times New Roman" w:hAnsi="Times New Roman" w:cs="Times New Roman"/>
          <w:sz w:val="24"/>
          <w:szCs w:val="24"/>
        </w:rPr>
        <w:t>4</w:t>
      </w:r>
      <w:r w:rsidR="00AA15B6" w:rsidRPr="00556E2B">
        <w:rPr>
          <w:rFonts w:ascii="Times New Roman" w:hAnsi="Times New Roman" w:cs="Times New Roman"/>
          <w:sz w:val="24"/>
          <w:szCs w:val="24"/>
        </w:rPr>
        <w:t>, który otrzymuje brzmienie:</w:t>
      </w:r>
    </w:p>
    <w:p w:rsidR="00BA5C6B" w:rsidRPr="00556E2B" w:rsidRDefault="00AA15B6" w:rsidP="00AA15B6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26941267"/>
      <w:r w:rsidRPr="00556E2B">
        <w:rPr>
          <w:rFonts w:ascii="Times New Roman" w:hAnsi="Times New Roman" w:cs="Times New Roman"/>
          <w:sz w:val="24"/>
          <w:szCs w:val="24"/>
        </w:rPr>
        <w:t>„</w:t>
      </w:r>
      <w:r w:rsidR="00321619" w:rsidRPr="00556E2B">
        <w:rPr>
          <w:rFonts w:ascii="Times New Roman" w:hAnsi="Times New Roman" w:cs="Times New Roman"/>
          <w:sz w:val="24"/>
          <w:szCs w:val="24"/>
        </w:rPr>
        <w:t>4</w:t>
      </w:r>
      <w:r w:rsidRPr="00556E2B">
        <w:rPr>
          <w:rFonts w:ascii="Times New Roman" w:hAnsi="Times New Roman" w:cs="Times New Roman"/>
          <w:sz w:val="24"/>
          <w:szCs w:val="24"/>
        </w:rPr>
        <w:t xml:space="preserve">) plan dochodów </w:t>
      </w:r>
      <w:r w:rsidR="0039539F">
        <w:rPr>
          <w:rFonts w:ascii="Times New Roman" w:hAnsi="Times New Roman" w:cs="Times New Roman"/>
          <w:sz w:val="24"/>
          <w:szCs w:val="24"/>
        </w:rPr>
        <w:t>realizowanych na podstawie ustawy o utrzymaniu czystości i porządku w gminach w pełnej szczegółowości klasyfikacji budżetowej i wydatków nimi finansowanych, w układzie działów, rozdziałów i zadań</w:t>
      </w:r>
      <w:r w:rsidR="00321619" w:rsidRPr="00556E2B">
        <w:rPr>
          <w:rFonts w:ascii="Times New Roman" w:hAnsi="Times New Roman" w:cs="Times New Roman"/>
          <w:sz w:val="24"/>
          <w:szCs w:val="24"/>
        </w:rPr>
        <w:t>”</w:t>
      </w:r>
      <w:bookmarkEnd w:id="0"/>
      <w:r w:rsidR="00BA5C6B" w:rsidRPr="00556E2B">
        <w:rPr>
          <w:rFonts w:ascii="Times New Roman" w:hAnsi="Times New Roman" w:cs="Times New Roman"/>
          <w:sz w:val="24"/>
          <w:szCs w:val="24"/>
        </w:rPr>
        <w:t>.</w:t>
      </w:r>
    </w:p>
    <w:p w:rsidR="00BA5C6B" w:rsidRPr="00556E2B" w:rsidRDefault="00BA5C6B" w:rsidP="00AA15B6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10"/>
          <w:szCs w:val="10"/>
        </w:rPr>
      </w:pPr>
    </w:p>
    <w:p w:rsidR="00AA15B6" w:rsidRPr="00556E2B" w:rsidRDefault="00AA15B6" w:rsidP="00AA15B6">
      <w:pPr>
        <w:pStyle w:val="Akapitzlist"/>
        <w:spacing w:after="0"/>
        <w:ind w:left="567"/>
        <w:jc w:val="both"/>
        <w:rPr>
          <w:rFonts w:ascii="Times New Roman" w:hAnsi="Times New Roman" w:cs="Times New Roman"/>
          <w:sz w:val="10"/>
          <w:szCs w:val="10"/>
        </w:rPr>
      </w:pPr>
    </w:p>
    <w:p w:rsidR="00AA15B6" w:rsidRPr="00556E2B" w:rsidRDefault="00AA15B6" w:rsidP="00AA15B6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6E2B">
        <w:rPr>
          <w:rFonts w:ascii="Times New Roman" w:hAnsi="Times New Roman" w:cs="Times New Roman"/>
          <w:sz w:val="24"/>
          <w:szCs w:val="24"/>
        </w:rPr>
        <w:t>§ 6</w:t>
      </w:r>
      <w:r w:rsidR="00BA5C6B" w:rsidRPr="00556E2B">
        <w:rPr>
          <w:rFonts w:ascii="Times New Roman" w:hAnsi="Times New Roman" w:cs="Times New Roman"/>
          <w:sz w:val="24"/>
          <w:szCs w:val="24"/>
        </w:rPr>
        <w:t xml:space="preserve"> ust. </w:t>
      </w:r>
      <w:r w:rsidRPr="00556E2B">
        <w:rPr>
          <w:rFonts w:ascii="Times New Roman" w:hAnsi="Times New Roman" w:cs="Times New Roman"/>
          <w:sz w:val="24"/>
          <w:szCs w:val="24"/>
        </w:rPr>
        <w:t>1 otrzymuje brzmienie:</w:t>
      </w:r>
    </w:p>
    <w:p w:rsidR="00AA15B6" w:rsidRPr="00556E2B" w:rsidRDefault="00AA15B6" w:rsidP="00AA15B6">
      <w:pPr>
        <w:pStyle w:val="Akapitzlist"/>
        <w:spacing w:after="0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556E2B">
        <w:rPr>
          <w:rFonts w:ascii="Times New Roman" w:hAnsi="Times New Roman" w:cs="Times New Roman"/>
          <w:sz w:val="24"/>
          <w:szCs w:val="24"/>
        </w:rPr>
        <w:t xml:space="preserve">„§ 6.1. </w:t>
      </w:r>
      <w:bookmarkStart w:id="1" w:name="_Hlk526934555"/>
      <w:r w:rsidRPr="00556E2B">
        <w:rPr>
          <w:rFonts w:ascii="Times New Roman" w:hAnsi="Times New Roman" w:cs="Times New Roman"/>
          <w:sz w:val="24"/>
          <w:szCs w:val="24"/>
        </w:rPr>
        <w:t xml:space="preserve">Przewodniczący Rady Miejskiej przekazuje </w:t>
      </w:r>
      <w:r w:rsidR="00C50A7A" w:rsidRPr="00556E2B">
        <w:rPr>
          <w:rFonts w:ascii="Times New Roman" w:hAnsi="Times New Roman" w:cs="Times New Roman"/>
          <w:sz w:val="24"/>
          <w:szCs w:val="24"/>
        </w:rPr>
        <w:t>niezwłocznie projekt budżetu do </w:t>
      </w:r>
      <w:r w:rsidRPr="00556E2B">
        <w:rPr>
          <w:rFonts w:ascii="Times New Roman" w:hAnsi="Times New Roman" w:cs="Times New Roman"/>
          <w:sz w:val="24"/>
          <w:szCs w:val="24"/>
        </w:rPr>
        <w:t>zaopiniowania stałym komisjom Rady.”</w:t>
      </w:r>
    </w:p>
    <w:bookmarkEnd w:id="1"/>
    <w:p w:rsidR="00251016" w:rsidRPr="00556E2B" w:rsidRDefault="00251016" w:rsidP="00AA15B6">
      <w:pPr>
        <w:pStyle w:val="Akapitzlist"/>
        <w:spacing w:after="0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251016" w:rsidRPr="00556E2B" w:rsidRDefault="00251016" w:rsidP="0025101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6E2B">
        <w:rPr>
          <w:rFonts w:ascii="Times New Roman" w:hAnsi="Times New Roman" w:cs="Times New Roman"/>
          <w:b/>
          <w:sz w:val="24"/>
          <w:szCs w:val="24"/>
        </w:rPr>
        <w:t>§ 2.</w:t>
      </w:r>
      <w:r w:rsidRPr="00556E2B">
        <w:rPr>
          <w:rFonts w:ascii="Times New Roman" w:hAnsi="Times New Roman" w:cs="Times New Roman"/>
          <w:sz w:val="24"/>
          <w:szCs w:val="24"/>
        </w:rPr>
        <w:t xml:space="preserve"> Wykonanie uchwały powierza się Prezydentowi Miasta Tomaszowa</w:t>
      </w:r>
      <w:r w:rsidR="0000404E" w:rsidRPr="00556E2B">
        <w:rPr>
          <w:rFonts w:ascii="Times New Roman" w:hAnsi="Times New Roman" w:cs="Times New Roman"/>
          <w:sz w:val="24"/>
          <w:szCs w:val="24"/>
        </w:rPr>
        <w:t xml:space="preserve"> </w:t>
      </w:r>
      <w:r w:rsidRPr="00556E2B">
        <w:rPr>
          <w:rFonts w:ascii="Times New Roman" w:hAnsi="Times New Roman" w:cs="Times New Roman"/>
          <w:sz w:val="24"/>
          <w:szCs w:val="24"/>
        </w:rPr>
        <w:t>Mazowieckiego.</w:t>
      </w:r>
    </w:p>
    <w:p w:rsidR="0000404E" w:rsidRPr="00556E2B" w:rsidRDefault="0000404E" w:rsidP="0025101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A15B6" w:rsidRPr="00556E2B" w:rsidRDefault="00251016" w:rsidP="0032161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6E2B">
        <w:rPr>
          <w:rFonts w:ascii="Times New Roman" w:hAnsi="Times New Roman" w:cs="Times New Roman"/>
          <w:b/>
          <w:sz w:val="24"/>
          <w:szCs w:val="24"/>
        </w:rPr>
        <w:t>§ 3.</w:t>
      </w:r>
      <w:r w:rsidRPr="00556E2B">
        <w:rPr>
          <w:rFonts w:ascii="Times New Roman" w:hAnsi="Times New Roman" w:cs="Times New Roman"/>
          <w:sz w:val="24"/>
          <w:szCs w:val="24"/>
        </w:rPr>
        <w:t xml:space="preserve"> Uchwała wchodzi w życie </w:t>
      </w:r>
      <w:r w:rsidR="00321619" w:rsidRPr="00556E2B">
        <w:rPr>
          <w:rFonts w:ascii="Times New Roman" w:hAnsi="Times New Roman" w:cs="Times New Roman"/>
          <w:sz w:val="24"/>
          <w:szCs w:val="24"/>
        </w:rPr>
        <w:t>z dniem podjęcia.</w:t>
      </w:r>
    </w:p>
    <w:p w:rsidR="00556E2B" w:rsidRPr="00556E2B" w:rsidRDefault="00556E2B" w:rsidP="0032161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56E2B" w:rsidRPr="00556E2B" w:rsidRDefault="00556E2B" w:rsidP="0032161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56E2B" w:rsidRPr="00556E2B" w:rsidRDefault="00556E2B" w:rsidP="00556E2B">
      <w:pPr>
        <w:rPr>
          <w:i/>
          <w:sz w:val="16"/>
          <w:szCs w:val="16"/>
        </w:rPr>
      </w:pPr>
      <w:r w:rsidRPr="00556E2B">
        <w:rPr>
          <w:i/>
          <w:sz w:val="16"/>
          <w:szCs w:val="16"/>
        </w:rPr>
        <w:t>Przygotował:</w:t>
      </w:r>
    </w:p>
    <w:p w:rsidR="00DC7D2A" w:rsidRDefault="00DC7D2A" w:rsidP="00556E2B">
      <w:pPr>
        <w:rPr>
          <w:i/>
          <w:sz w:val="16"/>
          <w:szCs w:val="16"/>
        </w:rPr>
      </w:pPr>
    </w:p>
    <w:p w:rsidR="00DC7D2A" w:rsidRPr="00556E2B" w:rsidRDefault="00DC7D2A" w:rsidP="00556E2B">
      <w:pPr>
        <w:rPr>
          <w:i/>
          <w:sz w:val="16"/>
          <w:szCs w:val="16"/>
        </w:rPr>
      </w:pPr>
    </w:p>
    <w:p w:rsidR="00556E2B" w:rsidRPr="00556E2B" w:rsidRDefault="00556E2B" w:rsidP="00556E2B">
      <w:pPr>
        <w:rPr>
          <w:i/>
          <w:sz w:val="16"/>
          <w:szCs w:val="16"/>
        </w:rPr>
      </w:pPr>
    </w:p>
    <w:p w:rsidR="00556E2B" w:rsidRPr="00556E2B" w:rsidRDefault="00556E2B" w:rsidP="00556E2B">
      <w:pPr>
        <w:rPr>
          <w:i/>
          <w:sz w:val="16"/>
          <w:szCs w:val="16"/>
        </w:rPr>
      </w:pPr>
      <w:r w:rsidRPr="00556E2B">
        <w:rPr>
          <w:i/>
          <w:sz w:val="16"/>
          <w:szCs w:val="16"/>
        </w:rPr>
        <w:t>Zaopiniował pod względem</w:t>
      </w:r>
    </w:p>
    <w:p w:rsidR="00556E2B" w:rsidRDefault="00556E2B" w:rsidP="00556E2B">
      <w:pPr>
        <w:rPr>
          <w:i/>
          <w:sz w:val="16"/>
          <w:szCs w:val="16"/>
        </w:rPr>
      </w:pPr>
      <w:r w:rsidRPr="00556E2B">
        <w:rPr>
          <w:i/>
          <w:sz w:val="16"/>
          <w:szCs w:val="16"/>
        </w:rPr>
        <w:t>prawnym:</w:t>
      </w:r>
    </w:p>
    <w:p w:rsidR="0090241D" w:rsidRDefault="0090241D" w:rsidP="00556E2B">
      <w:pPr>
        <w:rPr>
          <w:i/>
          <w:sz w:val="16"/>
          <w:szCs w:val="16"/>
        </w:rPr>
      </w:pPr>
    </w:p>
    <w:p w:rsidR="0090241D" w:rsidRDefault="0090241D" w:rsidP="009024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Uzasadnienie</w:t>
      </w:r>
    </w:p>
    <w:p w:rsidR="0090241D" w:rsidRDefault="0090241D" w:rsidP="0090241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241D">
        <w:rPr>
          <w:rFonts w:ascii="Times New Roman" w:hAnsi="Times New Roman" w:cs="Times New Roman"/>
          <w:b/>
          <w:sz w:val="24"/>
          <w:szCs w:val="24"/>
        </w:rPr>
        <w:t>do projektu uchwały Rady Miejskiej w sprawie zmiany uchwały Nr LXIII/525/10 Rady Miejskiej Tomaszowa Mazowieckiego z dnia 23 września 2010 r. w sprawie trybu prac nad projektem uchwały budżetowej, jej szczegółowości oraz materiałów informacyjnych towarzyszących projektowi budżetu Gminy Miasto Tomaszów Mazowiecki</w:t>
      </w:r>
    </w:p>
    <w:p w:rsidR="002B3A33" w:rsidRDefault="002B3A33" w:rsidP="0090241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3A33" w:rsidRDefault="002B3A33" w:rsidP="0090241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0B26" w:rsidRPr="009073CB" w:rsidRDefault="002B3A33" w:rsidP="00FE0B26">
      <w:pPr>
        <w:pStyle w:val="Akapitzlist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73CB"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9073CB">
        <w:rPr>
          <w:rFonts w:ascii="Times New Roman" w:hAnsi="Times New Roman" w:cs="Times New Roman"/>
          <w:color w:val="000000"/>
          <w:sz w:val="24"/>
          <w:szCs w:val="24"/>
        </w:rPr>
        <w:t>art. 234 ustawy z dnia 27 sierpnia 2009 r. o finansach publicznych, organ stanowiący jednostki samorządu terytorialnego określa tryb pracy nad projektem budżetu. Z</w:t>
      </w:r>
      <w:r w:rsidR="009073C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9073CB">
        <w:rPr>
          <w:rFonts w:ascii="Times New Roman" w:hAnsi="Times New Roman" w:cs="Times New Roman"/>
          <w:color w:val="000000"/>
          <w:sz w:val="24"/>
          <w:szCs w:val="24"/>
        </w:rPr>
        <w:t>uwagi na powyższe oraz w</w:t>
      </w:r>
      <w:r w:rsidR="00FE0B26" w:rsidRPr="009073C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9073CB">
        <w:rPr>
          <w:rFonts w:ascii="Times New Roman" w:hAnsi="Times New Roman" w:cs="Times New Roman"/>
          <w:color w:val="000000"/>
          <w:sz w:val="24"/>
          <w:szCs w:val="24"/>
        </w:rPr>
        <w:t xml:space="preserve">związku </w:t>
      </w:r>
      <w:r w:rsidR="003C57A3" w:rsidRPr="009073CB">
        <w:rPr>
          <w:rFonts w:ascii="Times New Roman" w:hAnsi="Times New Roman" w:cs="Times New Roman"/>
          <w:color w:val="000000"/>
          <w:sz w:val="24"/>
          <w:szCs w:val="24"/>
        </w:rPr>
        <w:t>z upływem kadencji</w:t>
      </w:r>
      <w:r w:rsidRPr="009073CB">
        <w:rPr>
          <w:rFonts w:ascii="Times New Roman" w:hAnsi="Times New Roman" w:cs="Times New Roman"/>
          <w:color w:val="000000"/>
          <w:sz w:val="24"/>
          <w:szCs w:val="24"/>
        </w:rPr>
        <w:t xml:space="preserve"> rady gminy</w:t>
      </w:r>
      <w:r w:rsidR="003C57A3" w:rsidRPr="009073CB">
        <w:rPr>
          <w:rFonts w:ascii="Times New Roman" w:hAnsi="Times New Roman" w:cs="Times New Roman"/>
          <w:color w:val="000000"/>
          <w:sz w:val="24"/>
          <w:szCs w:val="24"/>
        </w:rPr>
        <w:t xml:space="preserve"> zmienia się zapis</w:t>
      </w:r>
      <w:r w:rsidR="00FE0B26" w:rsidRPr="009073CB">
        <w:rPr>
          <w:rFonts w:ascii="Times New Roman" w:hAnsi="Times New Roman" w:cs="Times New Roman"/>
          <w:color w:val="000000"/>
          <w:sz w:val="24"/>
          <w:szCs w:val="24"/>
        </w:rPr>
        <w:t xml:space="preserve"> w</w:t>
      </w:r>
      <w:r w:rsidR="00B45C8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FE0B26" w:rsidRPr="009073CB">
        <w:rPr>
          <w:rFonts w:ascii="Times New Roman" w:hAnsi="Times New Roman" w:cs="Times New Roman"/>
          <w:color w:val="000000"/>
          <w:sz w:val="24"/>
          <w:szCs w:val="24"/>
        </w:rPr>
        <w:t>§</w:t>
      </w:r>
      <w:r w:rsidR="00B45C8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FE0B26" w:rsidRPr="009073CB">
        <w:rPr>
          <w:rFonts w:ascii="Times New Roman" w:hAnsi="Times New Roman" w:cs="Times New Roman"/>
          <w:color w:val="000000"/>
          <w:sz w:val="24"/>
          <w:szCs w:val="24"/>
        </w:rPr>
        <w:t>6 ust. 1, który otrzymuje brzmienie</w:t>
      </w:r>
      <w:r w:rsidR="00B8740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FE0B26" w:rsidRPr="009073CB">
        <w:rPr>
          <w:rFonts w:ascii="Times New Roman" w:hAnsi="Times New Roman" w:cs="Times New Roman"/>
          <w:color w:val="000000"/>
          <w:sz w:val="24"/>
          <w:szCs w:val="24"/>
        </w:rPr>
        <w:t> „</w:t>
      </w:r>
      <w:r w:rsidR="00FE0B26" w:rsidRPr="009073CB">
        <w:rPr>
          <w:rFonts w:ascii="Times New Roman" w:hAnsi="Times New Roman" w:cs="Times New Roman"/>
          <w:sz w:val="24"/>
          <w:szCs w:val="24"/>
        </w:rPr>
        <w:t>Przewodniczący Rady Miejskiej przekazuje niezwłocznie projekt budżetu do zaopiniowania stałym komisjom Rady.”</w:t>
      </w:r>
    </w:p>
    <w:p w:rsidR="00FE0B26" w:rsidRPr="009073CB" w:rsidRDefault="00FE0B26" w:rsidP="00FE0B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73CB">
        <w:rPr>
          <w:rFonts w:ascii="Times New Roman" w:hAnsi="Times New Roman" w:cs="Times New Roman"/>
          <w:sz w:val="24"/>
          <w:szCs w:val="24"/>
        </w:rPr>
        <w:t>Ponadto dokonuje się uszczegółowiania uchwały poprzez wprowadzenie</w:t>
      </w:r>
      <w:r w:rsidR="009073CB" w:rsidRPr="009073CB">
        <w:rPr>
          <w:rFonts w:ascii="Times New Roman" w:hAnsi="Times New Roman" w:cs="Times New Roman"/>
          <w:sz w:val="24"/>
          <w:szCs w:val="24"/>
        </w:rPr>
        <w:t xml:space="preserve"> zapisu </w:t>
      </w:r>
      <w:r w:rsidR="00B45C89">
        <w:rPr>
          <w:rFonts w:ascii="Times New Roman" w:hAnsi="Times New Roman" w:cs="Times New Roman"/>
          <w:sz w:val="24"/>
          <w:szCs w:val="24"/>
        </w:rPr>
        <w:t>o</w:t>
      </w:r>
      <w:r w:rsidR="009073CB" w:rsidRPr="009073CB">
        <w:rPr>
          <w:rFonts w:ascii="Times New Roman" w:hAnsi="Times New Roman" w:cs="Times New Roman"/>
          <w:sz w:val="24"/>
          <w:szCs w:val="24"/>
        </w:rPr>
        <w:t xml:space="preserve">  plan</w:t>
      </w:r>
      <w:r w:rsidR="00B45C89">
        <w:rPr>
          <w:rFonts w:ascii="Times New Roman" w:hAnsi="Times New Roman" w:cs="Times New Roman"/>
          <w:sz w:val="24"/>
          <w:szCs w:val="24"/>
        </w:rPr>
        <w:t>ie</w:t>
      </w:r>
      <w:r w:rsidR="009073CB" w:rsidRPr="009073CB">
        <w:rPr>
          <w:rFonts w:ascii="Times New Roman" w:hAnsi="Times New Roman" w:cs="Times New Roman"/>
          <w:sz w:val="24"/>
          <w:szCs w:val="24"/>
        </w:rPr>
        <w:t xml:space="preserve"> dochodów realizowanych na podstawie ustawy o</w:t>
      </w:r>
      <w:r w:rsidR="00B45C89">
        <w:rPr>
          <w:rFonts w:ascii="Times New Roman" w:hAnsi="Times New Roman" w:cs="Times New Roman"/>
          <w:sz w:val="24"/>
          <w:szCs w:val="24"/>
        </w:rPr>
        <w:t> </w:t>
      </w:r>
      <w:r w:rsidR="009073CB" w:rsidRPr="009073CB">
        <w:rPr>
          <w:rFonts w:ascii="Times New Roman" w:hAnsi="Times New Roman" w:cs="Times New Roman"/>
          <w:sz w:val="24"/>
          <w:szCs w:val="24"/>
        </w:rPr>
        <w:t>utrzymaniu czystości i porządku w gminach w pełnej szczegółowości klasyfikacji budżetowej i wydatków nimi finansowanych, w</w:t>
      </w:r>
      <w:r w:rsidR="00B87406">
        <w:rPr>
          <w:rFonts w:ascii="Times New Roman" w:hAnsi="Times New Roman" w:cs="Times New Roman"/>
          <w:sz w:val="24"/>
          <w:szCs w:val="24"/>
        </w:rPr>
        <w:t> </w:t>
      </w:r>
      <w:r w:rsidR="009073CB" w:rsidRPr="009073CB">
        <w:rPr>
          <w:rFonts w:ascii="Times New Roman" w:hAnsi="Times New Roman" w:cs="Times New Roman"/>
          <w:sz w:val="24"/>
          <w:szCs w:val="24"/>
        </w:rPr>
        <w:t>układzie działów, rozdziałów i zadań”</w:t>
      </w:r>
      <w:r w:rsidR="00B87406">
        <w:rPr>
          <w:rFonts w:ascii="Times New Roman" w:hAnsi="Times New Roman" w:cs="Times New Roman"/>
          <w:sz w:val="24"/>
          <w:szCs w:val="24"/>
        </w:rPr>
        <w:t>.</w:t>
      </w:r>
      <w:bookmarkStart w:id="2" w:name="_GoBack"/>
      <w:bookmarkEnd w:id="2"/>
    </w:p>
    <w:p w:rsidR="002B3A33" w:rsidRPr="009073CB" w:rsidRDefault="002B3A33" w:rsidP="00FE0B2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B3A33" w:rsidRPr="0090241D" w:rsidRDefault="002B3A33" w:rsidP="00FE0B2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41D" w:rsidRPr="0090241D" w:rsidRDefault="0090241D" w:rsidP="0090241D">
      <w:pPr>
        <w:pStyle w:val="Tekstpodstawowy3"/>
        <w:rPr>
          <w:i/>
          <w:sz w:val="16"/>
          <w:szCs w:val="16"/>
        </w:rPr>
      </w:pPr>
    </w:p>
    <w:p w:rsidR="00556E2B" w:rsidRPr="00556E2B" w:rsidRDefault="00556E2B" w:rsidP="0032161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556E2B" w:rsidRPr="00556E2B" w:rsidSect="00CC6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8134FB"/>
    <w:multiLevelType w:val="hybridMultilevel"/>
    <w:tmpl w:val="F8185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B9357C"/>
    <w:multiLevelType w:val="hybridMultilevel"/>
    <w:tmpl w:val="04DA5A7C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521B"/>
    <w:rsid w:val="0000404E"/>
    <w:rsid w:val="001C7C48"/>
    <w:rsid w:val="00227C30"/>
    <w:rsid w:val="00251016"/>
    <w:rsid w:val="002B3A33"/>
    <w:rsid w:val="00321619"/>
    <w:rsid w:val="00354B3E"/>
    <w:rsid w:val="00360D49"/>
    <w:rsid w:val="0039539F"/>
    <w:rsid w:val="003C57A3"/>
    <w:rsid w:val="00434442"/>
    <w:rsid w:val="004D5CBE"/>
    <w:rsid w:val="00556E2B"/>
    <w:rsid w:val="00586EC2"/>
    <w:rsid w:val="00713A9A"/>
    <w:rsid w:val="00765E10"/>
    <w:rsid w:val="0089628D"/>
    <w:rsid w:val="008B521B"/>
    <w:rsid w:val="0090241D"/>
    <w:rsid w:val="009073CB"/>
    <w:rsid w:val="009B7BCB"/>
    <w:rsid w:val="00A413A6"/>
    <w:rsid w:val="00A4780F"/>
    <w:rsid w:val="00AA15B6"/>
    <w:rsid w:val="00B20EB2"/>
    <w:rsid w:val="00B45C89"/>
    <w:rsid w:val="00B87406"/>
    <w:rsid w:val="00BA5C6B"/>
    <w:rsid w:val="00C50A7A"/>
    <w:rsid w:val="00CC6452"/>
    <w:rsid w:val="00DC7D2A"/>
    <w:rsid w:val="00DF1592"/>
    <w:rsid w:val="00EA4DCD"/>
    <w:rsid w:val="00FE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53F87"/>
  <w15:docId w15:val="{1055B6EB-F1C8-4884-8947-305360F3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C64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5B6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90241D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0241D"/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2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DEA39-B572-4601-A11F-D14E3B6E9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395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mtyc</dc:creator>
  <cp:lastModifiedBy>Małgorzata Kępa</cp:lastModifiedBy>
  <cp:revision>24</cp:revision>
  <cp:lastPrinted>2018-10-10T11:40:00Z</cp:lastPrinted>
  <dcterms:created xsi:type="dcterms:W3CDTF">2018-09-20T07:46:00Z</dcterms:created>
  <dcterms:modified xsi:type="dcterms:W3CDTF">2018-10-11T09:51:00Z</dcterms:modified>
</cp:coreProperties>
</file>