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B2F" w:rsidRDefault="001F3B2F" w:rsidP="001F3B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UZASADNIENIE</w:t>
      </w:r>
    </w:p>
    <w:p w:rsidR="001F3B2F" w:rsidRDefault="001F3B2F" w:rsidP="001F3B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 projektu UCHWAŁY NR …… /…… /2018</w:t>
      </w:r>
    </w:p>
    <w:p w:rsidR="001F3B2F" w:rsidRDefault="001F3B2F" w:rsidP="001F3B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RADY MIEJSKIEJ TOMASZOWA MAZOWIECKIEGO</w:t>
      </w:r>
    </w:p>
    <w:p w:rsidR="001F3B2F" w:rsidRDefault="001F3B2F" w:rsidP="001F3B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……………. 2018 roku</w:t>
      </w:r>
    </w:p>
    <w:p w:rsidR="001F3B2F" w:rsidRDefault="001F3B2F" w:rsidP="001F3B2F">
      <w:pPr>
        <w:keepNext/>
        <w:spacing w:after="4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w sprawie określenia wzoru deklaracji o wysokości opłaty za gospodarowanie odpadami komunalnymi</w:t>
      </w:r>
    </w:p>
    <w:p w:rsidR="001F3B2F" w:rsidRDefault="001F3B2F" w:rsidP="001F3B2F"/>
    <w:p w:rsidR="001F3B2F" w:rsidRDefault="001F3B2F" w:rsidP="001F3B2F">
      <w:pPr>
        <w:spacing w:after="0" w:line="360" w:lineRule="auto"/>
        <w:ind w:firstLine="709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Obowiązek złożenia deklaracji o wysokości opłaty za gospodarowanie odpadami komunalnymi ciąży na właścicielu każdej nieruchomości zamieszkałej oraz przeznaczonej na cele rekreacyjno - wypoczynkowe, na których powstają odpady komunalne. </w:t>
      </w:r>
    </w:p>
    <w:p w:rsidR="001F3B2F" w:rsidRDefault="001F3B2F" w:rsidP="001F3B2F">
      <w:pPr>
        <w:spacing w:after="0" w:line="360" w:lineRule="auto"/>
        <w:ind w:firstLine="709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Zgodnie z art. 6 n ustawy z dnia  z dnia 13 września 1996 r. o utrzymaniu czystości i porządku w gminach (t. j Dz. U. z 2018 r., </w:t>
      </w:r>
      <w:proofErr w:type="spellStart"/>
      <w:r>
        <w:rPr>
          <w:rFonts w:ascii="Times New Roman" w:hAnsi="Times New Roman" w:cs="Times New Roman"/>
          <w:sz w:val="26"/>
          <w:szCs w:val="26"/>
        </w:rPr>
        <w:t>poz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1454,1629) Rada Gminy  określi w drodze uchwały stanowiącej akt prawa miejscowego wzór deklaracji o wysokości opłaty za gospodarowanie odpadami komunalnymi składanej przez właścicieli nieruchomości.</w:t>
      </w:r>
    </w:p>
    <w:p w:rsidR="001F3B2F" w:rsidRDefault="001F3B2F" w:rsidP="001F3B2F">
      <w:pPr>
        <w:spacing w:after="0" w:line="360" w:lineRule="auto"/>
        <w:ind w:firstLine="709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W związku z powyższym został przygotowany niniejszy projekt uchwały w którym we wzorze deklaracji wprowadzono klauzulę informacyjną przetwarzania danych osobowych zgodnie z art.13 Ogólnego Rozporządzenia o Ochronie Danych Osobowych </w:t>
      </w:r>
      <w:r>
        <w:rPr>
          <w:rFonts w:ascii="Times New Roman" w:hAnsi="Times New Roman" w:cs="Times New Roman"/>
          <w:sz w:val="26"/>
          <w:szCs w:val="26"/>
        </w:rPr>
        <w:br/>
        <w:t>z dnia 27 kwietnia 2016 r.</w:t>
      </w:r>
    </w:p>
    <w:p w:rsidR="001F3B2F" w:rsidRDefault="001F3B2F" w:rsidP="001F3B2F">
      <w:pPr>
        <w:spacing w:after="0" w:line="360" w:lineRule="auto"/>
        <w:ind w:firstLine="709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Mając powyższe na uwadze proszę o podjęcie niniejszej uchwały.</w:t>
      </w:r>
    </w:p>
    <w:p w:rsidR="00ED3DE1" w:rsidRDefault="00ED3DE1"/>
    <w:sectPr w:rsidR="00ED3DE1" w:rsidSect="00ED3D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F3B2F"/>
    <w:rsid w:val="001F3B2F"/>
    <w:rsid w:val="00ED3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3B2F"/>
    <w:rPr>
      <w:rFonts w:eastAsiaTheme="minorEastAsia"/>
      <w:color w:val="00000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945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Adamska</dc:creator>
  <cp:lastModifiedBy>Magdalena Adamska</cp:lastModifiedBy>
  <cp:revision>1</cp:revision>
  <dcterms:created xsi:type="dcterms:W3CDTF">2018-10-10T08:20:00Z</dcterms:created>
  <dcterms:modified xsi:type="dcterms:W3CDTF">2018-10-10T08:20:00Z</dcterms:modified>
</cp:coreProperties>
</file>